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0F5D" w14:textId="77777777" w:rsidR="00DC2D95" w:rsidRDefault="003B244F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 xml:space="preserve">UMOWA </w:t>
      </w:r>
    </w:p>
    <w:p w14:paraId="77000A1B" w14:textId="60919B04" w:rsidR="00240E03" w:rsidRPr="006C4A90" w:rsidRDefault="0043731F" w:rsidP="006C4A90">
      <w:pPr>
        <w:spacing w:after="0" w:line="280" w:lineRule="exact"/>
        <w:jc w:val="center"/>
      </w:pPr>
      <w:r w:rsidRPr="006C4A90">
        <w:rPr>
          <w:b/>
          <w:bCs/>
        </w:rPr>
        <w:t>n</w:t>
      </w:r>
      <w:r w:rsidR="003B244F" w:rsidRPr="006C4A90">
        <w:rPr>
          <w:b/>
          <w:bCs/>
        </w:rPr>
        <w:t xml:space="preserve">r </w:t>
      </w:r>
      <w:r w:rsidR="00FB5C36">
        <w:rPr>
          <w:b/>
          <w:bCs/>
        </w:rPr>
        <w:t xml:space="preserve">……. </w:t>
      </w:r>
      <w:r w:rsidR="00DC2D95" w:rsidRPr="00DC2D95">
        <w:rPr>
          <w:b/>
          <w:bCs/>
        </w:rPr>
        <w:t>/2024</w:t>
      </w:r>
    </w:p>
    <w:p w14:paraId="5790B80D" w14:textId="77777777"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65F1A981" w14:textId="2BA3E6C6" w:rsidR="003B244F" w:rsidRPr="006C4A90" w:rsidRDefault="003B244F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zawarta w </w:t>
      </w:r>
      <w:r w:rsidR="0043731F" w:rsidRPr="006C4A90">
        <w:rPr>
          <w:rFonts w:cs="Times New Roman"/>
        </w:rPr>
        <w:t xml:space="preserve">dniu </w:t>
      </w:r>
      <w:r w:rsidR="00FB5C36">
        <w:rPr>
          <w:rFonts w:cs="Times New Roman"/>
        </w:rPr>
        <w:t>……………….</w:t>
      </w:r>
      <w:r w:rsidR="00DC2D95">
        <w:rPr>
          <w:rFonts w:cs="Times New Roman"/>
        </w:rPr>
        <w:t>r.</w:t>
      </w:r>
      <w:r w:rsidR="0043731F" w:rsidRPr="006C4A90">
        <w:rPr>
          <w:rFonts w:cs="Times New Roman"/>
        </w:rPr>
        <w:t xml:space="preserve"> </w:t>
      </w:r>
      <w:r w:rsidRPr="006C4A90">
        <w:rPr>
          <w:rFonts w:cs="Times New Roman"/>
        </w:rPr>
        <w:t>pomiędzy:</w:t>
      </w:r>
    </w:p>
    <w:p w14:paraId="0300B174" w14:textId="77777777" w:rsidR="00C527C8" w:rsidRPr="006C4A90" w:rsidRDefault="003D431E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Pr="006C4A90">
        <w:rPr>
          <w:rFonts w:cs="Times New Roman"/>
          <w:b/>
          <w:iCs/>
        </w:rPr>
        <w:t>Aresztem Śledczym w Warszawie-</w:t>
      </w:r>
      <w:r w:rsidR="00991FB7">
        <w:rPr>
          <w:rFonts w:cs="Times New Roman"/>
          <w:b/>
          <w:iCs/>
        </w:rPr>
        <w:t>Grochowie</w:t>
      </w:r>
      <w:r w:rsidRPr="006C4A90">
        <w:rPr>
          <w:rFonts w:cs="Times New Roman"/>
        </w:rPr>
        <w:t xml:space="preserve">, </w:t>
      </w:r>
      <w:r>
        <w:rPr>
          <w:rFonts w:cs="Times New Roman"/>
        </w:rPr>
        <w:t>z siedzibą w Warszawie</w:t>
      </w:r>
      <w:r w:rsidR="00005916" w:rsidRPr="006C4A90">
        <w:rPr>
          <w:rFonts w:cs="Times New Roman"/>
        </w:rPr>
        <w:t>,</w:t>
      </w:r>
      <w:r w:rsidR="004D5D76" w:rsidRPr="006C4A90">
        <w:rPr>
          <w:rFonts w:cs="Times New Roman"/>
        </w:rPr>
        <w:t xml:space="preserve"> </w:t>
      </w:r>
      <w:r w:rsidR="00C527C8" w:rsidRPr="006C4A90">
        <w:rPr>
          <w:rFonts w:cs="Times New Roman"/>
        </w:rPr>
        <w:t>zwany dalej „</w:t>
      </w:r>
      <w:r w:rsidR="00C527C8" w:rsidRPr="006C4A90">
        <w:rPr>
          <w:rFonts w:cs="Times New Roman"/>
          <w:b/>
          <w:bCs/>
        </w:rPr>
        <w:t>Zamawiającym”</w:t>
      </w:r>
      <w:r w:rsidR="00C527C8" w:rsidRPr="006C4A90">
        <w:rPr>
          <w:rFonts w:cs="Times New Roman"/>
          <w:bCs/>
        </w:rPr>
        <w:t xml:space="preserve">, </w:t>
      </w:r>
      <w:r w:rsidR="00C527C8" w:rsidRPr="006C4A90">
        <w:rPr>
          <w:rFonts w:cs="Times New Roman"/>
        </w:rPr>
        <w:t>którego</w:t>
      </w:r>
      <w:r w:rsidR="00005916" w:rsidRPr="006C4A90">
        <w:rPr>
          <w:rFonts w:cs="Times New Roman"/>
        </w:rPr>
        <w:t xml:space="preserve"> reprezent</w:t>
      </w:r>
      <w:r w:rsidR="00C527C8" w:rsidRPr="006C4A90">
        <w:rPr>
          <w:rFonts w:cs="Times New Roman"/>
        </w:rPr>
        <w:t>uje:</w:t>
      </w:r>
    </w:p>
    <w:p w14:paraId="4CA45EB8" w14:textId="6EB5AED9" w:rsidR="00005916" w:rsidRPr="006C4A90" w:rsidRDefault="00FB5C36" w:rsidP="006C4A90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  <w:b/>
          <w:bCs/>
        </w:rPr>
        <w:t>…………………………….</w:t>
      </w:r>
      <w:r w:rsidR="00C527C8" w:rsidRPr="006C4A90">
        <w:rPr>
          <w:rFonts w:cs="Times New Roman"/>
        </w:rPr>
        <w:t xml:space="preserve">- </w:t>
      </w:r>
      <w:r>
        <w:rPr>
          <w:rFonts w:cs="Times New Roman"/>
        </w:rPr>
        <w:t>………………………………………….</w:t>
      </w:r>
    </w:p>
    <w:p w14:paraId="58D29FCC" w14:textId="77777777" w:rsidR="00005916" w:rsidRPr="00FB5C36" w:rsidRDefault="00005916" w:rsidP="006C4A90">
      <w:pPr>
        <w:spacing w:after="0" w:line="280" w:lineRule="exact"/>
        <w:rPr>
          <w:rFonts w:cs="Times New Roman"/>
        </w:rPr>
      </w:pPr>
      <w:r w:rsidRPr="00FB5C36">
        <w:rPr>
          <w:rFonts w:cs="Times New Roman"/>
        </w:rPr>
        <w:t xml:space="preserve">a </w:t>
      </w:r>
    </w:p>
    <w:p w14:paraId="4A9AC670" w14:textId="0E62B6DD" w:rsidR="00C527C8" w:rsidRPr="00FB5C36" w:rsidRDefault="00005916" w:rsidP="006C4A90">
      <w:pPr>
        <w:spacing w:after="0" w:line="280" w:lineRule="exact"/>
        <w:jc w:val="both"/>
        <w:rPr>
          <w:rFonts w:cs="Times New Roman"/>
        </w:rPr>
      </w:pPr>
      <w:r w:rsidRPr="00FB5C36">
        <w:rPr>
          <w:rFonts w:cs="Times New Roman"/>
        </w:rPr>
        <w:t>......................................., z siedzibą w …............................, kod pocztowy ................., przy ulicy ......................., wpisaną</w:t>
      </w:r>
      <w:r w:rsidR="00D80D1F" w:rsidRPr="00FB5C36">
        <w:rPr>
          <w:rFonts w:cs="Times New Roman"/>
        </w:rPr>
        <w:t xml:space="preserve"> do ………………………..</w:t>
      </w:r>
      <w:r w:rsidRPr="00FB5C36">
        <w:rPr>
          <w:rFonts w:cs="Times New Roman"/>
        </w:rPr>
        <w:t xml:space="preserve">, NIP: ........................, </w:t>
      </w:r>
      <w:r w:rsidR="00C527C8" w:rsidRPr="00FB5C36">
        <w:rPr>
          <w:rFonts w:cs="Times New Roman"/>
        </w:rPr>
        <w:t>zwany dalej „</w:t>
      </w:r>
      <w:r w:rsidR="00C527C8" w:rsidRPr="00FB5C36">
        <w:rPr>
          <w:rFonts w:cs="Times New Roman"/>
          <w:b/>
          <w:bCs/>
        </w:rPr>
        <w:t>Wykonawcą</w:t>
      </w:r>
      <w:r w:rsidR="00C527C8" w:rsidRPr="00FB5C36">
        <w:rPr>
          <w:rFonts w:cs="Times New Roman"/>
        </w:rPr>
        <w:t>”, którego reprezentuje/ą:</w:t>
      </w:r>
    </w:p>
    <w:p w14:paraId="2EBBA0F0" w14:textId="77777777" w:rsidR="00005916" w:rsidRPr="00FB5C36" w:rsidRDefault="004C64FD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FB5C36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6F19E064" w14:textId="77777777" w:rsidR="00005916" w:rsidRPr="004B7D43" w:rsidRDefault="0000591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FB5C36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……………………………………….</w:t>
      </w:r>
      <w:r w:rsidRPr="004B7D4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5161227F" w14:textId="77777777" w:rsidR="00987DFE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zwany dalej ,,</w:t>
      </w:r>
      <w:r w:rsidRPr="004B7D43">
        <w:rPr>
          <w:rFonts w:cs="Times New Roman"/>
          <w:b/>
          <w:bCs/>
        </w:rPr>
        <w:t>Wykonawcą</w:t>
      </w:r>
      <w:r w:rsidRPr="004B7D43">
        <w:rPr>
          <w:rFonts w:cs="Times New Roman"/>
        </w:rPr>
        <w:t>”</w:t>
      </w:r>
      <w:r w:rsidR="00C527C8" w:rsidRPr="004B7D43">
        <w:rPr>
          <w:rFonts w:cs="Times New Roman"/>
        </w:rPr>
        <w:t xml:space="preserve">, </w:t>
      </w:r>
    </w:p>
    <w:p w14:paraId="29D59FA4" w14:textId="467332E8" w:rsidR="00155566" w:rsidRPr="006C4A90" w:rsidRDefault="0015556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łącznie zwanych „</w:t>
      </w:r>
      <w:r w:rsidRPr="004B7D43">
        <w:rPr>
          <w:rFonts w:cs="Times New Roman"/>
          <w:b/>
        </w:rPr>
        <w:t>Stronami</w:t>
      </w:r>
      <w:r w:rsidRPr="004B7D43">
        <w:rPr>
          <w:rFonts w:cs="Times New Roman"/>
        </w:rPr>
        <w:t xml:space="preserve">”, a każda z osobna </w:t>
      </w:r>
      <w:r w:rsidRPr="006C4A90">
        <w:rPr>
          <w:rFonts w:cs="Times New Roman"/>
        </w:rPr>
        <w:t>„</w:t>
      </w:r>
      <w:r w:rsidRPr="006C4A90">
        <w:rPr>
          <w:rFonts w:cs="Times New Roman"/>
          <w:b/>
        </w:rPr>
        <w:t>Stroną</w:t>
      </w:r>
      <w:r w:rsidR="00C527C8" w:rsidRPr="006C4A90">
        <w:rPr>
          <w:rFonts w:cs="Times New Roman"/>
        </w:rPr>
        <w:t xml:space="preserve">”, w wyniku przeprowadzonego </w:t>
      </w:r>
      <w:r w:rsidR="00D80D1F">
        <w:rPr>
          <w:rFonts w:cs="Times New Roman"/>
        </w:rPr>
        <w:t xml:space="preserve">zapytania ofertowego, </w:t>
      </w:r>
      <w:r w:rsidR="00F31E96" w:rsidRPr="006C4A90">
        <w:rPr>
          <w:rFonts w:cs="Times New Roman"/>
        </w:rPr>
        <w:t>o następującej treści:</w:t>
      </w:r>
    </w:p>
    <w:p w14:paraId="035A270E" w14:textId="77777777" w:rsidR="004D5D76" w:rsidRPr="006C4A90" w:rsidRDefault="004D5D76" w:rsidP="006C4A90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3498FAB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6BD6DB8D" w14:textId="77777777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2CB19C58" w14:textId="73A7C0D2"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="00202901">
        <w:rPr>
          <w:rFonts w:asciiTheme="minorHAnsi" w:hAnsiTheme="minorHAnsi"/>
          <w:b/>
          <w:sz w:val="22"/>
          <w:szCs w:val="22"/>
        </w:rPr>
        <w:t xml:space="preserve"> </w:t>
      </w:r>
      <w:r w:rsidR="00DC2D95">
        <w:rPr>
          <w:rFonts w:asciiTheme="minorHAnsi" w:hAnsiTheme="minorHAnsi"/>
          <w:b/>
          <w:sz w:val="22"/>
          <w:szCs w:val="22"/>
        </w:rPr>
        <w:t>przyprawy</w:t>
      </w:r>
      <w:r w:rsidR="00202901">
        <w:rPr>
          <w:rFonts w:asciiTheme="minorHAnsi" w:hAnsiTheme="minorHAnsi"/>
          <w:b/>
          <w:sz w:val="22"/>
          <w:szCs w:val="22"/>
        </w:rPr>
        <w:t xml:space="preserve"> zupy i sosy</w:t>
      </w:r>
      <w:r w:rsidR="00DC2D95">
        <w:rPr>
          <w:rFonts w:asciiTheme="minorHAnsi" w:hAnsiTheme="minorHAnsi"/>
          <w:b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680642">
        <w:rPr>
          <w:rFonts w:asciiTheme="minorHAnsi" w:hAnsiTheme="minorHAnsi"/>
          <w:sz w:val="22"/>
          <w:szCs w:val="22"/>
        </w:rPr>
        <w:t>1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14:paraId="34C7BA01" w14:textId="77777777"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987DFE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6D3790A0" w14:textId="2D4E0399" w:rsidR="00A33A01" w:rsidRPr="006C4A90" w:rsidRDefault="005F46CB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sz w:val="22"/>
          <w:szCs w:val="22"/>
        </w:rPr>
        <w:t xml:space="preserve">Zamawiający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B5C36">
        <w:rPr>
          <w:rFonts w:asciiTheme="minorHAnsi" w:hAnsiTheme="minorHAnsi"/>
          <w:color w:val="auto"/>
          <w:sz w:val="22"/>
          <w:szCs w:val="22"/>
        </w:rPr>
        <w:t>5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ykonawcę roszczeń </w:t>
      </w:r>
      <w:r w:rsidR="00672AC8">
        <w:rPr>
          <w:rFonts w:asciiTheme="minorHAnsi" w:eastAsia="Garamond" w:hAnsiTheme="minorHAnsi"/>
          <w:sz w:val="22"/>
          <w:szCs w:val="22"/>
        </w:rPr>
        <w:t xml:space="preserve">      </w:t>
      </w:r>
      <w:r w:rsidR="0043731F" w:rsidRPr="006C4A90">
        <w:rPr>
          <w:rFonts w:asciiTheme="minorHAnsi" w:eastAsia="Garamond" w:hAnsiTheme="minorHAnsi"/>
          <w:sz w:val="22"/>
          <w:szCs w:val="22"/>
        </w:rPr>
        <w:t>z tytułu niezrealizowanych dostaw lub podstawą do odmowy realizacji dostaw.</w:t>
      </w:r>
    </w:p>
    <w:p w14:paraId="07B44948" w14:textId="77777777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2A6C0C13" w14:textId="77777777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0E18023B" w14:textId="77777777"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14:paraId="4A1A564B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F6D524F" w14:textId="77777777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4FFBA373" w14:textId="60E9AEE0"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FB5C36">
        <w:rPr>
          <w:rFonts w:asciiTheme="minorHAnsi" w:hAnsiTheme="minorHAnsi"/>
          <w:b/>
          <w:bCs/>
          <w:color w:val="auto"/>
          <w:sz w:val="22"/>
          <w:szCs w:val="22"/>
        </w:rPr>
        <w:t>……………….</w:t>
      </w:r>
      <w:r w:rsidR="00DC2D95" w:rsidRPr="003E3A5F">
        <w:rPr>
          <w:rFonts w:asciiTheme="minorHAnsi" w:hAnsiTheme="minorHAnsi"/>
          <w:b/>
          <w:bCs/>
          <w:color w:val="auto"/>
          <w:sz w:val="22"/>
          <w:szCs w:val="22"/>
        </w:rPr>
        <w:t>r.</w:t>
      </w:r>
      <w:r w:rsidR="003E3A5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DC2D95">
        <w:rPr>
          <w:rFonts w:asciiTheme="minorHAnsi" w:hAnsiTheme="minorHAnsi"/>
          <w:b/>
          <w:color w:val="auto"/>
          <w:sz w:val="22"/>
          <w:szCs w:val="22"/>
        </w:rPr>
        <w:t>6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</w:t>
      </w:r>
      <w:r w:rsidR="00FB5C36">
        <w:rPr>
          <w:rFonts w:asciiTheme="minorHAnsi" w:hAnsiTheme="minorHAnsi"/>
          <w:b/>
          <w:bCs/>
          <w:color w:val="auto"/>
          <w:sz w:val="22"/>
          <w:szCs w:val="22"/>
        </w:rPr>
        <w:t>………………….</w:t>
      </w:r>
      <w:r w:rsidR="00DC2D95" w:rsidRPr="003E3A5F">
        <w:rPr>
          <w:rFonts w:asciiTheme="minorHAnsi" w:hAnsiTheme="minorHAnsi"/>
          <w:b/>
          <w:bCs/>
          <w:color w:val="auto"/>
          <w:sz w:val="22"/>
          <w:szCs w:val="22"/>
        </w:rPr>
        <w:t>r</w:t>
      </w:r>
      <w:r w:rsidR="00DC2D95" w:rsidRPr="00202901">
        <w:rPr>
          <w:rFonts w:asciiTheme="minorHAnsi" w:hAnsiTheme="minorHAnsi"/>
          <w:b/>
          <w:bCs/>
          <w:color w:val="auto"/>
          <w:sz w:val="22"/>
          <w:szCs w:val="22"/>
        </w:rPr>
        <w:t>.</w:t>
      </w:r>
      <w:r w:rsidR="00DC2D9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14:paraId="1CE65D67" w14:textId="77777777" w:rsidR="00004AD8" w:rsidRDefault="00004AD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C99E8E5" w14:textId="77777777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14:paraId="47888709" w14:textId="77777777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5BB1490C" w14:textId="77777777" w:rsidR="00991FB7" w:rsidRPr="00D33E4A" w:rsidRDefault="00653869" w:rsidP="00991FB7">
      <w:pPr>
        <w:pStyle w:val="Akapitzlist"/>
        <w:numPr>
          <w:ilvl w:val="0"/>
          <w:numId w:val="8"/>
        </w:numPr>
        <w:spacing w:after="0" w:line="240" w:lineRule="auto"/>
        <w:ind w:left="303"/>
        <w:jc w:val="both"/>
        <w:rPr>
          <w:rFonts w:asciiTheme="minorHAnsi" w:hAnsiTheme="minorHAnsi" w:cstheme="minorHAnsi"/>
          <w:b/>
          <w:bCs/>
        </w:rPr>
      </w:pPr>
      <w:r w:rsidRPr="00D33E4A">
        <w:rPr>
          <w:rFonts w:asciiTheme="minorHAnsi" w:hAnsiTheme="minorHAnsi" w:cstheme="minorHAnsi"/>
        </w:rPr>
        <w:t xml:space="preserve">Dowóz przedmiotu zamówienia nastąpi na koszt i ryzyko Wykonawcy, ubezpieczonym transportem, </w:t>
      </w:r>
      <w:proofErr w:type="spellStart"/>
      <w:r w:rsidRPr="00D33E4A">
        <w:rPr>
          <w:rFonts w:asciiTheme="minorHAnsi" w:hAnsiTheme="minorHAnsi" w:cstheme="minorHAnsi"/>
          <w:b/>
          <w:bCs/>
          <w:i/>
          <w:iCs/>
        </w:rPr>
        <w:t>loco</w:t>
      </w:r>
      <w:proofErr w:type="spellEnd"/>
      <w:r w:rsidRPr="00D33E4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91FB7" w:rsidRPr="00D33E4A">
        <w:rPr>
          <w:rFonts w:asciiTheme="minorHAnsi" w:hAnsiTheme="minorHAnsi" w:cstheme="minorHAnsi"/>
          <w:b/>
          <w:bCs/>
        </w:rPr>
        <w:t>Areszt Śledczy w Warszawie-Grochowie, ul. Chłopickiego 71A, 04-275 Warszawa</w:t>
      </w:r>
      <w:r w:rsidR="00991FB7" w:rsidRPr="00D33E4A">
        <w:rPr>
          <w:rFonts w:asciiTheme="minorHAnsi" w:hAnsiTheme="minorHAnsi" w:cstheme="minorHAnsi"/>
        </w:rPr>
        <w:t xml:space="preserve">, oraz </w:t>
      </w:r>
      <w:r w:rsidR="00991FB7" w:rsidRPr="00D33E4A">
        <w:rPr>
          <w:rFonts w:asciiTheme="minorHAnsi" w:hAnsiTheme="minorHAnsi" w:cstheme="minorHAnsi"/>
          <w:b/>
          <w:bCs/>
        </w:rPr>
        <w:t>Odział Zewnętrzny Aresztu Śledczego w Warszawie-Grochowie, ul. Nadbużańska 39, 07-203 Popowo Parcele.</w:t>
      </w:r>
    </w:p>
    <w:p w14:paraId="3B4C36F6" w14:textId="04D5529C" w:rsidR="00A37180" w:rsidRPr="002F6E20" w:rsidRDefault="00653869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</w:t>
      </w:r>
      <w:r w:rsidR="00672AC8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>odpowiadającym wymaganiom sanitarnym określonym ustawą z dnia 25 sierpnia 2006 r. o bezpieczeństwie ż</w:t>
      </w:r>
      <w:r w:rsidR="003D1AA8">
        <w:rPr>
          <w:rFonts w:asciiTheme="minorHAnsi" w:hAnsiTheme="minorHAnsi"/>
          <w:sz w:val="22"/>
          <w:szCs w:val="22"/>
        </w:rPr>
        <w:t>ywności i żywienia (Dz.U. z 202</w:t>
      </w:r>
      <w:r w:rsidR="005D46E7">
        <w:rPr>
          <w:rFonts w:asciiTheme="minorHAnsi" w:hAnsiTheme="minorHAnsi"/>
          <w:sz w:val="22"/>
          <w:szCs w:val="22"/>
        </w:rPr>
        <w:t>3</w:t>
      </w:r>
      <w:r w:rsidRPr="006C4A90">
        <w:rPr>
          <w:rFonts w:asciiTheme="minorHAnsi" w:hAnsiTheme="minorHAnsi"/>
          <w:sz w:val="22"/>
          <w:szCs w:val="22"/>
        </w:rPr>
        <w:t xml:space="preserve"> r., poz. </w:t>
      </w:r>
      <w:r w:rsidR="005D46E7">
        <w:rPr>
          <w:rFonts w:asciiTheme="minorHAnsi" w:hAnsiTheme="minorHAnsi"/>
          <w:sz w:val="22"/>
          <w:szCs w:val="22"/>
        </w:rPr>
        <w:t>1448</w:t>
      </w:r>
      <w:r w:rsidRPr="006C4A90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</w:t>
      </w:r>
      <w:r w:rsidR="005D46E7">
        <w:rPr>
          <w:rFonts w:asciiTheme="minorHAnsi" w:hAnsiTheme="minorHAnsi"/>
          <w:sz w:val="22"/>
          <w:szCs w:val="22"/>
        </w:rPr>
        <w:t>(Dz.U UE 2004.139.1)</w:t>
      </w:r>
      <w:r w:rsidRPr="006C4A90">
        <w:rPr>
          <w:rFonts w:asciiTheme="minorHAnsi" w:hAnsiTheme="minorHAnsi"/>
          <w:sz w:val="22"/>
          <w:szCs w:val="22"/>
        </w:rPr>
        <w:t xml:space="preserve"> w sprawie higieny środków spożywczych</w:t>
      </w:r>
      <w:r w:rsidR="00C05EEE">
        <w:rPr>
          <w:rFonts w:asciiTheme="minorHAnsi" w:hAnsiTheme="minorHAnsi"/>
          <w:sz w:val="22"/>
          <w:szCs w:val="22"/>
        </w:rPr>
        <w:t>.</w:t>
      </w:r>
      <w:r w:rsidRPr="002F6E20">
        <w:rPr>
          <w:rFonts w:asciiTheme="minorHAnsi" w:hAnsiTheme="minorHAnsi"/>
          <w:sz w:val="22"/>
          <w:szCs w:val="22"/>
        </w:rPr>
        <w:t xml:space="preserve"> </w:t>
      </w:r>
    </w:p>
    <w:p w14:paraId="75E560E4" w14:textId="77777777" w:rsidR="00A37180" w:rsidRPr="006C4A90" w:rsidRDefault="005F46CB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Zamawiający </w:t>
      </w:r>
      <w:r w:rsidR="00653869" w:rsidRPr="006C4A90">
        <w:rPr>
          <w:rFonts w:asciiTheme="minorHAnsi" w:hAnsiTheme="minorHAnsi"/>
          <w:sz w:val="22"/>
          <w:szCs w:val="22"/>
        </w:rPr>
        <w:t>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14:paraId="7BC30FBF" w14:textId="77777777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076EED16" w14:textId="50FED270" w:rsidR="00A13954" w:rsidRPr="00DC2D95" w:rsidRDefault="00A13954" w:rsidP="00016F06">
      <w:pPr>
        <w:pStyle w:val="Akapitzlist"/>
        <w:numPr>
          <w:ilvl w:val="0"/>
          <w:numId w:val="8"/>
        </w:numPr>
        <w:suppressAutoHyphens/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DC2D95">
        <w:rPr>
          <w:rStyle w:val="Domylnaczcionkaakapitu1"/>
          <w:rFonts w:asciiTheme="minorHAnsi" w:hAnsiTheme="minorHAnsi"/>
        </w:rPr>
        <w:t>Dostawy przedmiotu umowy będą realizowane</w:t>
      </w:r>
      <w:r w:rsidR="00CA3D32" w:rsidRPr="00DC2D95">
        <w:rPr>
          <w:rStyle w:val="Domylnaczcionkaakapitu1"/>
          <w:rFonts w:asciiTheme="minorHAnsi" w:hAnsiTheme="minorHAnsi"/>
        </w:rPr>
        <w:t xml:space="preserve"> </w:t>
      </w:r>
      <w:r w:rsidR="00D80D1F" w:rsidRPr="00DC2D95">
        <w:rPr>
          <w:rStyle w:val="Domylnaczcionkaakapitu1"/>
          <w:rFonts w:asciiTheme="minorHAnsi" w:hAnsiTheme="minorHAnsi"/>
        </w:rPr>
        <w:t xml:space="preserve">nie częściej niż </w:t>
      </w:r>
      <w:r w:rsidR="00CA3D32" w:rsidRPr="00DC2D95">
        <w:rPr>
          <w:rStyle w:val="Domylnaczcionkaakapitu1"/>
          <w:rFonts w:asciiTheme="minorHAnsi" w:hAnsiTheme="minorHAnsi"/>
        </w:rPr>
        <w:t xml:space="preserve">dwa razy w </w:t>
      </w:r>
      <w:r w:rsidR="00D80D1F" w:rsidRPr="00DC2D95">
        <w:rPr>
          <w:rStyle w:val="Domylnaczcionkaakapitu1"/>
          <w:rFonts w:asciiTheme="minorHAnsi" w:hAnsiTheme="minorHAnsi"/>
        </w:rPr>
        <w:t>miesiącu</w:t>
      </w:r>
      <w:r w:rsidRPr="00DC2D95">
        <w:rPr>
          <w:rStyle w:val="Domylnaczcionkaakapitu1"/>
          <w:rFonts w:asciiTheme="minorHAnsi" w:hAnsiTheme="minorHAnsi"/>
        </w:rPr>
        <w:t xml:space="preserve"> </w:t>
      </w:r>
      <w:r w:rsidR="00991FB7" w:rsidRPr="00DC2D95">
        <w:rPr>
          <w:rFonts w:eastAsia="Calibri"/>
          <w:b/>
        </w:rPr>
        <w:t xml:space="preserve">od poniedziałku do </w:t>
      </w:r>
      <w:r w:rsidR="00CA3D32" w:rsidRPr="00DC2D95">
        <w:rPr>
          <w:rFonts w:eastAsia="Calibri"/>
          <w:b/>
        </w:rPr>
        <w:t>piątku</w:t>
      </w:r>
      <w:r w:rsidR="00991FB7" w:rsidRPr="00DC2D95">
        <w:rPr>
          <w:rFonts w:eastAsia="Calibri"/>
          <w:b/>
        </w:rPr>
        <w:t xml:space="preserve"> z wyłączeniem dni świątecznych  w godzinach od 8:00 do 1</w:t>
      </w:r>
      <w:r w:rsidR="005A1D74">
        <w:rPr>
          <w:rFonts w:eastAsia="Calibri"/>
          <w:b/>
        </w:rPr>
        <w:t>3</w:t>
      </w:r>
      <w:r w:rsidR="00991FB7" w:rsidRPr="00DC2D95">
        <w:rPr>
          <w:rFonts w:eastAsia="Calibri"/>
          <w:b/>
        </w:rPr>
        <w:t>:00</w:t>
      </w:r>
      <w:r w:rsidR="00991FB7" w:rsidRPr="00DC2D95">
        <w:rPr>
          <w:rFonts w:eastAsia="Calibri"/>
        </w:rPr>
        <w:t>.</w:t>
      </w:r>
      <w:r w:rsidR="00570D45" w:rsidRPr="00DC2D95">
        <w:rPr>
          <w:rStyle w:val="Domylnaczcionkaakapitu1"/>
          <w:rFonts w:asciiTheme="minorHAnsi" w:hAnsiTheme="minorHAnsi"/>
        </w:rPr>
        <w:t xml:space="preserve">dnia określonego w zamówieniu jako termin dostawy, </w:t>
      </w:r>
      <w:r w:rsidRPr="00DC2D95">
        <w:rPr>
          <w:rStyle w:val="Domylnaczcionkaakapitu1"/>
          <w:rFonts w:asciiTheme="minorHAnsi" w:hAnsiTheme="minorHAnsi"/>
        </w:rPr>
        <w:t xml:space="preserve">na podstawie zamówień składanych telefonicznie na </w:t>
      </w:r>
      <w:r w:rsidRPr="00672AC8">
        <w:rPr>
          <w:rStyle w:val="Domylnaczcionkaakapitu1"/>
          <w:rFonts w:asciiTheme="minorHAnsi" w:hAnsiTheme="minorHAnsi"/>
        </w:rPr>
        <w:t>numer .</w:t>
      </w:r>
      <w:r w:rsidRPr="00672AC8">
        <w:rPr>
          <w:rStyle w:val="Domylnaczcionkaakapitu1"/>
          <w:rFonts w:asciiTheme="minorHAnsi" w:hAnsiTheme="minorHAnsi"/>
          <w:b/>
        </w:rPr>
        <w:t>.....................</w:t>
      </w:r>
      <w:r w:rsidRPr="00DC2D95">
        <w:rPr>
          <w:rStyle w:val="Domylnaczcionkaakapitu1"/>
          <w:rFonts w:asciiTheme="minorHAnsi" w:hAnsiTheme="minorHAnsi"/>
        </w:rPr>
        <w:t xml:space="preserve"> lub drogą elektroniczną na </w:t>
      </w:r>
      <w:r w:rsidRPr="00672AC8">
        <w:rPr>
          <w:rStyle w:val="Domylnaczcionkaakapitu1"/>
          <w:rFonts w:asciiTheme="minorHAnsi" w:hAnsiTheme="minorHAnsi"/>
        </w:rPr>
        <w:t xml:space="preserve">adres e-mail </w:t>
      </w:r>
      <w:r w:rsidRPr="00672AC8">
        <w:rPr>
          <w:rStyle w:val="Domylnaczcionkaakapitu1"/>
          <w:rFonts w:asciiTheme="minorHAnsi" w:hAnsiTheme="minorHAnsi"/>
          <w:b/>
        </w:rPr>
        <w:t>.................</w:t>
      </w:r>
      <w:r w:rsidRPr="00672AC8">
        <w:rPr>
          <w:rStyle w:val="Domylnaczcionkaakapitu1"/>
          <w:rFonts w:asciiTheme="minorHAnsi" w:hAnsiTheme="minorHAnsi"/>
        </w:rPr>
        <w:t>, najpóźniej</w:t>
      </w:r>
      <w:r w:rsidRPr="00DC2D95">
        <w:rPr>
          <w:rStyle w:val="Domylnaczcionkaakapitu1"/>
          <w:rFonts w:asciiTheme="minorHAnsi" w:hAnsiTheme="minorHAnsi"/>
        </w:rPr>
        <w:t xml:space="preserve"> na </w:t>
      </w:r>
      <w:r w:rsidR="00CA3D32" w:rsidRPr="00DC2D95">
        <w:rPr>
          <w:rStyle w:val="Domylnaczcionkaakapitu1"/>
          <w:rFonts w:asciiTheme="minorHAnsi" w:hAnsiTheme="minorHAnsi"/>
          <w:b/>
        </w:rPr>
        <w:t>2</w:t>
      </w:r>
      <w:r w:rsidRPr="00DC2D95">
        <w:rPr>
          <w:rStyle w:val="Domylnaczcionkaakapitu1"/>
          <w:rFonts w:asciiTheme="minorHAnsi" w:hAnsiTheme="minorHAnsi"/>
          <w:b/>
        </w:rPr>
        <w:t xml:space="preserve"> dni</w:t>
      </w:r>
      <w:r w:rsidRPr="00DC2D95">
        <w:rPr>
          <w:rStyle w:val="Domylnaczcionkaakapitu1"/>
          <w:rFonts w:asciiTheme="minorHAnsi" w:hAnsiTheme="minorHAnsi"/>
        </w:rPr>
        <w:t xml:space="preserve"> przed planowanym terminem dostawy. </w:t>
      </w:r>
      <w:r w:rsidRPr="00DC2D95">
        <w:rPr>
          <w:rFonts w:asciiTheme="minorHAnsi" w:hAnsiTheme="minorHAnsi"/>
        </w:rPr>
        <w:t xml:space="preserve">Wykonawca gwarantuje dostawę przedmiotu umowy, którego termin przydatności do spożycia nie będzie krótszy, licząc od daty dostawy, niż: </w:t>
      </w:r>
      <w:r w:rsidR="00D80D1F" w:rsidRPr="00DC2D95">
        <w:rPr>
          <w:rFonts w:asciiTheme="minorHAnsi" w:hAnsiTheme="minorHAnsi"/>
          <w:b/>
        </w:rPr>
        <w:t>90</w:t>
      </w:r>
      <w:r w:rsidR="00CA3D32" w:rsidRPr="00DC2D95">
        <w:rPr>
          <w:rFonts w:asciiTheme="minorHAnsi" w:hAnsiTheme="minorHAnsi"/>
          <w:b/>
        </w:rPr>
        <w:t xml:space="preserve"> dni</w:t>
      </w:r>
    </w:p>
    <w:p w14:paraId="458A232F" w14:textId="2AF0F374"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D33E4A">
        <w:rPr>
          <w:rFonts w:asciiTheme="minorHAnsi" w:hAnsiTheme="minorHAnsi"/>
          <w:sz w:val="22"/>
          <w:szCs w:val="22"/>
        </w:rPr>
        <w:t>2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994214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>
        <w:rPr>
          <w:rFonts w:asciiTheme="minorHAnsi" w:hAnsiTheme="minorHAnsi"/>
          <w:sz w:val="22"/>
          <w:szCs w:val="22"/>
        </w:rPr>
        <w:t xml:space="preserve"> przepisami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14:paraId="5F7492C5" w14:textId="561713B4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994214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>Dz.U. 202</w:t>
      </w:r>
      <w:r w:rsidR="005D46E7">
        <w:rPr>
          <w:rFonts w:asciiTheme="minorHAnsi" w:hAnsiTheme="minorHAnsi"/>
          <w:sz w:val="22"/>
          <w:szCs w:val="22"/>
        </w:rPr>
        <w:t>3</w:t>
      </w:r>
      <w:r w:rsidR="0078207D" w:rsidRPr="006C4A90">
        <w:rPr>
          <w:rFonts w:asciiTheme="minorHAnsi" w:hAnsiTheme="minorHAnsi"/>
          <w:sz w:val="22"/>
          <w:szCs w:val="22"/>
        </w:rPr>
        <w:t xml:space="preserve"> r. poz. 1</w:t>
      </w:r>
      <w:r w:rsidR="005D46E7">
        <w:rPr>
          <w:rFonts w:asciiTheme="minorHAnsi" w:hAnsiTheme="minorHAnsi"/>
          <w:sz w:val="22"/>
          <w:szCs w:val="22"/>
        </w:rPr>
        <w:t>980</w:t>
      </w:r>
      <w:r w:rsidR="0078207D" w:rsidRPr="006C4A90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78207D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78207D" w:rsidRPr="006C4A90">
        <w:rPr>
          <w:rFonts w:asciiTheme="minorHAnsi" w:hAnsiTheme="minorHAnsi"/>
          <w:sz w:val="22"/>
          <w:szCs w:val="22"/>
        </w:rPr>
        <w:t>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14:paraId="162F8176" w14:textId="7938B58B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</w:t>
      </w:r>
      <w:r w:rsidR="005D46E7">
        <w:rPr>
          <w:rFonts w:asciiTheme="minorHAnsi" w:hAnsiTheme="minorHAnsi"/>
          <w:sz w:val="22"/>
          <w:szCs w:val="22"/>
        </w:rPr>
        <w:t xml:space="preserve"> (Dz.U. UE 2002.31.1)</w:t>
      </w:r>
      <w:r w:rsidRPr="006C4A90">
        <w:rPr>
          <w:rFonts w:asciiTheme="minorHAnsi" w:hAnsiTheme="minorHAnsi"/>
          <w:sz w:val="22"/>
          <w:szCs w:val="22"/>
        </w:rPr>
        <w:t>;</w:t>
      </w:r>
    </w:p>
    <w:p w14:paraId="378642F1" w14:textId="370B4BA4" w:rsidR="00A37180" w:rsidRPr="006C4A90" w:rsidRDefault="00994214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</w:t>
      </w:r>
      <w:r w:rsidR="001048F0"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</w:t>
      </w:r>
      <w:r w:rsidR="005D46E7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5D46E7">
        <w:rPr>
          <w:rFonts w:asciiTheme="minorHAnsi" w:hAnsiTheme="minorHAnsi"/>
          <w:sz w:val="22"/>
          <w:szCs w:val="22"/>
        </w:rPr>
        <w:t>Dz.U.UE</w:t>
      </w:r>
      <w:proofErr w:type="spellEnd"/>
      <w:r w:rsidR="005D46E7">
        <w:rPr>
          <w:rFonts w:asciiTheme="minorHAnsi" w:hAnsiTheme="minorHAnsi"/>
          <w:sz w:val="22"/>
          <w:szCs w:val="22"/>
        </w:rPr>
        <w:t xml:space="preserve"> 2004.338.4)</w:t>
      </w:r>
      <w:r w:rsidR="001048F0" w:rsidRPr="006C4A90">
        <w:rPr>
          <w:rFonts w:asciiTheme="minorHAnsi" w:hAnsiTheme="minorHAnsi"/>
          <w:sz w:val="22"/>
          <w:szCs w:val="22"/>
        </w:rPr>
        <w:t>;</w:t>
      </w:r>
    </w:p>
    <w:p w14:paraId="34C2DE6F" w14:textId="419A8D00"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 xml:space="preserve">zych </w:t>
      </w:r>
      <w:r w:rsidR="005D46E7">
        <w:rPr>
          <w:rFonts w:asciiTheme="minorHAnsi" w:hAnsiTheme="minorHAnsi"/>
          <w:sz w:val="22"/>
          <w:szCs w:val="22"/>
        </w:rPr>
        <w:t xml:space="preserve">Dz.U.2024 </w:t>
      </w:r>
      <w:proofErr w:type="spellStart"/>
      <w:r w:rsidR="005D46E7">
        <w:rPr>
          <w:rFonts w:asciiTheme="minorHAnsi" w:hAnsiTheme="minorHAnsi"/>
          <w:sz w:val="22"/>
          <w:szCs w:val="22"/>
        </w:rPr>
        <w:t>poz</w:t>
      </w:r>
      <w:proofErr w:type="spellEnd"/>
      <w:r w:rsidR="005D46E7">
        <w:rPr>
          <w:rFonts w:asciiTheme="minorHAnsi" w:hAnsiTheme="minorHAnsi"/>
          <w:sz w:val="22"/>
          <w:szCs w:val="22"/>
        </w:rPr>
        <w:t xml:space="preserve"> 217)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32DC1BB8" w14:textId="77777777"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120420D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D92CF42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5425C4FB" w14:textId="54B76035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6C4A90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D33E4A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4802BF41" w14:textId="77777777" w:rsidR="00162429" w:rsidRPr="006C4A90" w:rsidRDefault="005F46CB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162429" w:rsidRPr="006C4A90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14:paraId="2C6FF3EF" w14:textId="77777777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jakość dostarczonego Towaru jest niewłaściwa i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>;</w:t>
      </w:r>
    </w:p>
    <w:p w14:paraId="5DEDF110" w14:textId="77777777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0C45D978" w14:textId="77777777"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>
        <w:rPr>
          <w:rFonts w:asciiTheme="minorHAnsi" w:hAnsiTheme="minorHAnsi"/>
        </w:rPr>
        <w:t xml:space="preserve">Zamawiający </w:t>
      </w:r>
      <w:r w:rsidRPr="006C4A90">
        <w:rPr>
          <w:rFonts w:asciiTheme="minorHAnsi" w:hAnsiTheme="minorHAnsi"/>
        </w:rPr>
        <w:t xml:space="preserve">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14:paraId="6EB47E39" w14:textId="4EFFE452"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o którym mowa w ust. </w:t>
      </w:r>
      <w:r w:rsidR="00085A72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5F46CB">
        <w:rPr>
          <w:rFonts w:asciiTheme="minorHAnsi" w:hAnsiTheme="minorHAnsi"/>
        </w:rPr>
        <w:t>uprawnionego pracownika 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="00D80D1F">
        <w:rPr>
          <w:rFonts w:asciiTheme="minorHAnsi" w:hAnsiTheme="minorHAnsi"/>
          <w:b/>
        </w:rPr>
        <w:t>48</w:t>
      </w:r>
      <w:r w:rsidRPr="006C4A90">
        <w:rPr>
          <w:rFonts w:asciiTheme="minorHAnsi" w:hAnsiTheme="minorHAnsi"/>
          <w:b/>
        </w:rPr>
        <w:t xml:space="preserve"> godzin</w:t>
      </w:r>
      <w:r w:rsidRPr="006C4A90">
        <w:rPr>
          <w:rFonts w:asciiTheme="minorHAnsi" w:hAnsiTheme="minorHAnsi"/>
        </w:rPr>
        <w:t xml:space="preserve"> od momentu powiadomienia.</w:t>
      </w:r>
    </w:p>
    <w:p w14:paraId="1D5B424D" w14:textId="77777777"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994214">
        <w:t xml:space="preserve">zakwestionowania przez Zamawiającego Towaru i </w:t>
      </w:r>
      <w:r w:rsidRPr="006C4A90">
        <w:t xml:space="preserve">niewywiązania się przez Wykonawcę z postanowień zawartych w ust. </w:t>
      </w:r>
      <w:r w:rsidR="00994214">
        <w:t>4</w:t>
      </w:r>
      <w:r w:rsidRPr="006C4A90">
        <w:t xml:space="preserve">, </w:t>
      </w:r>
      <w:r w:rsidR="005F46CB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510B4589" w14:textId="0D6C8B77" w:rsidR="00C06430" w:rsidRPr="006C4A90" w:rsidRDefault="005F46CB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="00C06430"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="00C06430"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 w:rsidR="00D33E4A">
        <w:t>2</w:t>
      </w:r>
      <w:r w:rsidR="00C06430"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38777023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14:paraId="5915C09C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328B0EF8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1BCA01F5" w14:textId="31C0349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Wartość netto umowy wynosi</w:t>
      </w:r>
      <w:r w:rsidR="00DC2D95">
        <w:rPr>
          <w:rFonts w:asciiTheme="minorHAnsi" w:hAnsiTheme="minorHAnsi"/>
        </w:rPr>
        <w:t xml:space="preserve"> </w:t>
      </w:r>
      <w:r w:rsidR="00FB5C36">
        <w:rPr>
          <w:rFonts w:asciiTheme="minorHAnsi" w:hAnsiTheme="minorHAnsi"/>
        </w:rPr>
        <w:t>……………….</w:t>
      </w:r>
      <w:r w:rsidRPr="006C4A90">
        <w:rPr>
          <w:rFonts w:asciiTheme="minorHAnsi" w:hAnsiTheme="minorHAnsi"/>
        </w:rPr>
        <w:t xml:space="preserve"> zł (słownie: </w:t>
      </w:r>
      <w:r w:rsidR="00FB5C36">
        <w:rPr>
          <w:rFonts w:asciiTheme="minorHAnsi" w:hAnsiTheme="minorHAnsi"/>
        </w:rPr>
        <w:t>…………………………..</w:t>
      </w:r>
      <w:r w:rsidR="00DC2D95">
        <w:rPr>
          <w:rFonts w:asciiTheme="minorHAnsi" w:hAnsiTheme="minorHAnsi"/>
        </w:rPr>
        <w:t>00/100</w:t>
      </w:r>
      <w:r w:rsidRPr="006C4A90">
        <w:rPr>
          <w:rFonts w:asciiTheme="minorHAnsi" w:hAnsiTheme="minorHAnsi"/>
        </w:rPr>
        <w:t xml:space="preserve">). Podatek VAT w wysokości: </w:t>
      </w:r>
      <w:r w:rsidR="00FB5C36">
        <w:rPr>
          <w:rFonts w:asciiTheme="minorHAnsi" w:hAnsiTheme="minorHAnsi"/>
        </w:rPr>
        <w:t xml:space="preserve">……………… </w:t>
      </w:r>
      <w:r w:rsidRPr="006C4A90">
        <w:rPr>
          <w:rFonts w:asciiTheme="minorHAnsi" w:hAnsiTheme="minorHAnsi"/>
        </w:rPr>
        <w:t xml:space="preserve">zł (słownie: </w:t>
      </w:r>
      <w:r w:rsidR="00FB5C36">
        <w:rPr>
          <w:rFonts w:asciiTheme="minorHAnsi" w:hAnsiTheme="minorHAnsi"/>
        </w:rPr>
        <w:t>……………………………… ..</w:t>
      </w:r>
      <w:r w:rsidR="005544BD">
        <w:rPr>
          <w:rFonts w:asciiTheme="minorHAnsi" w:hAnsiTheme="minorHAnsi"/>
        </w:rPr>
        <w:t>/100</w:t>
      </w:r>
      <w:r w:rsidRPr="006C4A90">
        <w:rPr>
          <w:rFonts w:asciiTheme="minorHAnsi" w:hAnsiTheme="minorHAnsi"/>
        </w:rPr>
        <w:t xml:space="preserve">). Wartość brutto umowy wynosi: </w:t>
      </w:r>
      <w:r w:rsidR="00FB5C36">
        <w:rPr>
          <w:rFonts w:asciiTheme="minorHAnsi" w:hAnsiTheme="minorHAnsi"/>
          <w:b/>
          <w:bCs/>
        </w:rPr>
        <w:t>……………..</w:t>
      </w:r>
      <w:r w:rsidR="005544BD">
        <w:rPr>
          <w:rFonts w:asciiTheme="minorHAnsi" w:hAnsiTheme="minorHAnsi"/>
        </w:rPr>
        <w:t xml:space="preserve"> </w:t>
      </w:r>
      <w:r w:rsidRPr="006C4A90">
        <w:rPr>
          <w:rFonts w:asciiTheme="minorHAnsi" w:hAnsiTheme="minorHAnsi"/>
        </w:rPr>
        <w:t xml:space="preserve">zł (słownie: </w:t>
      </w:r>
      <w:r w:rsidR="00FB5C36">
        <w:rPr>
          <w:rFonts w:asciiTheme="minorHAnsi" w:hAnsiTheme="minorHAnsi"/>
        </w:rPr>
        <w:t>……………………………………………  00</w:t>
      </w:r>
      <w:r w:rsidR="005544BD">
        <w:rPr>
          <w:rFonts w:asciiTheme="minorHAnsi" w:hAnsiTheme="minorHAnsi"/>
        </w:rPr>
        <w:t>/100</w:t>
      </w:r>
      <w:r w:rsidRPr="006C4A90">
        <w:rPr>
          <w:rFonts w:asciiTheme="minorHAnsi" w:hAnsiTheme="minorHAnsi"/>
        </w:rPr>
        <w:t>).</w:t>
      </w:r>
    </w:p>
    <w:p w14:paraId="2FB9E0E2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14:paraId="08F4FF85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39FB3462" w14:textId="77777777" w:rsidR="00162429" w:rsidRPr="006C4A90" w:rsidRDefault="005F46CB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</w:t>
      </w:r>
      <w:r w:rsidR="00162429" w:rsidRPr="006C4A90">
        <w:rPr>
          <w:rFonts w:asciiTheme="minorHAnsi" w:hAnsiTheme="minorHAnsi"/>
        </w:rPr>
        <w:t xml:space="preserve"> oświadcza, iż</w:t>
      </w:r>
      <w:r>
        <w:rPr>
          <w:rFonts w:asciiTheme="minorHAnsi" w:hAnsiTheme="minorHAnsi"/>
        </w:rPr>
        <w:t xml:space="preserve"> jest</w:t>
      </w:r>
      <w:r w:rsidR="00162429" w:rsidRPr="006C4A90">
        <w:rPr>
          <w:rFonts w:asciiTheme="minorHAnsi" w:hAnsiTheme="minorHAnsi"/>
        </w:rPr>
        <w:t xml:space="preserve"> płatnikiem podatku VAT.</w:t>
      </w:r>
    </w:p>
    <w:p w14:paraId="75156DBD" w14:textId="3E3ABBB4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</w:t>
      </w:r>
      <w:r w:rsidR="00085A72">
        <w:rPr>
          <w:rFonts w:asciiTheme="minorHAnsi" w:hAnsiTheme="minorHAnsi"/>
        </w:rPr>
        <w:t>t</w:t>
      </w:r>
      <w:r w:rsidRPr="006C4A90">
        <w:rPr>
          <w:rFonts w:asciiTheme="minorHAnsi" w:hAnsiTheme="minorHAnsi"/>
        </w:rPr>
        <w:t xml:space="preserve">owar regulowane będą przelewami z rachunku bankowego </w:t>
      </w:r>
      <w:r w:rsidR="005F46CB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521FD934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2ADC8F50" w14:textId="760F5CF2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>. zm.), tj. faktury spełniające wymagania umożliwiające przesłanie za pośrednictwem platformy faktur elektronicznych, o których mowa w art. 2 pkt 32 ustawy z dnia 11 marca 2004 r. o podatku od towarów i usług (Dz. U. z Dz.U. 202</w:t>
      </w:r>
      <w:r w:rsidR="005D46E7">
        <w:rPr>
          <w:rFonts w:asciiTheme="minorHAnsi" w:hAnsiTheme="minorHAnsi"/>
        </w:rPr>
        <w:t>4</w:t>
      </w:r>
      <w:r w:rsidRPr="006C4A90">
        <w:rPr>
          <w:rFonts w:asciiTheme="minorHAnsi" w:hAnsiTheme="minorHAnsi"/>
        </w:rPr>
        <w:t xml:space="preserve"> r. poz. </w:t>
      </w:r>
      <w:r w:rsidR="005D46E7">
        <w:rPr>
          <w:rFonts w:asciiTheme="minorHAnsi" w:hAnsiTheme="minorHAnsi"/>
        </w:rPr>
        <w:t>36</w:t>
      </w:r>
      <w:r w:rsidRPr="006C4A90">
        <w:rPr>
          <w:rFonts w:asciiTheme="minorHAnsi" w:hAnsiTheme="minorHAnsi"/>
        </w:rPr>
        <w:t xml:space="preserve">1,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>. zm.).</w:t>
      </w:r>
    </w:p>
    <w:p w14:paraId="6A72A75B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4B8B5035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14:paraId="3A90EEA6" w14:textId="27E5B215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Nazwa dostarczonego artykułu na fakturze musi być zgodna z nazwą na opakowaniu (jeśli dotyczy) oraz z nazwą w formularzu cenowym. W przypadku kiedy cena lub nazwa nie będzie zgodna </w:t>
      </w:r>
      <w:r w:rsidR="005C3ED2">
        <w:rPr>
          <w:rFonts w:asciiTheme="minorHAnsi" w:hAnsiTheme="minorHAnsi"/>
        </w:rPr>
        <w:t xml:space="preserve">                 </w:t>
      </w:r>
      <w:r w:rsidRPr="006C4A90">
        <w:rPr>
          <w:rFonts w:asciiTheme="minorHAnsi" w:hAnsiTheme="minorHAnsi"/>
        </w:rPr>
        <w:t>z ofertą, faktura nie będzie uznana za prawidłowo wystawioną.</w:t>
      </w:r>
    </w:p>
    <w:p w14:paraId="652037A2" w14:textId="77777777" w:rsidR="00000DD6" w:rsidRDefault="00000D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003402F" w14:textId="77777777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14:paraId="37C207FE" w14:textId="77777777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9B9689A" w14:textId="77777777" w:rsidR="00715ED1" w:rsidRPr="006C4A90" w:rsidRDefault="00715ED1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48EEA0CE" w14:textId="77777777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570D45" w:rsidRPr="006C4A90">
        <w:t>Z</w:t>
      </w:r>
      <w:r w:rsidRPr="006C4A90">
        <w:t>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14:paraId="059BD5E8" w14:textId="77777777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14:paraId="4669DB4E" w14:textId="77777777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14:paraId="660F17C0" w14:textId="77777777"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14:paraId="6C0F0779" w14:textId="77777777"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14:paraId="179EAE49" w14:textId="77777777" w:rsidR="00886B10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3D90EDC7" w14:textId="77777777" w:rsidR="00D9043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A6218F8" w14:textId="77777777" w:rsidR="00202901" w:rsidRDefault="0020290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5819B03" w14:textId="77777777" w:rsidR="00202901" w:rsidRDefault="0020290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2AC4688" w14:textId="77777777" w:rsidR="00202901" w:rsidRPr="006C4A90" w:rsidRDefault="0020290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BFEBB2A" w14:textId="77777777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765F2C39" w14:textId="77777777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3C306B30" w14:textId="374392AB" w:rsidR="001F27E3" w:rsidRPr="006C4A90" w:rsidRDefault="001F27E3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lastRenderedPageBreak/>
        <w:t xml:space="preserve">Zamawiający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 w:rsidR="00855487" w:rsidRPr="006C4A90">
        <w:rPr>
          <w:rFonts w:asciiTheme="minorHAnsi" w:hAnsiTheme="minorHAnsi" w:cs="Arial"/>
        </w:rPr>
        <w:t>Z</w:t>
      </w:r>
      <w:r w:rsidR="00A33A01" w:rsidRPr="006C4A90">
        <w:rPr>
          <w:rFonts w:asciiTheme="minorHAnsi" w:hAnsiTheme="minorHAnsi" w:cs="Arial"/>
        </w:rPr>
        <w:t>amawiającego</w:t>
      </w:r>
      <w:r w:rsidR="00422E19">
        <w:rPr>
          <w:rFonts w:asciiTheme="minorHAnsi" w:hAnsiTheme="minorHAnsi" w:cs="Arial"/>
        </w:rPr>
        <w:t xml:space="preserve">               </w:t>
      </w:r>
      <w:r w:rsidR="00A33A01" w:rsidRPr="006C4A90">
        <w:rPr>
          <w:rFonts w:asciiTheme="minorHAnsi" w:hAnsiTheme="minorHAnsi" w:cs="Arial"/>
        </w:rPr>
        <w:t xml:space="preserve">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Pr="006C4A90">
        <w:rPr>
          <w:rFonts w:asciiTheme="minorHAnsi" w:hAnsiTheme="minorHAnsi" w:cstheme="minorHAnsi"/>
          <w:bCs/>
        </w:rPr>
        <w:t>w następujących przypadkach:</w:t>
      </w:r>
    </w:p>
    <w:p w14:paraId="288CDA3E" w14:textId="77777777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>
        <w:rPr>
          <w:rFonts w:asciiTheme="minorHAnsi" w:hAnsiTheme="minorHAnsi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3E9D5324" w14:textId="5D984FD3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D33E4A">
        <w:rPr>
          <w:rFonts w:asciiTheme="minorHAnsi" w:hAnsiTheme="minorHAnsi" w:cstheme="minorHAnsi"/>
          <w:sz w:val="22"/>
          <w:szCs w:val="22"/>
        </w:rPr>
        <w:t>2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14:paraId="348B6505" w14:textId="77777777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62AF3B98" w14:textId="77777777" w:rsidR="00855487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778E1AB2" w14:textId="77777777" w:rsidR="00855487" w:rsidRPr="006C4A90" w:rsidRDefault="006C4A9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6C4A90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21A30EC2" w14:textId="77777777"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79F821" w14:textId="77777777"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14:paraId="6D30C0AF" w14:textId="77777777"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025CEA58" w14:textId="77777777"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196F3AE" w14:textId="77777777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570F3F84" w14:textId="77777777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7F048B9B" w14:textId="77777777" w:rsidR="00BB20BB" w:rsidRPr="006C4A90" w:rsidRDefault="00BB20BB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6C4A9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6C4A90">
        <w:rPr>
          <w:rFonts w:asciiTheme="minorHAnsi" w:hAnsiTheme="minorHAnsi"/>
        </w:rPr>
        <w:t>domości o tych okolicznościach.</w:t>
      </w:r>
    </w:p>
    <w:p w14:paraId="6C6CC5A6" w14:textId="77777777"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23E75363" w14:textId="77777777" w:rsidR="00BB20BB" w:rsidRPr="006C4A90" w:rsidRDefault="00BB20BB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ykonawcy oświadczenia </w:t>
      </w:r>
      <w:r w:rsidR="006C4A90" w:rsidRPr="006C4A90">
        <w:rPr>
          <w:rFonts w:asciiTheme="minorHAnsi" w:hAnsiTheme="minorHAnsi"/>
        </w:rPr>
        <w:t>Z</w:t>
      </w:r>
      <w:r w:rsidRPr="006C4A90">
        <w:rPr>
          <w:rFonts w:asciiTheme="minorHAnsi" w:hAnsiTheme="minorHAnsi"/>
        </w:rPr>
        <w:t xml:space="preserve">amawiającego o odstąpieniu od umowy, jeżeli: </w:t>
      </w:r>
    </w:p>
    <w:p w14:paraId="7C76CDF5" w14:textId="77777777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14:paraId="74C83DC4" w14:textId="77777777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14:paraId="40F67B85" w14:textId="77777777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14:paraId="4AED65C6" w14:textId="77777777"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14:paraId="10662936" w14:textId="77777777"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14:paraId="3A47ACA6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AB72056" w14:textId="77777777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0E6080C0" w14:textId="7777777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273802BE" w14:textId="77777777" w:rsidR="00155566" w:rsidRPr="006C4A90" w:rsidRDefault="00CB61EB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Każdej 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2ACE0752" w14:textId="77777777"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3CFB9587" w14:textId="77777777" w:rsidR="00C975E4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B3CE0A2" w14:textId="77777777" w:rsidR="00202901" w:rsidRDefault="00202901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C930EDE" w14:textId="77777777" w:rsidR="00202901" w:rsidRPr="006C4A90" w:rsidRDefault="00202901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A4337D" w14:textId="77777777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2857F4EA" w14:textId="7777777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515B78D1" w14:textId="77777777"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lastRenderedPageBreak/>
        <w:t xml:space="preserve">Wszelkie zmiany treści niniejszej umowy wymagają formy pisemnej w postaci aneksu podpisanego przez Strony, pod rygorem nieważności. </w:t>
      </w:r>
    </w:p>
    <w:p w14:paraId="3D36D287" w14:textId="77777777" w:rsidR="001F64FB" w:rsidRPr="00994214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 xml:space="preserve">umowy w </w:t>
      </w:r>
      <w:r w:rsidR="001F64FB" w:rsidRPr="00994214">
        <w:rPr>
          <w:rFonts w:asciiTheme="minorHAnsi" w:hAnsiTheme="minorHAnsi" w:cs="Times New Roman"/>
        </w:rPr>
        <w:t>przypadkach:</w:t>
      </w:r>
    </w:p>
    <w:p w14:paraId="7B374E65" w14:textId="77777777" w:rsidR="00DE1D36" w:rsidRPr="00994214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994214">
        <w:rPr>
          <w:rFonts w:asciiTheme="minorHAnsi" w:hAnsiTheme="minorHAnsi" w:cs="Times New Roman"/>
        </w:rPr>
        <w:t>działania i zwalczania COVID-19;</w:t>
      </w:r>
    </w:p>
    <w:p w14:paraId="13C7723A" w14:textId="77777777"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14:paraId="6575E685" w14:textId="77777777"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77197925" w14:textId="77777777"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14:paraId="274971CF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79FE54B" w14:textId="77777777"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14:paraId="5C2C58F1" w14:textId="77777777"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2C5D0891" w14:textId="77777777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081E758D" w14:textId="77777777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994214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>uprzedniej zgody Zamawiającego.</w:t>
      </w:r>
    </w:p>
    <w:p w14:paraId="139051A8" w14:textId="77777777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22994CAF" w14:textId="77777777"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6E1FA752" w14:textId="77777777"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F62D525" w14:textId="77777777"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14:paraId="1D97DD10" w14:textId="77777777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66086283" w14:textId="77777777" w:rsidR="005F46CB" w:rsidRDefault="005F46CB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Pracownikami uprawnionymi ze strony Zamawiającego do nadzoru nad r</w:t>
      </w:r>
      <w:r w:rsidR="00660EB0" w:rsidRPr="006C4A90">
        <w:rPr>
          <w:rFonts w:cstheme="minorHAnsi"/>
        </w:rPr>
        <w:t>ealizacj</w:t>
      </w:r>
      <w:r>
        <w:rPr>
          <w:rFonts w:cstheme="minorHAnsi"/>
        </w:rPr>
        <w:t>ą</w:t>
      </w:r>
      <w:r w:rsidR="00660EB0" w:rsidRPr="006C4A90">
        <w:rPr>
          <w:rFonts w:cstheme="minorHAnsi"/>
        </w:rPr>
        <w:t xml:space="preserve"> umow</w:t>
      </w:r>
      <w:r>
        <w:rPr>
          <w:rFonts w:cstheme="minorHAnsi"/>
        </w:rPr>
        <w:t>y są:</w:t>
      </w:r>
    </w:p>
    <w:p w14:paraId="6AB8222A" w14:textId="6504A1C3" w:rsidR="005F46CB" w:rsidRPr="005544BD" w:rsidRDefault="00202901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i/>
        </w:rPr>
        <w:t xml:space="preserve">………………………………. </w:t>
      </w:r>
      <w:r w:rsidR="005F46CB" w:rsidRPr="005F46CB">
        <w:rPr>
          <w:rFonts w:cstheme="minorHAnsi"/>
        </w:rPr>
        <w:t xml:space="preserve">tel. </w:t>
      </w:r>
      <w:r>
        <w:rPr>
          <w:rFonts w:cstheme="minorHAnsi"/>
          <w:b/>
          <w:bCs/>
        </w:rPr>
        <w:t>…………………………..</w:t>
      </w:r>
      <w:r w:rsidR="005F46CB" w:rsidRPr="005F46CB">
        <w:rPr>
          <w:rFonts w:cstheme="minorHAnsi"/>
        </w:rPr>
        <w:t xml:space="preserve">, e-mail: </w:t>
      </w:r>
      <w:r>
        <w:rPr>
          <w:rFonts w:cstheme="minorHAnsi"/>
          <w:b/>
          <w:bCs/>
        </w:rPr>
        <w:t>………………………………………….</w:t>
      </w:r>
      <w:r w:rsidR="005F46CB" w:rsidRPr="005544BD">
        <w:rPr>
          <w:rFonts w:cstheme="minorHAnsi"/>
          <w:b/>
          <w:bCs/>
        </w:rPr>
        <w:t>;</w:t>
      </w:r>
    </w:p>
    <w:p w14:paraId="6603E7A7" w14:textId="77777777" w:rsidR="00F700F6" w:rsidRPr="00202901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202901">
        <w:rPr>
          <w:rFonts w:asciiTheme="minorHAnsi" w:hAnsiTheme="minorHAnsi" w:cstheme="minorHAnsi"/>
        </w:rPr>
        <w:t>Pracownikiem/</w:t>
      </w:r>
      <w:proofErr w:type="spellStart"/>
      <w:r w:rsidRPr="00202901">
        <w:rPr>
          <w:rFonts w:asciiTheme="minorHAnsi" w:hAnsiTheme="minorHAnsi" w:cstheme="minorHAnsi"/>
        </w:rPr>
        <w:t>ami</w:t>
      </w:r>
      <w:proofErr w:type="spellEnd"/>
      <w:r w:rsidRPr="00202901">
        <w:rPr>
          <w:rFonts w:asciiTheme="minorHAnsi" w:hAnsiTheme="minorHAnsi" w:cstheme="minorHAnsi"/>
        </w:rPr>
        <w:t xml:space="preserve"> uprawnionymi ze strony Wykonawcy do nadzoru nad realizacją umowy jest/są</w:t>
      </w:r>
      <w:r w:rsidR="00F700F6" w:rsidRPr="00202901">
        <w:rPr>
          <w:rFonts w:asciiTheme="minorHAnsi" w:hAnsiTheme="minorHAnsi" w:cstheme="minorHAnsi"/>
        </w:rPr>
        <w:t>:</w:t>
      </w:r>
    </w:p>
    <w:p w14:paraId="3EDAD938" w14:textId="77777777" w:rsidR="005F46CB" w:rsidRPr="00202901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202901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6CCC143B" w14:textId="77777777" w:rsidR="005F46CB" w:rsidRPr="00202901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202901">
        <w:rPr>
          <w:rFonts w:asciiTheme="minorHAnsi" w:hAnsiTheme="minorHAnsi" w:cstheme="minorHAnsi"/>
        </w:rPr>
        <w:t>...........................</w:t>
      </w:r>
    </w:p>
    <w:p w14:paraId="6C3101EF" w14:textId="77777777" w:rsidR="00F700F6" w:rsidRPr="006C4A90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</w:t>
      </w:r>
      <w:r w:rsidR="00660EB0" w:rsidRPr="006C4A90">
        <w:rPr>
          <w:rFonts w:asciiTheme="minorHAnsi" w:hAnsiTheme="minorHAnsi" w:cstheme="minorHAnsi"/>
        </w:rPr>
        <w:t xml:space="preserve">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="00660EB0" w:rsidRPr="006C4A90">
        <w:rPr>
          <w:rFonts w:asciiTheme="minorHAnsi" w:hAnsiTheme="minorHAnsi" w:cstheme="minorHAnsi"/>
        </w:rPr>
        <w:t>zostają powołan</w:t>
      </w:r>
      <w:r>
        <w:rPr>
          <w:rFonts w:asciiTheme="minorHAnsi" w:hAnsiTheme="minorHAnsi" w:cstheme="minorHAnsi"/>
        </w:rPr>
        <w:t>e</w:t>
      </w:r>
      <w:r w:rsidR="00660EB0" w:rsidRPr="006C4A90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>
        <w:rPr>
          <w:rFonts w:asciiTheme="minorHAnsi" w:hAnsiTheme="minorHAnsi" w:cstheme="minorHAnsi"/>
        </w:rPr>
        <w:t>osób, o których mowa w zdaniu poprzednim, m</w:t>
      </w:r>
      <w:r w:rsidR="00660EB0" w:rsidRPr="006C4A90">
        <w:rPr>
          <w:rFonts w:asciiTheme="minorHAnsi" w:hAnsiTheme="minorHAnsi" w:cstheme="minorHAnsi"/>
        </w:rPr>
        <w:t>ogą odbywać się telefonicznie</w:t>
      </w:r>
      <w:r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faksem, </w:t>
      </w:r>
      <w:r w:rsidR="00E111D6" w:rsidRPr="006C4A90">
        <w:rPr>
          <w:rFonts w:asciiTheme="minorHAnsi" w:hAnsiTheme="minorHAnsi" w:cstheme="minorHAnsi"/>
        </w:rPr>
        <w:t>drogą e-</w:t>
      </w:r>
      <w:r w:rsidR="00660EB0" w:rsidRPr="006C4A90">
        <w:rPr>
          <w:rFonts w:asciiTheme="minorHAnsi" w:hAnsiTheme="minorHAnsi" w:cstheme="minorHAnsi"/>
        </w:rPr>
        <w:t>mail.</w:t>
      </w:r>
    </w:p>
    <w:p w14:paraId="2F241A3F" w14:textId="77777777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14:paraId="170FB66F" w14:textId="77777777"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14:paraId="4530EA33" w14:textId="77777777"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58D8F" w14:textId="77777777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04645110" w14:textId="77777777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17868970" w14:textId="77777777"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1F535C9F" w14:textId="77777777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>miejsca siedziby Zamawiającego.</w:t>
      </w:r>
    </w:p>
    <w:p w14:paraId="5C150C8B" w14:textId="77777777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14:paraId="2E8F192C" w14:textId="77777777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Umowę sporządzono w</w:t>
      </w:r>
      <w:r w:rsidR="005F46CB">
        <w:rPr>
          <w:rFonts w:asciiTheme="minorHAnsi" w:hAnsiTheme="minorHAnsi"/>
          <w:sz w:val="22"/>
          <w:szCs w:val="22"/>
        </w:rPr>
        <w:t xml:space="preserve"> 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>
        <w:rPr>
          <w:rFonts w:asciiTheme="minorHAnsi" w:hAnsiTheme="minorHAnsi"/>
          <w:sz w:val="22"/>
          <w:szCs w:val="22"/>
        </w:rPr>
        <w:t xml:space="preserve"> po jednym dla każdej Strony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42C57D4F" w14:textId="77777777"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18F3A76E" w14:textId="67FCC822"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lastRenderedPageBreak/>
        <w:t xml:space="preserve">Załącznik nr </w:t>
      </w:r>
      <w:r w:rsidR="00D80D1F">
        <w:rPr>
          <w:rFonts w:asciiTheme="minorHAnsi" w:hAnsiTheme="minorHAnsi"/>
          <w:sz w:val="22"/>
          <w:szCs w:val="22"/>
        </w:rPr>
        <w:t>1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566AEBF8" w14:textId="1AD9569E" w:rsidR="00656D7D" w:rsidRPr="006C4A9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</w:t>
      </w:r>
      <w:r w:rsidR="00D80D1F">
        <w:rPr>
          <w:rFonts w:asciiTheme="minorHAnsi" w:hAnsiTheme="minorHAnsi"/>
          <w:sz w:val="22"/>
          <w:szCs w:val="22"/>
        </w:rPr>
        <w:t>2</w:t>
      </w:r>
      <w:r w:rsidR="00656D7D" w:rsidRPr="006C4A90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14:paraId="5EEB6E18" w14:textId="77777777"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8EB893B" w14:textId="77777777" w:rsidR="00653869" w:rsidRPr="00202901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02901">
        <w:rPr>
          <w:rFonts w:asciiTheme="minorHAnsi" w:hAnsiTheme="minorHAnsi"/>
          <w:b/>
          <w:bCs/>
          <w:sz w:val="22"/>
          <w:szCs w:val="22"/>
        </w:rPr>
        <w:t>Z</w:t>
      </w:r>
      <w:r w:rsidR="00DF11C3" w:rsidRPr="00202901">
        <w:rPr>
          <w:rFonts w:asciiTheme="minorHAnsi" w:hAnsiTheme="minorHAnsi"/>
          <w:b/>
          <w:bCs/>
          <w:sz w:val="22"/>
          <w:szCs w:val="22"/>
        </w:rPr>
        <w:t>amawiający</w:t>
      </w:r>
      <w:r w:rsidRPr="00202901">
        <w:rPr>
          <w:rFonts w:asciiTheme="minorHAnsi" w:hAnsiTheme="minorHAnsi"/>
          <w:b/>
          <w:bCs/>
          <w:sz w:val="22"/>
          <w:szCs w:val="22"/>
        </w:rPr>
        <w:tab/>
      </w:r>
      <w:r w:rsidRPr="00202901">
        <w:rPr>
          <w:rFonts w:asciiTheme="minorHAnsi" w:hAnsiTheme="minorHAnsi"/>
          <w:b/>
          <w:bCs/>
          <w:sz w:val="22"/>
          <w:szCs w:val="22"/>
        </w:rPr>
        <w:tab/>
      </w:r>
      <w:r w:rsidRPr="00202901">
        <w:rPr>
          <w:rFonts w:asciiTheme="minorHAnsi" w:hAnsiTheme="minorHAnsi"/>
          <w:b/>
          <w:bCs/>
          <w:sz w:val="22"/>
          <w:szCs w:val="22"/>
        </w:rPr>
        <w:tab/>
      </w:r>
      <w:r w:rsidRPr="00202901">
        <w:rPr>
          <w:rFonts w:asciiTheme="minorHAnsi" w:hAnsiTheme="minorHAnsi"/>
          <w:b/>
          <w:bCs/>
          <w:sz w:val="22"/>
          <w:szCs w:val="22"/>
        </w:rPr>
        <w:tab/>
      </w:r>
      <w:r w:rsidRPr="00202901">
        <w:rPr>
          <w:rFonts w:asciiTheme="minorHAnsi" w:hAnsiTheme="minorHAnsi"/>
          <w:b/>
          <w:bCs/>
          <w:sz w:val="22"/>
          <w:szCs w:val="22"/>
        </w:rPr>
        <w:tab/>
      </w:r>
      <w:r w:rsidRPr="00202901">
        <w:rPr>
          <w:rFonts w:asciiTheme="minorHAnsi" w:hAnsiTheme="minorHAnsi"/>
          <w:b/>
          <w:bCs/>
          <w:sz w:val="22"/>
          <w:szCs w:val="22"/>
        </w:rPr>
        <w:tab/>
        <w:t>W</w:t>
      </w:r>
      <w:r w:rsidR="00DF11C3" w:rsidRPr="00202901">
        <w:rPr>
          <w:rFonts w:asciiTheme="minorHAnsi" w:hAnsiTheme="minorHAnsi"/>
          <w:b/>
          <w:bCs/>
          <w:sz w:val="22"/>
          <w:szCs w:val="22"/>
        </w:rPr>
        <w:t>ykonawca</w:t>
      </w:r>
    </w:p>
    <w:p w14:paraId="4EFC4F3C" w14:textId="77777777" w:rsidR="008166A0" w:rsidRPr="00202901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078907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C4B96C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AE50154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E70B8A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569916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DFCCE8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8ADE6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836126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332C41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D98DB8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C29AC18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5BBF273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6512EE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380F09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49BA6A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2562D6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F190B03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EC81AD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DBAEFD7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78FF25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517297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7A5C30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38AC68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23ACDB9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4F31809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CEDE556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D840CC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9C83F35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1AB946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4419D39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7C82114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4C70425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70B848B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9697D45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B56D0C7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70E6401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7520E26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38CB38E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6494881" w14:textId="77777777" w:rsidR="005544BD" w:rsidRDefault="005544BD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64FFD55" w14:textId="77777777" w:rsidR="005544BD" w:rsidRDefault="005544BD" w:rsidP="00202901">
      <w:pPr>
        <w:pStyle w:val="Default"/>
        <w:spacing w:line="280" w:lineRule="exact"/>
        <w:ind w:left="7788"/>
        <w:rPr>
          <w:rFonts w:eastAsia="Calibri"/>
        </w:rPr>
      </w:pPr>
    </w:p>
    <w:sectPr w:rsidR="005544BD" w:rsidSect="0082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3B02" w14:textId="77777777" w:rsidR="00560108" w:rsidRDefault="00560108" w:rsidP="0041145C">
      <w:pPr>
        <w:spacing w:after="0" w:line="240" w:lineRule="auto"/>
      </w:pPr>
      <w:r>
        <w:separator/>
      </w:r>
    </w:p>
  </w:endnote>
  <w:endnote w:type="continuationSeparator" w:id="0">
    <w:p w14:paraId="1435FF24" w14:textId="77777777" w:rsidR="00560108" w:rsidRDefault="00560108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EF94" w14:textId="77777777" w:rsidR="00560108" w:rsidRDefault="00560108" w:rsidP="0041145C">
      <w:pPr>
        <w:spacing w:after="0" w:line="240" w:lineRule="auto"/>
      </w:pPr>
      <w:r>
        <w:separator/>
      </w:r>
    </w:p>
  </w:footnote>
  <w:footnote w:type="continuationSeparator" w:id="0">
    <w:p w14:paraId="060D8DD8" w14:textId="77777777" w:rsidR="00560108" w:rsidRDefault="00560108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A3364DC"/>
    <w:multiLevelType w:val="hybridMultilevel"/>
    <w:tmpl w:val="9174BAAA"/>
    <w:lvl w:ilvl="0" w:tplc="7D046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079">
    <w:abstractNumId w:val="19"/>
  </w:num>
  <w:num w:numId="2" w16cid:durableId="349186471">
    <w:abstractNumId w:val="31"/>
  </w:num>
  <w:num w:numId="3" w16cid:durableId="1618022986">
    <w:abstractNumId w:val="12"/>
  </w:num>
  <w:num w:numId="4" w16cid:durableId="1062097909">
    <w:abstractNumId w:val="29"/>
  </w:num>
  <w:num w:numId="5" w16cid:durableId="1211576071">
    <w:abstractNumId w:val="21"/>
  </w:num>
  <w:num w:numId="6" w16cid:durableId="1307474799">
    <w:abstractNumId w:val="28"/>
  </w:num>
  <w:num w:numId="7" w16cid:durableId="735276115">
    <w:abstractNumId w:val="17"/>
  </w:num>
  <w:num w:numId="8" w16cid:durableId="2126462784">
    <w:abstractNumId w:val="24"/>
  </w:num>
  <w:num w:numId="9" w16cid:durableId="523401917">
    <w:abstractNumId w:val="20"/>
  </w:num>
  <w:num w:numId="10" w16cid:durableId="1177647130">
    <w:abstractNumId w:val="22"/>
  </w:num>
  <w:num w:numId="11" w16cid:durableId="1254784404">
    <w:abstractNumId w:val="11"/>
  </w:num>
  <w:num w:numId="12" w16cid:durableId="1829713629">
    <w:abstractNumId w:val="14"/>
  </w:num>
  <w:num w:numId="13" w16cid:durableId="862477648">
    <w:abstractNumId w:val="13"/>
  </w:num>
  <w:num w:numId="14" w16cid:durableId="673918013">
    <w:abstractNumId w:val="7"/>
  </w:num>
  <w:num w:numId="15" w16cid:durableId="519665330">
    <w:abstractNumId w:val="25"/>
  </w:num>
  <w:num w:numId="16" w16cid:durableId="1297373745">
    <w:abstractNumId w:val="30"/>
  </w:num>
  <w:num w:numId="17" w16cid:durableId="1213882649">
    <w:abstractNumId w:val="15"/>
  </w:num>
  <w:num w:numId="18" w16cid:durableId="195391824">
    <w:abstractNumId w:val="32"/>
  </w:num>
  <w:num w:numId="19" w16cid:durableId="2136756031">
    <w:abstractNumId w:val="3"/>
  </w:num>
  <w:num w:numId="20" w16cid:durableId="277878701">
    <w:abstractNumId w:val="18"/>
  </w:num>
  <w:num w:numId="21" w16cid:durableId="480004116">
    <w:abstractNumId w:val="6"/>
  </w:num>
  <w:num w:numId="22" w16cid:durableId="862523055">
    <w:abstractNumId w:val="33"/>
  </w:num>
  <w:num w:numId="23" w16cid:durableId="1831215276">
    <w:abstractNumId w:val="10"/>
  </w:num>
  <w:num w:numId="24" w16cid:durableId="1361056343">
    <w:abstractNumId w:val="4"/>
  </w:num>
  <w:num w:numId="25" w16cid:durableId="821048980">
    <w:abstractNumId w:val="23"/>
  </w:num>
  <w:num w:numId="26" w16cid:durableId="1922063803">
    <w:abstractNumId w:val="1"/>
  </w:num>
  <w:num w:numId="27" w16cid:durableId="1822576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2702489">
    <w:abstractNumId w:val="8"/>
  </w:num>
  <w:num w:numId="29" w16cid:durableId="1645501434">
    <w:abstractNumId w:val="9"/>
  </w:num>
  <w:num w:numId="30" w16cid:durableId="1263221202">
    <w:abstractNumId w:val="5"/>
  </w:num>
  <w:num w:numId="31" w16cid:durableId="1556431556">
    <w:abstractNumId w:val="26"/>
  </w:num>
  <w:num w:numId="32" w16cid:durableId="108282104">
    <w:abstractNumId w:val="16"/>
  </w:num>
  <w:num w:numId="33" w16cid:durableId="889806683">
    <w:abstractNumId w:val="0"/>
  </w:num>
  <w:num w:numId="34" w16cid:durableId="3153549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EB"/>
    <w:rsid w:val="00000DD6"/>
    <w:rsid w:val="00003716"/>
    <w:rsid w:val="00004AD8"/>
    <w:rsid w:val="00005916"/>
    <w:rsid w:val="00007700"/>
    <w:rsid w:val="000226BA"/>
    <w:rsid w:val="00025E4B"/>
    <w:rsid w:val="000667C3"/>
    <w:rsid w:val="0006707E"/>
    <w:rsid w:val="00085A72"/>
    <w:rsid w:val="000A7659"/>
    <w:rsid w:val="000B16E5"/>
    <w:rsid w:val="000D3AB9"/>
    <w:rsid w:val="000F1E98"/>
    <w:rsid w:val="000F6E65"/>
    <w:rsid w:val="00102B8D"/>
    <w:rsid w:val="001048F0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D5563"/>
    <w:rsid w:val="001F27E3"/>
    <w:rsid w:val="001F3F3D"/>
    <w:rsid w:val="001F64FB"/>
    <w:rsid w:val="00201AA3"/>
    <w:rsid w:val="00202901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40E03"/>
    <w:rsid w:val="002505EB"/>
    <w:rsid w:val="0025144C"/>
    <w:rsid w:val="002519BA"/>
    <w:rsid w:val="00270091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81E23"/>
    <w:rsid w:val="00385573"/>
    <w:rsid w:val="003B1BA5"/>
    <w:rsid w:val="003B244F"/>
    <w:rsid w:val="003B47C3"/>
    <w:rsid w:val="003C67B4"/>
    <w:rsid w:val="003D1AA8"/>
    <w:rsid w:val="003D431E"/>
    <w:rsid w:val="003E3A5F"/>
    <w:rsid w:val="003F0057"/>
    <w:rsid w:val="0040085F"/>
    <w:rsid w:val="0041145C"/>
    <w:rsid w:val="00422E19"/>
    <w:rsid w:val="00436DD5"/>
    <w:rsid w:val="0043731F"/>
    <w:rsid w:val="004538A8"/>
    <w:rsid w:val="00456779"/>
    <w:rsid w:val="0047478E"/>
    <w:rsid w:val="0048380A"/>
    <w:rsid w:val="004A0E50"/>
    <w:rsid w:val="004B47A8"/>
    <w:rsid w:val="004B7D43"/>
    <w:rsid w:val="004C0A4E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544BD"/>
    <w:rsid w:val="00560108"/>
    <w:rsid w:val="00570D45"/>
    <w:rsid w:val="00570F34"/>
    <w:rsid w:val="00576A91"/>
    <w:rsid w:val="005A1D74"/>
    <w:rsid w:val="005B1421"/>
    <w:rsid w:val="005C3ED2"/>
    <w:rsid w:val="005C4034"/>
    <w:rsid w:val="005D46E7"/>
    <w:rsid w:val="005D5434"/>
    <w:rsid w:val="005D573F"/>
    <w:rsid w:val="005D62EC"/>
    <w:rsid w:val="005E434B"/>
    <w:rsid w:val="005F46CB"/>
    <w:rsid w:val="005F7B9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72AC8"/>
    <w:rsid w:val="00680642"/>
    <w:rsid w:val="00692E1E"/>
    <w:rsid w:val="00694920"/>
    <w:rsid w:val="00694960"/>
    <w:rsid w:val="006A4607"/>
    <w:rsid w:val="006A4B02"/>
    <w:rsid w:val="006A7CF3"/>
    <w:rsid w:val="006C4A90"/>
    <w:rsid w:val="006D591A"/>
    <w:rsid w:val="006E1474"/>
    <w:rsid w:val="006E6FA2"/>
    <w:rsid w:val="00700825"/>
    <w:rsid w:val="00701269"/>
    <w:rsid w:val="0071076D"/>
    <w:rsid w:val="00715ED1"/>
    <w:rsid w:val="00732E05"/>
    <w:rsid w:val="007361EC"/>
    <w:rsid w:val="00765629"/>
    <w:rsid w:val="0077469D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078BB"/>
    <w:rsid w:val="00812D37"/>
    <w:rsid w:val="008166A0"/>
    <w:rsid w:val="00820547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B5480"/>
    <w:rsid w:val="008D0496"/>
    <w:rsid w:val="00904ED7"/>
    <w:rsid w:val="00932A5D"/>
    <w:rsid w:val="00933DB3"/>
    <w:rsid w:val="0098083A"/>
    <w:rsid w:val="00985DFD"/>
    <w:rsid w:val="00987DFE"/>
    <w:rsid w:val="00991FB7"/>
    <w:rsid w:val="00994214"/>
    <w:rsid w:val="009A7BB0"/>
    <w:rsid w:val="009F3CDD"/>
    <w:rsid w:val="00A13954"/>
    <w:rsid w:val="00A25A9F"/>
    <w:rsid w:val="00A2785C"/>
    <w:rsid w:val="00A31B66"/>
    <w:rsid w:val="00A33A01"/>
    <w:rsid w:val="00A37180"/>
    <w:rsid w:val="00A8398E"/>
    <w:rsid w:val="00AA5CA9"/>
    <w:rsid w:val="00AD05DD"/>
    <w:rsid w:val="00AE105C"/>
    <w:rsid w:val="00AE566A"/>
    <w:rsid w:val="00AF207B"/>
    <w:rsid w:val="00AF4C76"/>
    <w:rsid w:val="00B2196C"/>
    <w:rsid w:val="00B41972"/>
    <w:rsid w:val="00B55C18"/>
    <w:rsid w:val="00B922BE"/>
    <w:rsid w:val="00BB20BB"/>
    <w:rsid w:val="00BB7FEB"/>
    <w:rsid w:val="00BC0B6E"/>
    <w:rsid w:val="00BF5833"/>
    <w:rsid w:val="00C05EEE"/>
    <w:rsid w:val="00C0643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A3D32"/>
    <w:rsid w:val="00CB61EB"/>
    <w:rsid w:val="00CD2C80"/>
    <w:rsid w:val="00CD338C"/>
    <w:rsid w:val="00CD379F"/>
    <w:rsid w:val="00CE39B5"/>
    <w:rsid w:val="00D20C19"/>
    <w:rsid w:val="00D258B4"/>
    <w:rsid w:val="00D33E4A"/>
    <w:rsid w:val="00D54BE7"/>
    <w:rsid w:val="00D7024B"/>
    <w:rsid w:val="00D80D1F"/>
    <w:rsid w:val="00D875BC"/>
    <w:rsid w:val="00D87EC4"/>
    <w:rsid w:val="00D90430"/>
    <w:rsid w:val="00D90462"/>
    <w:rsid w:val="00D95594"/>
    <w:rsid w:val="00DB3CA2"/>
    <w:rsid w:val="00DB75B5"/>
    <w:rsid w:val="00DC1198"/>
    <w:rsid w:val="00DC2D95"/>
    <w:rsid w:val="00DC7EE0"/>
    <w:rsid w:val="00DE02A4"/>
    <w:rsid w:val="00DE1D36"/>
    <w:rsid w:val="00DE5759"/>
    <w:rsid w:val="00DF11C3"/>
    <w:rsid w:val="00DF73C7"/>
    <w:rsid w:val="00E03068"/>
    <w:rsid w:val="00E111D6"/>
    <w:rsid w:val="00E15612"/>
    <w:rsid w:val="00E32A9E"/>
    <w:rsid w:val="00E82F49"/>
    <w:rsid w:val="00E96126"/>
    <w:rsid w:val="00EB07F5"/>
    <w:rsid w:val="00EC10BB"/>
    <w:rsid w:val="00ED181E"/>
    <w:rsid w:val="00ED2D2F"/>
    <w:rsid w:val="00ED6421"/>
    <w:rsid w:val="00F024F0"/>
    <w:rsid w:val="00F11F03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B5C36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F087"/>
  <w15:docId w15:val="{F92B18A8-5AA8-4258-8476-016D8FA3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  <w:style w:type="paragraph" w:styleId="Nagwek">
    <w:name w:val="header"/>
    <w:basedOn w:val="Normalny"/>
    <w:link w:val="NagwekZnak"/>
    <w:uiPriority w:val="99"/>
    <w:semiHidden/>
    <w:unhideWhenUsed/>
    <w:rsid w:val="003C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67B4"/>
  </w:style>
  <w:style w:type="paragraph" w:styleId="Stopka">
    <w:name w:val="footer"/>
    <w:basedOn w:val="Normalny"/>
    <w:link w:val="StopkaZnak"/>
    <w:uiPriority w:val="99"/>
    <w:semiHidden/>
    <w:unhideWhenUsed/>
    <w:rsid w:val="003C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5B0E-8772-4DD2-8550-9C2A7749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2162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Paulina Zając</cp:lastModifiedBy>
  <cp:revision>17</cp:revision>
  <cp:lastPrinted>2024-10-14T08:43:00Z</cp:lastPrinted>
  <dcterms:created xsi:type="dcterms:W3CDTF">2024-01-23T12:32:00Z</dcterms:created>
  <dcterms:modified xsi:type="dcterms:W3CDTF">2024-10-14T08:43:00Z</dcterms:modified>
</cp:coreProperties>
</file>