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78DF" w14:textId="68EE6B95" w:rsidR="004E19EA" w:rsidRPr="004E19EA" w:rsidRDefault="004E19EA" w:rsidP="004E19EA">
      <w:pPr>
        <w:pStyle w:val="NormalnyWeb"/>
        <w:shd w:val="clear" w:color="auto" w:fill="FFFFFF"/>
        <w:spacing w:before="240" w:beforeAutospacing="0" w:after="240" w:afterAutospacing="0" w:line="276" w:lineRule="auto"/>
        <w:jc w:val="center"/>
        <w:rPr>
          <w:rStyle w:val="Uwydatnienie"/>
          <w:rFonts w:ascii="Arial Nova" w:hAnsi="Arial Nova" w:cs="Segoe UI"/>
          <w:b/>
          <w:bCs/>
          <w:i w:val="0"/>
          <w:iCs w:val="0"/>
          <w:color w:val="262A33"/>
          <w:sz w:val="20"/>
          <w:szCs w:val="20"/>
        </w:rPr>
      </w:pPr>
      <w:r w:rsidRPr="004E19EA">
        <w:rPr>
          <w:rStyle w:val="Uwydatnienie"/>
          <w:rFonts w:ascii="Arial Nova" w:hAnsi="Arial Nova" w:cs="Segoe UI"/>
          <w:b/>
          <w:bCs/>
          <w:i w:val="0"/>
          <w:iCs w:val="0"/>
          <w:color w:val="262A33"/>
          <w:sz w:val="20"/>
          <w:szCs w:val="20"/>
        </w:rPr>
        <w:t>Wyjaśnienia do treści SWZ</w:t>
      </w:r>
    </w:p>
    <w:p w14:paraId="4C4B9A44" w14:textId="0070074B" w:rsidR="004E19EA" w:rsidRPr="004E19EA" w:rsidRDefault="004E19EA" w:rsidP="004E19EA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 w:line="276" w:lineRule="auto"/>
        <w:jc w:val="both"/>
        <w:rPr>
          <w:rFonts w:ascii="Arial Nova" w:hAnsi="Arial Nova" w:cs="Segoe UI"/>
          <w:color w:val="262A33"/>
          <w:sz w:val="20"/>
          <w:szCs w:val="20"/>
        </w:rPr>
      </w:pPr>
      <w:r w:rsidRPr="004E19EA">
        <w:rPr>
          <w:rStyle w:val="Uwydatnienie"/>
          <w:rFonts w:ascii="Arial Nova" w:hAnsi="Arial Nova" w:cs="Segoe UI"/>
          <w:color w:val="262A33"/>
          <w:sz w:val="20"/>
          <w:szCs w:val="20"/>
        </w:rPr>
        <w:t>Dla pkt. 6.1. Mieszadła z napędem bezpośredni:</w:t>
      </w:r>
    </w:p>
    <w:p w14:paraId="7DE47CD3" w14:textId="7EB1A767" w:rsidR="004E19EA" w:rsidRPr="004E19EA" w:rsidRDefault="004E19EA" w:rsidP="004E19EA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 w:line="276" w:lineRule="auto"/>
        <w:jc w:val="both"/>
        <w:rPr>
          <w:rFonts w:ascii="Arial Nova" w:hAnsi="Arial Nova" w:cs="Segoe UI"/>
          <w:color w:val="262A33"/>
          <w:sz w:val="20"/>
          <w:szCs w:val="20"/>
        </w:rPr>
      </w:pPr>
      <w:r w:rsidRPr="004E19EA">
        <w:rPr>
          <w:rStyle w:val="Uwydatnienie"/>
          <w:rFonts w:ascii="Arial Nova" w:hAnsi="Arial Nova" w:cs="Segoe UI"/>
          <w:color w:val="262A33"/>
          <w:sz w:val="20"/>
          <w:szCs w:val="20"/>
        </w:rPr>
        <w:t>Pytanie: - czy dopuszczają Państwo wykonanie korpusu – z żeliwa,</w:t>
      </w:r>
    </w:p>
    <w:p w14:paraId="274C73EC" w14:textId="2DA72BC6" w:rsidR="004E19EA" w:rsidRPr="004E19EA" w:rsidRDefault="004E19EA" w:rsidP="004E19EA">
      <w:pPr>
        <w:pStyle w:val="NormalnyWeb"/>
        <w:shd w:val="clear" w:color="auto" w:fill="FFFFFF"/>
        <w:spacing w:before="240" w:beforeAutospacing="0" w:after="240" w:afterAutospacing="0" w:line="276" w:lineRule="auto"/>
        <w:jc w:val="both"/>
        <w:rPr>
          <w:rFonts w:ascii="Arial Nova" w:hAnsi="Arial Nova" w:cs="Segoe UI"/>
          <w:color w:val="FF0000"/>
          <w:sz w:val="20"/>
          <w:szCs w:val="20"/>
        </w:rPr>
      </w:pPr>
      <w:r w:rsidRPr="004E19EA">
        <w:rPr>
          <w:rFonts w:ascii="Arial Nova" w:hAnsi="Arial Nova" w:cs="Segoe UI"/>
          <w:color w:val="FF0000"/>
          <w:sz w:val="20"/>
          <w:szCs w:val="20"/>
        </w:rPr>
        <w:t xml:space="preserve">Odpowiedź: </w:t>
      </w:r>
      <w:r w:rsidRPr="004E19EA">
        <w:rPr>
          <w:rStyle w:val="Uwydatnienie"/>
          <w:rFonts w:ascii="Arial Nova" w:hAnsi="Arial Nova" w:cs="Segoe UI"/>
          <w:color w:val="FF0000"/>
          <w:sz w:val="20"/>
          <w:szCs w:val="20"/>
        </w:rPr>
        <w:t>Nie dopuszczamy - musi być zgodnie ze specyfikacją,</w:t>
      </w:r>
    </w:p>
    <w:p w14:paraId="3BE0C908" w14:textId="3486AAF8" w:rsidR="004E19EA" w:rsidRPr="004E19EA" w:rsidRDefault="004E19EA" w:rsidP="004E19EA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 w:line="276" w:lineRule="auto"/>
        <w:jc w:val="both"/>
        <w:rPr>
          <w:rFonts w:ascii="Arial Nova" w:hAnsi="Arial Nova" w:cs="Segoe UI"/>
          <w:color w:val="262A33"/>
          <w:sz w:val="20"/>
          <w:szCs w:val="20"/>
        </w:rPr>
      </w:pPr>
      <w:r w:rsidRPr="004E19EA">
        <w:rPr>
          <w:rStyle w:val="Uwydatnienie"/>
          <w:rFonts w:ascii="Arial Nova" w:hAnsi="Arial Nova" w:cs="Segoe UI"/>
          <w:color w:val="262A33"/>
          <w:sz w:val="20"/>
          <w:szCs w:val="20"/>
        </w:rPr>
        <w:t xml:space="preserve">Dla pkt. 6.2. Mieszadła </w:t>
      </w:r>
      <w:proofErr w:type="spellStart"/>
      <w:r w:rsidRPr="004E19EA">
        <w:rPr>
          <w:rStyle w:val="Uwydatnienie"/>
          <w:rFonts w:ascii="Arial Nova" w:hAnsi="Arial Nova" w:cs="Segoe UI"/>
          <w:color w:val="262A33"/>
          <w:sz w:val="20"/>
          <w:szCs w:val="20"/>
        </w:rPr>
        <w:t>średnioobrotowe</w:t>
      </w:r>
      <w:proofErr w:type="spellEnd"/>
      <w:r w:rsidRPr="004E19EA">
        <w:rPr>
          <w:rStyle w:val="Uwydatnienie"/>
          <w:rFonts w:ascii="Arial Nova" w:hAnsi="Arial Nova" w:cs="Segoe UI"/>
          <w:color w:val="262A33"/>
          <w:sz w:val="20"/>
          <w:szCs w:val="20"/>
        </w:rPr>
        <w:t xml:space="preserve"> :</w:t>
      </w:r>
    </w:p>
    <w:p w14:paraId="756CECDB" w14:textId="1FCDBD16" w:rsidR="004E19EA" w:rsidRPr="004E19EA" w:rsidRDefault="004E19EA" w:rsidP="004E19EA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 w:line="276" w:lineRule="auto"/>
        <w:jc w:val="both"/>
        <w:rPr>
          <w:rFonts w:ascii="Arial Nova" w:hAnsi="Arial Nova" w:cs="Segoe UI"/>
          <w:color w:val="262A33"/>
          <w:sz w:val="20"/>
          <w:szCs w:val="20"/>
        </w:rPr>
      </w:pPr>
      <w:r w:rsidRPr="004E19EA">
        <w:rPr>
          <w:rStyle w:val="Uwydatnienie"/>
          <w:rFonts w:ascii="Arial Nova" w:hAnsi="Arial Nova" w:cs="Segoe UI"/>
          <w:color w:val="262A33"/>
          <w:sz w:val="20"/>
          <w:szCs w:val="20"/>
        </w:rPr>
        <w:t>Pytanie: - czy dopuszczają Państwo wykonanie: Mieszadło z przekładnią walcowa (korpus przekładni i silnika z żeliwa)</w:t>
      </w:r>
    </w:p>
    <w:p w14:paraId="4F994886" w14:textId="7935F6F6" w:rsidR="004E19EA" w:rsidRPr="004E19EA" w:rsidRDefault="004E19EA" w:rsidP="004E19EA">
      <w:pPr>
        <w:pStyle w:val="NormalnyWeb"/>
        <w:shd w:val="clear" w:color="auto" w:fill="FFFFFF"/>
        <w:spacing w:before="240" w:beforeAutospacing="0" w:after="240" w:afterAutospacing="0" w:line="276" w:lineRule="auto"/>
        <w:jc w:val="both"/>
        <w:rPr>
          <w:rFonts w:ascii="Arial Nova" w:hAnsi="Arial Nova" w:cs="Segoe UI"/>
          <w:color w:val="FF0000"/>
          <w:sz w:val="20"/>
          <w:szCs w:val="20"/>
        </w:rPr>
      </w:pPr>
      <w:r w:rsidRPr="004E19EA">
        <w:rPr>
          <w:rStyle w:val="Uwydatnienie"/>
          <w:rFonts w:ascii="Arial Nova" w:hAnsi="Arial Nova" w:cs="Segoe UI"/>
          <w:color w:val="FF0000"/>
          <w:sz w:val="20"/>
          <w:szCs w:val="20"/>
        </w:rPr>
        <w:t xml:space="preserve">Odpowiedź: </w:t>
      </w:r>
      <w:r w:rsidRPr="004E19EA">
        <w:rPr>
          <w:rStyle w:val="Uwydatnienie"/>
          <w:rFonts w:ascii="Arial Nova" w:hAnsi="Arial Nova" w:cs="Segoe UI"/>
          <w:color w:val="FF0000"/>
          <w:sz w:val="20"/>
          <w:szCs w:val="20"/>
        </w:rPr>
        <w:t>Nie dopuszczamy - musi być zgodnie ze specyfikacją,</w:t>
      </w:r>
    </w:p>
    <w:p w14:paraId="46801D1D" w14:textId="77777777" w:rsidR="004E19EA" w:rsidRPr="004E19EA" w:rsidRDefault="004E19EA" w:rsidP="004E19EA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 w:line="276" w:lineRule="auto"/>
        <w:jc w:val="both"/>
        <w:rPr>
          <w:rFonts w:ascii="Arial Nova" w:hAnsi="Arial Nova" w:cs="Segoe UI"/>
          <w:color w:val="262A33"/>
          <w:sz w:val="20"/>
          <w:szCs w:val="20"/>
        </w:rPr>
      </w:pPr>
      <w:r w:rsidRPr="004E19EA">
        <w:rPr>
          <w:rStyle w:val="Uwydatnienie"/>
          <w:rFonts w:ascii="Arial Nova" w:hAnsi="Arial Nova" w:cs="Segoe UI"/>
          <w:color w:val="262A33"/>
          <w:sz w:val="20"/>
          <w:szCs w:val="20"/>
        </w:rPr>
        <w:t>Dla pkt. 6.3. Mieszadło pompujące</w:t>
      </w:r>
    </w:p>
    <w:p w14:paraId="0F75D2AE" w14:textId="3E7142FD" w:rsidR="004E19EA" w:rsidRPr="004E19EA" w:rsidRDefault="004E19EA" w:rsidP="004E19EA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 w:line="276" w:lineRule="auto"/>
        <w:jc w:val="both"/>
        <w:rPr>
          <w:rFonts w:ascii="Arial Nova" w:hAnsi="Arial Nova" w:cs="Segoe UI"/>
          <w:color w:val="262A33"/>
          <w:sz w:val="20"/>
          <w:szCs w:val="20"/>
        </w:rPr>
      </w:pPr>
      <w:r w:rsidRPr="004E19EA">
        <w:rPr>
          <w:rFonts w:ascii="Arial Nova" w:hAnsi="Arial Nova" w:cs="Segoe UI"/>
          <w:color w:val="262A33"/>
          <w:sz w:val="20"/>
          <w:szCs w:val="20"/>
        </w:rPr>
        <w:t> </w:t>
      </w:r>
      <w:r w:rsidRPr="004E19EA">
        <w:rPr>
          <w:rStyle w:val="Uwydatnienie"/>
          <w:rFonts w:ascii="Arial Nova" w:hAnsi="Arial Nova" w:cs="Segoe UI"/>
          <w:color w:val="262A33"/>
          <w:sz w:val="20"/>
          <w:szCs w:val="20"/>
        </w:rPr>
        <w:t>- proszę o potwierdzenie gatunku materiału dla obudowy oraz korpusu – stal, czy żeliwo szare?</w:t>
      </w:r>
    </w:p>
    <w:p w14:paraId="0A603CC1" w14:textId="6ABFAADB" w:rsidR="004E19EA" w:rsidRPr="004E19EA" w:rsidRDefault="004E19EA" w:rsidP="004E19EA">
      <w:pPr>
        <w:pStyle w:val="NormalnyWeb"/>
        <w:shd w:val="clear" w:color="auto" w:fill="FFFFFF"/>
        <w:spacing w:before="240" w:beforeAutospacing="0" w:after="240" w:afterAutospacing="0" w:line="276" w:lineRule="auto"/>
        <w:jc w:val="both"/>
        <w:rPr>
          <w:rFonts w:ascii="Arial Nova" w:hAnsi="Arial Nova" w:cs="Segoe UI"/>
          <w:i/>
          <w:iCs/>
          <w:color w:val="FF0000"/>
          <w:sz w:val="20"/>
          <w:szCs w:val="20"/>
        </w:rPr>
      </w:pPr>
      <w:r w:rsidRPr="004E19EA">
        <w:rPr>
          <w:rFonts w:ascii="Arial Nova" w:hAnsi="Arial Nova" w:cs="Segoe UI"/>
          <w:i/>
          <w:iCs/>
          <w:color w:val="FF0000"/>
          <w:sz w:val="20"/>
          <w:szCs w:val="20"/>
        </w:rPr>
        <w:t xml:space="preserve">Odpowiedź: </w:t>
      </w:r>
      <w:r w:rsidRPr="004E19EA">
        <w:rPr>
          <w:rFonts w:ascii="Arial Nova" w:hAnsi="Arial Nova" w:cs="Segoe UI"/>
          <w:i/>
          <w:iCs/>
          <w:color w:val="FF0000"/>
          <w:sz w:val="20"/>
          <w:szCs w:val="20"/>
        </w:rPr>
        <w:t>Zgodnie ze specyfikacją obudowa mieszadła ma być ze stali min. 1.4571, korpus mieszadła ma być z żeliwa szarego </w:t>
      </w:r>
    </w:p>
    <w:p w14:paraId="7506005A" w14:textId="77777777" w:rsidR="00C7324E" w:rsidRPr="004E19EA" w:rsidRDefault="00C7324E" w:rsidP="004E19EA">
      <w:pPr>
        <w:spacing w:line="276" w:lineRule="auto"/>
        <w:jc w:val="both"/>
        <w:rPr>
          <w:rFonts w:ascii="Arial Nova" w:hAnsi="Arial Nova"/>
          <w:sz w:val="20"/>
          <w:szCs w:val="20"/>
        </w:rPr>
      </w:pPr>
    </w:p>
    <w:sectPr w:rsidR="00C7324E" w:rsidRPr="004E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5C"/>
    <w:rsid w:val="0048325C"/>
    <w:rsid w:val="004E19EA"/>
    <w:rsid w:val="00C7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ADAD"/>
  <w15:chartTrackingRefBased/>
  <w15:docId w15:val="{ED3E0B9E-A094-4684-BFE6-79131463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19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Łukasz Grzybek</cp:lastModifiedBy>
  <cp:revision>3</cp:revision>
  <dcterms:created xsi:type="dcterms:W3CDTF">2021-09-24T12:08:00Z</dcterms:created>
  <dcterms:modified xsi:type="dcterms:W3CDTF">2021-09-24T12:09:00Z</dcterms:modified>
</cp:coreProperties>
</file>