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B844D" w14:textId="7D1BD589" w:rsidR="00113E5F" w:rsidRPr="00113E5F" w:rsidRDefault="00113E5F" w:rsidP="00113E5F">
      <w:pPr>
        <w:spacing w:line="276" w:lineRule="auto"/>
        <w:ind w:left="851" w:hanging="851"/>
        <w:jc w:val="right"/>
        <w:rPr>
          <w:rFonts w:ascii="Arial Narrow" w:hAnsi="Arial Narrow"/>
        </w:rPr>
      </w:pPr>
      <w:r w:rsidRPr="00113E5F">
        <w:rPr>
          <w:rFonts w:ascii="Arial Narrow" w:hAnsi="Arial Narrow"/>
        </w:rPr>
        <w:t>Załącznik nr 1 do SWZ</w:t>
      </w:r>
    </w:p>
    <w:p w14:paraId="1ACAE9E4" w14:textId="0C7C1342" w:rsidR="00BC7EF3" w:rsidRDefault="00BC7EF3" w:rsidP="00BC7EF3">
      <w:pPr>
        <w:spacing w:line="276" w:lineRule="auto"/>
        <w:ind w:left="851" w:hanging="851"/>
        <w:jc w:val="center"/>
        <w:rPr>
          <w:rFonts w:ascii="Arial Narrow" w:hAnsi="Arial Narrow"/>
          <w:b/>
          <w:bCs/>
          <w:u w:val="single"/>
        </w:rPr>
      </w:pPr>
      <w:r>
        <w:rPr>
          <w:rFonts w:ascii="Arial Narrow" w:hAnsi="Arial Narrow"/>
          <w:b/>
          <w:bCs/>
          <w:u w:val="single"/>
        </w:rPr>
        <w:t>OPIS PRZEDMIOTU ZAMÓWIENIA</w:t>
      </w:r>
    </w:p>
    <w:p w14:paraId="757B9E6D" w14:textId="77777777" w:rsidR="00BC7EF3" w:rsidRDefault="00BC7EF3" w:rsidP="00BC7EF3">
      <w:pPr>
        <w:spacing w:line="276" w:lineRule="auto"/>
        <w:jc w:val="both"/>
        <w:rPr>
          <w:rFonts w:ascii="Arial Narrow" w:hAnsi="Arial Narrow"/>
          <w:b/>
          <w:u w:val="single"/>
        </w:rPr>
      </w:pPr>
    </w:p>
    <w:p w14:paraId="2279AA32" w14:textId="77777777" w:rsidR="00BC7EF3" w:rsidRDefault="00BC7EF3" w:rsidP="00BC7EF3">
      <w:pPr>
        <w:spacing w:line="276" w:lineRule="auto"/>
        <w:jc w:val="both"/>
        <w:rPr>
          <w:rFonts w:ascii="Arial Narrow" w:hAnsi="Arial Narrow"/>
          <w:b/>
          <w:u w:val="single"/>
        </w:rPr>
      </w:pPr>
    </w:p>
    <w:p w14:paraId="3082F78A" w14:textId="77777777" w:rsidR="00BC7EF3" w:rsidRDefault="00BC7EF3" w:rsidP="00BC7EF3">
      <w:pPr>
        <w:spacing w:line="276" w:lineRule="auto"/>
        <w:jc w:val="both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dla zadania pn.:</w:t>
      </w:r>
    </w:p>
    <w:p w14:paraId="2B5F2587" w14:textId="77777777" w:rsidR="00BC7EF3" w:rsidRDefault="00BC7EF3" w:rsidP="00BC7EF3">
      <w:pPr>
        <w:spacing w:line="276" w:lineRule="auto"/>
        <w:jc w:val="both"/>
        <w:rPr>
          <w:rFonts w:ascii="Arial Narrow" w:hAnsi="Arial Narrow"/>
          <w:b/>
          <w:u w:val="single"/>
        </w:rPr>
      </w:pPr>
    </w:p>
    <w:p w14:paraId="7C2F6EF3" w14:textId="1341A609" w:rsidR="00BC7EF3" w:rsidRDefault="00BC7EF3" w:rsidP="00BC7EF3">
      <w:pPr>
        <w:spacing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„Zimowe utrzymanie dróg na terenie Gminy Przykona w sezonie 202</w:t>
      </w:r>
      <w:r w:rsidR="00FA567F">
        <w:rPr>
          <w:rFonts w:ascii="Arial Narrow" w:hAnsi="Arial Narrow"/>
          <w:b/>
        </w:rPr>
        <w:t>4</w:t>
      </w:r>
      <w:r>
        <w:rPr>
          <w:rFonts w:ascii="Arial Narrow" w:hAnsi="Arial Narrow"/>
          <w:b/>
        </w:rPr>
        <w:t>/202</w:t>
      </w:r>
      <w:r w:rsidR="00FA567F">
        <w:rPr>
          <w:rFonts w:ascii="Arial Narrow" w:hAnsi="Arial Narrow"/>
          <w:b/>
        </w:rPr>
        <w:t>5</w:t>
      </w:r>
      <w:r>
        <w:rPr>
          <w:rFonts w:ascii="Arial Narrow" w:hAnsi="Arial Narrow"/>
          <w:b/>
        </w:rPr>
        <w:t>”</w:t>
      </w:r>
    </w:p>
    <w:p w14:paraId="42C06859" w14:textId="77777777" w:rsidR="00BC7EF3" w:rsidRDefault="00BC7EF3" w:rsidP="00BC7EF3">
      <w:pPr>
        <w:pStyle w:val="Akapitzlist"/>
        <w:tabs>
          <w:tab w:val="num" w:pos="0"/>
        </w:tabs>
        <w:spacing w:line="276" w:lineRule="auto"/>
        <w:ind w:left="0"/>
        <w:rPr>
          <w:rFonts w:ascii="Arial Narrow" w:hAnsi="Arial Narrow"/>
          <w:b/>
        </w:rPr>
      </w:pPr>
    </w:p>
    <w:p w14:paraId="6A6FF2C6" w14:textId="5B0DB434" w:rsidR="00BC7EF3" w:rsidRDefault="00BC7EF3" w:rsidP="00BC7EF3">
      <w:pPr>
        <w:spacing w:line="276" w:lineRule="auto"/>
        <w:ind w:right="-142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Przedmiotem zamówienia jest zimowe utrzymanie dróg na terenie Gminy Przykona w sezonie 202</w:t>
      </w:r>
      <w:r w:rsidR="0037517C">
        <w:rPr>
          <w:rFonts w:ascii="Arial Narrow" w:hAnsi="Arial Narrow"/>
          <w:b/>
        </w:rPr>
        <w:t>4</w:t>
      </w:r>
      <w:r>
        <w:rPr>
          <w:rFonts w:ascii="Arial Narrow" w:hAnsi="Arial Narrow"/>
          <w:b/>
        </w:rPr>
        <w:t>/202</w:t>
      </w:r>
      <w:r w:rsidR="0037517C">
        <w:rPr>
          <w:rFonts w:ascii="Arial Narrow" w:hAnsi="Arial Narrow"/>
          <w:b/>
        </w:rPr>
        <w:t>5</w:t>
      </w:r>
      <w:r>
        <w:rPr>
          <w:rFonts w:ascii="Arial Narrow" w:hAnsi="Arial Narrow"/>
          <w:b/>
        </w:rPr>
        <w:t xml:space="preserve"> tj. w okresie od 15.11.202</w:t>
      </w:r>
      <w:r w:rsidR="0037517C">
        <w:rPr>
          <w:rFonts w:ascii="Arial Narrow" w:hAnsi="Arial Narrow"/>
          <w:b/>
        </w:rPr>
        <w:t>4</w:t>
      </w:r>
      <w:r>
        <w:rPr>
          <w:rFonts w:ascii="Arial Narrow" w:hAnsi="Arial Narrow"/>
          <w:b/>
        </w:rPr>
        <w:t xml:space="preserve"> r. do 15.04.202</w:t>
      </w:r>
      <w:r w:rsidR="0037517C">
        <w:rPr>
          <w:rFonts w:ascii="Arial Narrow" w:hAnsi="Arial Narrow"/>
          <w:b/>
        </w:rPr>
        <w:t>5</w:t>
      </w:r>
      <w:r>
        <w:rPr>
          <w:rFonts w:ascii="Arial Narrow" w:hAnsi="Arial Narrow"/>
          <w:b/>
        </w:rPr>
        <w:t xml:space="preserve"> r.</w:t>
      </w:r>
    </w:p>
    <w:p w14:paraId="63C18AF7" w14:textId="77777777" w:rsidR="00BC7EF3" w:rsidRDefault="00BC7EF3" w:rsidP="00BC7EF3">
      <w:pPr>
        <w:spacing w:line="276" w:lineRule="auto"/>
        <w:ind w:right="-142"/>
        <w:jc w:val="both"/>
        <w:rPr>
          <w:rFonts w:ascii="Arial Narrow" w:hAnsi="Arial Narrow"/>
          <w:b/>
        </w:rPr>
      </w:pPr>
    </w:p>
    <w:p w14:paraId="12FD1B4C" w14:textId="77777777" w:rsidR="00BC7EF3" w:rsidRDefault="00BC7EF3" w:rsidP="00BC7EF3">
      <w:pPr>
        <w:spacing w:line="276" w:lineRule="auto"/>
        <w:ind w:right="-142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I. Zakres przedmiotu zamówienia obejmuje :</w:t>
      </w:r>
    </w:p>
    <w:p w14:paraId="130CE5DD" w14:textId="7B832DB0" w:rsidR="00BC7EF3" w:rsidRDefault="00BC7EF3" w:rsidP="00BC7EF3">
      <w:pPr>
        <w:spacing w:line="276" w:lineRule="auto"/>
        <w:ind w:righ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1. </w:t>
      </w:r>
      <w:r w:rsidR="00B9237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Odśnieżanie dróg na całej szerokości. </w:t>
      </w:r>
    </w:p>
    <w:p w14:paraId="70DB0C0D" w14:textId="77777777" w:rsidR="00BC7EF3" w:rsidRDefault="00BC7EF3" w:rsidP="00BC7EF3">
      <w:pPr>
        <w:spacing w:line="276" w:lineRule="auto"/>
        <w:ind w:righ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>2. Likwidowanie śliskości na całej szerokości dróg, a przede wszystkim na odcinkach decydujących o  możliwości ruchu, tj. niebezpieczne zakręty i podjazdy, skrzyżowania z drogami twardymi, przystanki  autobusowe oraz inne miejsca ustalone przez przedstawicieli Urzędu Gminy.</w:t>
      </w:r>
    </w:p>
    <w:p w14:paraId="1E6A347A" w14:textId="37C7255B" w:rsidR="00BC7EF3" w:rsidRDefault="00BC7EF3" w:rsidP="00BC7EF3">
      <w:pPr>
        <w:spacing w:line="276" w:lineRule="auto"/>
        <w:ind w:righ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>Prace należy rozpocząć po zaistnieniu zjawiska uzasadniającego podjęcie objętych umową usług niezwłocznie po zgłoszeniu. Wykonawca zobowiązuje się do podstawienia odpowiedniego do wydanej dyspozycji sprzętu wraz z obsługą, sprawnego technicznie i zaopatrzonego w materiały pędne w czasie 60 minut od otrzymania wezwania. W ciągu 5 godzin od chwili wezwania wykonawca doprowadzi do przejezdności dróg. W przypadku skrajnie niekorzystnych i nieustabilizowanych warunków atmosferycznych (zawieje i zamiecie śnieżne, długotrwałe burze śnieżne niweczące efekty odśnieżania dróg) osiągnięcie i utrzymanie na drogach standardu docelowo może być nie wykonalne. Organizację pracy należy wtedy dostosować do aktualnych warunków, zmieniających się warunków na drogach i przyjmować niekonwencjonalne rozwiązania np. odśnieżanie tylko jednego pasa ruchu i prowadzenie samochodów konwojami, zaczynając od dróg o największym natężeniu ruchu.</w:t>
      </w:r>
    </w:p>
    <w:p w14:paraId="6B6BF992" w14:textId="77777777" w:rsidR="00BC7EF3" w:rsidRDefault="00BC7EF3" w:rsidP="00BC7EF3">
      <w:pPr>
        <w:spacing w:line="276" w:lineRule="auto"/>
        <w:ind w:righ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Warunki dotyczące materiału sprzętu i dyspozycyjności wykonawcy do realizacji przedmiotu zamówienia przedstawia się następująco:                                                                                       </w:t>
      </w:r>
    </w:p>
    <w:p w14:paraId="28523A4B" w14:textId="4BDB4525" w:rsidR="00BC7EF3" w:rsidRDefault="00BC7EF3" w:rsidP="00BC7EF3">
      <w:pPr>
        <w:spacing w:line="276" w:lineRule="auto"/>
        <w:ind w:left="567" w:right="-142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1)</w:t>
      </w:r>
      <w:r w:rsidR="0037517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Materiał do likwidacji śliskości dróg zapewni Wykonawca. Materiał winien spełniać wymogi określone w odpowiednich w tym zakresie przepisach. </w:t>
      </w:r>
    </w:p>
    <w:p w14:paraId="75932A95" w14:textId="50968A32" w:rsidR="00BC7EF3" w:rsidRDefault="00BC7EF3" w:rsidP="00BC7EF3">
      <w:pPr>
        <w:spacing w:line="276" w:lineRule="auto"/>
        <w:ind w:left="567" w:right="-142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2)</w:t>
      </w:r>
      <w:r w:rsidR="0037517C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Wykonawca musi dysponować odpowiednim sprzętem, posiadać urządzenia do likwidacji śliskości dróg.</w:t>
      </w:r>
    </w:p>
    <w:p w14:paraId="29D58014" w14:textId="2D790732" w:rsidR="00BC7EF3" w:rsidRDefault="00BC7EF3" w:rsidP="00BC7EF3">
      <w:pPr>
        <w:spacing w:line="276" w:lineRule="auto"/>
        <w:ind w:right="-142"/>
        <w:jc w:val="both"/>
        <w:rPr>
          <w:rFonts w:ascii="Arial Narrow" w:hAnsi="Arial Narrow"/>
        </w:rPr>
      </w:pPr>
      <w:bookmarkStart w:id="0" w:name="_Hlk181626238"/>
      <w:r>
        <w:rPr>
          <w:rFonts w:ascii="Arial Narrow" w:hAnsi="Arial Narrow"/>
        </w:rPr>
        <w:t xml:space="preserve">4. Zakres usługi obejmuje drogi Gminne i Wewnętrzne </w:t>
      </w:r>
      <w:r w:rsidR="00BD782D">
        <w:rPr>
          <w:rFonts w:ascii="Arial Narrow" w:hAnsi="Arial Narrow"/>
        </w:rPr>
        <w:t>wym</w:t>
      </w:r>
      <w:r w:rsidR="00113E5F">
        <w:rPr>
          <w:rFonts w:ascii="Arial Narrow" w:hAnsi="Arial Narrow"/>
        </w:rPr>
        <w:t xml:space="preserve">ienione w wykazie dróg i </w:t>
      </w:r>
      <w:r w:rsidR="00B9237A">
        <w:rPr>
          <w:rFonts w:ascii="Arial Narrow" w:hAnsi="Arial Narrow"/>
        </w:rPr>
        <w:t xml:space="preserve">zaznaczone w formie graficznej ( </w:t>
      </w:r>
      <w:r>
        <w:rPr>
          <w:rFonts w:ascii="Arial Narrow" w:hAnsi="Arial Narrow"/>
        </w:rPr>
        <w:t>dr</w:t>
      </w:r>
      <w:r w:rsidR="00B9237A">
        <w:rPr>
          <w:rFonts w:ascii="Arial Narrow" w:hAnsi="Arial Narrow"/>
        </w:rPr>
        <w:t>ogi</w:t>
      </w:r>
      <w:r>
        <w:rPr>
          <w:rFonts w:ascii="Arial Narrow" w:hAnsi="Arial Narrow"/>
        </w:rPr>
        <w:t xml:space="preserve"> </w:t>
      </w:r>
      <w:r w:rsidR="00B9237A">
        <w:rPr>
          <w:rFonts w:ascii="Arial Narrow" w:hAnsi="Arial Narrow"/>
        </w:rPr>
        <w:t>g</w:t>
      </w:r>
      <w:r>
        <w:rPr>
          <w:rFonts w:ascii="Arial Narrow" w:hAnsi="Arial Narrow"/>
        </w:rPr>
        <w:t>minn</w:t>
      </w:r>
      <w:r w:rsidR="00B9237A">
        <w:rPr>
          <w:rFonts w:ascii="Arial Narrow" w:hAnsi="Arial Narrow"/>
        </w:rPr>
        <w:t>e</w:t>
      </w:r>
      <w:r>
        <w:rPr>
          <w:rFonts w:ascii="Arial Narrow" w:hAnsi="Arial Narrow"/>
        </w:rPr>
        <w:t xml:space="preserve"> zaznaczone</w:t>
      </w:r>
      <w:r w:rsidR="00B9237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kolorem czarnym</w:t>
      </w:r>
      <w:r w:rsidR="00B9237A">
        <w:rPr>
          <w:rFonts w:ascii="Arial Narrow" w:hAnsi="Arial Narrow"/>
        </w:rPr>
        <w:t xml:space="preserve"> a </w:t>
      </w:r>
      <w:r>
        <w:rPr>
          <w:rFonts w:ascii="Arial Narrow" w:hAnsi="Arial Narrow"/>
        </w:rPr>
        <w:t>dr</w:t>
      </w:r>
      <w:r w:rsidR="00B9237A">
        <w:rPr>
          <w:rFonts w:ascii="Arial Narrow" w:hAnsi="Arial Narrow"/>
        </w:rPr>
        <w:t>ogi</w:t>
      </w:r>
      <w:r>
        <w:rPr>
          <w:rFonts w:ascii="Arial Narrow" w:hAnsi="Arial Narrow"/>
        </w:rPr>
        <w:t xml:space="preserve"> </w:t>
      </w:r>
      <w:r w:rsidR="00B9237A">
        <w:rPr>
          <w:rFonts w:ascii="Arial Narrow" w:hAnsi="Arial Narrow"/>
        </w:rPr>
        <w:t>w</w:t>
      </w:r>
      <w:r>
        <w:rPr>
          <w:rFonts w:ascii="Arial Narrow" w:hAnsi="Arial Narrow"/>
        </w:rPr>
        <w:t>ewnętrzn</w:t>
      </w:r>
      <w:r w:rsidR="00B9237A">
        <w:rPr>
          <w:rFonts w:ascii="Arial Narrow" w:hAnsi="Arial Narrow"/>
        </w:rPr>
        <w:t xml:space="preserve">e </w:t>
      </w:r>
      <w:r>
        <w:rPr>
          <w:rFonts w:ascii="Arial Narrow" w:hAnsi="Arial Narrow"/>
        </w:rPr>
        <w:t>zaznaczone kolorem czerwonym)</w:t>
      </w:r>
      <w:r w:rsidR="007F34C5">
        <w:rPr>
          <w:rFonts w:ascii="Arial Narrow" w:hAnsi="Arial Narrow"/>
        </w:rPr>
        <w:t xml:space="preserve">, </w:t>
      </w:r>
      <w:r w:rsidR="00113E5F">
        <w:rPr>
          <w:rFonts w:ascii="Arial Narrow" w:hAnsi="Arial Narrow"/>
        </w:rPr>
        <w:t xml:space="preserve"> </w:t>
      </w:r>
    </w:p>
    <w:bookmarkEnd w:id="0"/>
    <w:p w14:paraId="7E9F531B" w14:textId="78AE5083" w:rsidR="00BC7EF3" w:rsidRDefault="00BC7EF3" w:rsidP="00BC7EF3">
      <w:pPr>
        <w:spacing w:line="276" w:lineRule="auto"/>
        <w:ind w:righ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5. Przewidywany zakres jednorazowego objazdu dróg na terenie Gminy Przykona wynosi około </w:t>
      </w:r>
      <w:r w:rsidR="0037517C">
        <w:rPr>
          <w:rFonts w:ascii="Arial Narrow" w:hAnsi="Arial Narrow"/>
        </w:rPr>
        <w:t>110</w:t>
      </w:r>
      <w:r>
        <w:rPr>
          <w:rFonts w:ascii="Arial Narrow" w:hAnsi="Arial Narrow"/>
        </w:rPr>
        <w:t xml:space="preserve"> km.</w:t>
      </w:r>
    </w:p>
    <w:p w14:paraId="41443CD4" w14:textId="77777777" w:rsidR="00BC7EF3" w:rsidRDefault="00BC7EF3" w:rsidP="00BC7EF3">
      <w:pPr>
        <w:spacing w:line="276" w:lineRule="auto"/>
        <w:ind w:righ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>6. Wynagrodzenie obejmuje zapłatę za faktyczne wykonanie zadania. Zamawiający nie przewiduje wynagrodzenia za gotowość do wykonania usługi przez okres obowiązywania umowy.</w:t>
      </w:r>
    </w:p>
    <w:p w14:paraId="71DE5AF8" w14:textId="77777777" w:rsidR="00BC7EF3" w:rsidRDefault="00BC7EF3" w:rsidP="00BC7EF3">
      <w:pPr>
        <w:spacing w:line="276" w:lineRule="auto"/>
        <w:ind w:righ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>7. Za jakość wykonanego zadania odpowiedzialny jest Wykonawca.</w:t>
      </w:r>
    </w:p>
    <w:p w14:paraId="7A54C0A5" w14:textId="77777777" w:rsidR="00BC7EF3" w:rsidRDefault="00BC7EF3" w:rsidP="00BC7EF3"/>
    <w:p w14:paraId="290AD6D5" w14:textId="77777777" w:rsidR="00225B0D" w:rsidRDefault="00225B0D"/>
    <w:sectPr w:rsidR="00225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F7"/>
    <w:rsid w:val="00027D31"/>
    <w:rsid w:val="00113E5F"/>
    <w:rsid w:val="00225B0D"/>
    <w:rsid w:val="0037517C"/>
    <w:rsid w:val="0049691E"/>
    <w:rsid w:val="004D3AEC"/>
    <w:rsid w:val="006122FD"/>
    <w:rsid w:val="0062149D"/>
    <w:rsid w:val="006A1C2D"/>
    <w:rsid w:val="00705F2D"/>
    <w:rsid w:val="00781373"/>
    <w:rsid w:val="007F34C5"/>
    <w:rsid w:val="008E3747"/>
    <w:rsid w:val="00B9237A"/>
    <w:rsid w:val="00BA3E93"/>
    <w:rsid w:val="00BC7EF3"/>
    <w:rsid w:val="00BD782D"/>
    <w:rsid w:val="00DA74AF"/>
    <w:rsid w:val="00E002F7"/>
    <w:rsid w:val="00FA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501EA"/>
  <w15:chartTrackingRefBased/>
  <w15:docId w15:val="{CA4F2B24-269C-4755-BDC8-147345C7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7E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7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6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pc</cp:lastModifiedBy>
  <cp:revision>13</cp:revision>
  <cp:lastPrinted>2024-11-04T14:25:00Z</cp:lastPrinted>
  <dcterms:created xsi:type="dcterms:W3CDTF">2023-09-13T13:18:00Z</dcterms:created>
  <dcterms:modified xsi:type="dcterms:W3CDTF">2024-11-04T14:28:00Z</dcterms:modified>
</cp:coreProperties>
</file>