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7" w:rsidRPr="00B405CA" w:rsidRDefault="00B405CA" w:rsidP="00B405CA">
      <w:pPr>
        <w:jc w:val="center"/>
        <w:rPr>
          <w:b/>
          <w:sz w:val="44"/>
          <w:szCs w:val="44"/>
        </w:rPr>
      </w:pPr>
      <w:r w:rsidRPr="00B405CA">
        <w:rPr>
          <w:b/>
          <w:sz w:val="44"/>
          <w:szCs w:val="44"/>
        </w:rPr>
        <w:t>FORMULARZ OFERTOWY</w:t>
      </w:r>
    </w:p>
    <w:p w:rsidR="00B405CA" w:rsidRDefault="00B405CA"/>
    <w:p w:rsidR="00B405CA" w:rsidRPr="00C33DF8" w:rsidRDefault="00C33DF8">
      <w:pPr>
        <w:rPr>
          <w:b/>
        </w:rPr>
      </w:pPr>
      <w:r>
        <w:rPr>
          <w:b/>
        </w:rPr>
        <w:t xml:space="preserve">Zad. 4 </w:t>
      </w:r>
      <w:r w:rsidRPr="00C33DF8">
        <w:rPr>
          <w:rFonts w:cs="Times New Roman"/>
          <w:b/>
        </w:rPr>
        <w:t>Zakup odczynników do laboratorium IIB</w:t>
      </w:r>
    </w:p>
    <w:p w:rsidR="00B405CA" w:rsidRPr="00B405CA" w:rsidRDefault="00B405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2749"/>
        <w:gridCol w:w="1474"/>
        <w:gridCol w:w="2227"/>
        <w:gridCol w:w="2319"/>
        <w:gridCol w:w="2482"/>
        <w:gridCol w:w="2204"/>
      </w:tblGrid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4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74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227" w:type="dxa"/>
          </w:tcPr>
          <w:p w:rsidR="000D3317" w:rsidRPr="00B405CA" w:rsidRDefault="008F4860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netto/szt</w:t>
            </w:r>
            <w:r w:rsidR="000D3317" w:rsidRPr="00B405C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19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2482" w:type="dxa"/>
          </w:tcPr>
          <w:p w:rsidR="000D3317" w:rsidRPr="00B405CA" w:rsidRDefault="008F4860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brutto/szt</w:t>
            </w:r>
            <w:r w:rsidR="000D3317" w:rsidRPr="00B405C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Wartość brutto</w:t>
            </w:r>
          </w:p>
        </w:tc>
      </w:tr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1.</w:t>
            </w:r>
          </w:p>
        </w:tc>
        <w:tc>
          <w:tcPr>
            <w:tcW w:w="2749" w:type="dxa"/>
          </w:tcPr>
          <w:p w:rsidR="000D3317" w:rsidRPr="00B405CA" w:rsidRDefault="00C33DF8">
            <w:pPr>
              <w:rPr>
                <w:sz w:val="24"/>
                <w:szCs w:val="24"/>
              </w:rPr>
            </w:pPr>
            <w:proofErr w:type="spellStart"/>
            <w:r w:rsidRPr="002F2915">
              <w:rPr>
                <w:rFonts w:cs="Times New Roman"/>
              </w:rPr>
              <w:t>Heksahydroksoantymonian</w:t>
            </w:r>
            <w:proofErr w:type="spellEnd"/>
            <w:r w:rsidRPr="002F2915">
              <w:rPr>
                <w:rFonts w:cs="Times New Roman"/>
              </w:rPr>
              <w:t xml:space="preserve"> (V) potasu ,   50 g. czysty</w:t>
            </w:r>
          </w:p>
        </w:tc>
        <w:tc>
          <w:tcPr>
            <w:tcW w:w="1474" w:type="dxa"/>
          </w:tcPr>
          <w:p w:rsidR="000D3317" w:rsidRPr="00B405CA" w:rsidRDefault="00C3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  <w:bookmarkStart w:id="0" w:name="_GoBack"/>
            <w:bookmarkEnd w:id="0"/>
          </w:p>
        </w:tc>
        <w:tc>
          <w:tcPr>
            <w:tcW w:w="2227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</w:tr>
      <w:tr w:rsidR="00660BA9" w:rsidRPr="00B405CA" w:rsidTr="000D3317">
        <w:tc>
          <w:tcPr>
            <w:tcW w:w="539" w:type="dxa"/>
          </w:tcPr>
          <w:p w:rsidR="00660BA9" w:rsidRPr="00B405CA" w:rsidRDefault="0066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49" w:type="dxa"/>
          </w:tcPr>
          <w:p w:rsidR="00660BA9" w:rsidRPr="00B44DA5" w:rsidRDefault="00C33DF8" w:rsidP="008F4860">
            <w:r w:rsidRPr="002F2915">
              <w:rPr>
                <w:rFonts w:cs="Times New Roman"/>
              </w:rPr>
              <w:t>Azotan (V) ołowiu ,   250g, czysty</w:t>
            </w:r>
          </w:p>
        </w:tc>
        <w:tc>
          <w:tcPr>
            <w:tcW w:w="1474" w:type="dxa"/>
          </w:tcPr>
          <w:p w:rsidR="00660BA9" w:rsidRDefault="00C3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227" w:type="dxa"/>
          </w:tcPr>
          <w:p w:rsidR="00660BA9" w:rsidRPr="00B405CA" w:rsidRDefault="00660BA9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660BA9" w:rsidRPr="00B405CA" w:rsidRDefault="00660BA9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660BA9" w:rsidRPr="00B405CA" w:rsidRDefault="00660BA9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60BA9" w:rsidRPr="00B405CA" w:rsidRDefault="00660BA9">
            <w:pPr>
              <w:rPr>
                <w:sz w:val="24"/>
                <w:szCs w:val="24"/>
              </w:rPr>
            </w:pPr>
          </w:p>
        </w:tc>
      </w:tr>
      <w:tr w:rsidR="00660BA9" w:rsidRPr="00B405CA" w:rsidTr="000D3317">
        <w:tc>
          <w:tcPr>
            <w:tcW w:w="539" w:type="dxa"/>
          </w:tcPr>
          <w:p w:rsidR="00660BA9" w:rsidRPr="00B405CA" w:rsidRDefault="0066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49" w:type="dxa"/>
          </w:tcPr>
          <w:p w:rsidR="00660BA9" w:rsidRDefault="00C33DF8" w:rsidP="008F4860">
            <w:pPr>
              <w:rPr>
                <w:sz w:val="24"/>
                <w:szCs w:val="24"/>
              </w:rPr>
            </w:pPr>
            <w:r>
              <w:rPr>
                <w:rFonts w:cs="Times New Roman"/>
              </w:rPr>
              <w:t>W</w:t>
            </w:r>
            <w:r w:rsidRPr="002F2915">
              <w:rPr>
                <w:rFonts w:cs="Times New Roman"/>
              </w:rPr>
              <w:t>anilina,   100 g, czysty</w:t>
            </w:r>
          </w:p>
        </w:tc>
        <w:tc>
          <w:tcPr>
            <w:tcW w:w="1474" w:type="dxa"/>
          </w:tcPr>
          <w:p w:rsidR="00660BA9" w:rsidRDefault="00C3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227" w:type="dxa"/>
          </w:tcPr>
          <w:p w:rsidR="00660BA9" w:rsidRPr="00B405CA" w:rsidRDefault="00660BA9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660BA9" w:rsidRPr="00B405CA" w:rsidRDefault="00660BA9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660BA9" w:rsidRPr="00B405CA" w:rsidRDefault="00660BA9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60BA9" w:rsidRPr="00B405CA" w:rsidRDefault="00660BA9">
            <w:pPr>
              <w:rPr>
                <w:sz w:val="24"/>
                <w:szCs w:val="24"/>
              </w:rPr>
            </w:pPr>
          </w:p>
        </w:tc>
      </w:tr>
      <w:tr w:rsidR="00660BA9" w:rsidRPr="00B405CA" w:rsidTr="000D3317">
        <w:tc>
          <w:tcPr>
            <w:tcW w:w="539" w:type="dxa"/>
          </w:tcPr>
          <w:p w:rsidR="00660BA9" w:rsidRPr="00B405CA" w:rsidRDefault="0066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49" w:type="dxa"/>
          </w:tcPr>
          <w:p w:rsidR="00660BA9" w:rsidRPr="00B44DA5" w:rsidRDefault="00C33DF8" w:rsidP="008F4860">
            <w:r w:rsidRPr="002F2915">
              <w:rPr>
                <w:rFonts w:cs="Times New Roman"/>
              </w:rPr>
              <w:t>SMAR SILIKONOWY do kolb i aparatów destylujących, 100 gram</w:t>
            </w:r>
          </w:p>
        </w:tc>
        <w:tc>
          <w:tcPr>
            <w:tcW w:w="1474" w:type="dxa"/>
          </w:tcPr>
          <w:p w:rsidR="00660BA9" w:rsidRDefault="00C3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227" w:type="dxa"/>
          </w:tcPr>
          <w:p w:rsidR="00660BA9" w:rsidRPr="00B405CA" w:rsidRDefault="00660BA9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660BA9" w:rsidRPr="00B405CA" w:rsidRDefault="00660BA9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660BA9" w:rsidRPr="00B405CA" w:rsidRDefault="00660BA9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60BA9" w:rsidRPr="00B405CA" w:rsidRDefault="00660BA9">
            <w:pPr>
              <w:rPr>
                <w:sz w:val="24"/>
                <w:szCs w:val="24"/>
              </w:rPr>
            </w:pPr>
          </w:p>
        </w:tc>
      </w:tr>
    </w:tbl>
    <w:p w:rsidR="00B405CA" w:rsidRDefault="00B405CA"/>
    <w:sectPr w:rsidR="00B405CA" w:rsidSect="00B405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3191"/>
    <w:multiLevelType w:val="hybridMultilevel"/>
    <w:tmpl w:val="8258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F3677"/>
    <w:multiLevelType w:val="hybridMultilevel"/>
    <w:tmpl w:val="111A5F12"/>
    <w:lvl w:ilvl="0" w:tplc="CD6E77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CA"/>
    <w:rsid w:val="00066377"/>
    <w:rsid w:val="00096559"/>
    <w:rsid w:val="000D3317"/>
    <w:rsid w:val="00201C1B"/>
    <w:rsid w:val="00291354"/>
    <w:rsid w:val="00660BA9"/>
    <w:rsid w:val="007921A8"/>
    <w:rsid w:val="007E7A06"/>
    <w:rsid w:val="008F4860"/>
    <w:rsid w:val="00941D17"/>
    <w:rsid w:val="00A73DB2"/>
    <w:rsid w:val="00B405CA"/>
    <w:rsid w:val="00B44DA5"/>
    <w:rsid w:val="00C33DF8"/>
    <w:rsid w:val="00CE6020"/>
    <w:rsid w:val="00D3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422D"/>
  <w15:chartTrackingRefBased/>
  <w15:docId w15:val="{8DC9B42F-2B1F-4C57-8863-B82DB7B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4DA5"/>
    <w:pPr>
      <w:spacing w:line="25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B44D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2</cp:revision>
  <dcterms:created xsi:type="dcterms:W3CDTF">2024-11-15T13:14:00Z</dcterms:created>
  <dcterms:modified xsi:type="dcterms:W3CDTF">2024-11-15T13:14:00Z</dcterms:modified>
</cp:coreProperties>
</file>