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A08" w14:textId="3D082799" w:rsidR="004C11C4" w:rsidRPr="002E73DD" w:rsidRDefault="004C11C4" w:rsidP="00B45CBA">
      <w:pPr>
        <w:pStyle w:val="Nagwek5"/>
        <w:suppressLineNumbers/>
        <w:spacing w:after="12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2E73D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ZAŁĄCZNIK NR </w:t>
      </w:r>
      <w:r w:rsidR="00463C95" w:rsidRPr="002E73DD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Pr="002E73D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SWZ/UMOWY</w:t>
      </w:r>
      <w:r w:rsidRPr="002E73DD">
        <w:rPr>
          <w:rFonts w:asciiTheme="minorHAnsi" w:hAnsiTheme="minorHAnsi" w:cstheme="minorHAnsi"/>
          <w:sz w:val="22"/>
          <w:szCs w:val="22"/>
        </w:rPr>
        <w:tab/>
      </w:r>
    </w:p>
    <w:p w14:paraId="69B845C2" w14:textId="77777777" w:rsidR="00901461" w:rsidRPr="00B014BB" w:rsidRDefault="00901461" w:rsidP="00D16B97">
      <w:pPr>
        <w:jc w:val="center"/>
        <w:rPr>
          <w:rFonts w:asciiTheme="minorHAnsi" w:hAnsiTheme="minorHAnsi" w:cstheme="minorHAnsi"/>
        </w:rPr>
      </w:pPr>
      <w:r w:rsidRPr="00B014BB">
        <w:rPr>
          <w:rFonts w:asciiTheme="minorHAnsi" w:hAnsiTheme="minorHAnsi" w:cstheme="minorHAnsi"/>
          <w:b/>
          <w:sz w:val="20"/>
          <w:szCs w:val="20"/>
        </w:rPr>
        <w:t>ARKUSZ CENOWY</w:t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4961"/>
        <w:gridCol w:w="709"/>
        <w:gridCol w:w="1985"/>
        <w:gridCol w:w="1984"/>
      </w:tblGrid>
      <w:tr w:rsidR="00901461" w:rsidRPr="00B014BB" w14:paraId="3C734D1C" w14:textId="77777777" w:rsidTr="00830122">
        <w:trPr>
          <w:cantSplit/>
        </w:trPr>
        <w:tc>
          <w:tcPr>
            <w:tcW w:w="15593" w:type="dxa"/>
            <w:gridSpan w:val="6"/>
            <w:vAlign w:val="center"/>
          </w:tcPr>
          <w:p w14:paraId="5D590DCD" w14:textId="0377D6C2" w:rsidR="00901461" w:rsidRPr="00B014BB" w:rsidRDefault="00830122" w:rsidP="00830122">
            <w:pPr>
              <w:pStyle w:val="Nagwek2"/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6249052"/>
            <w:r w:rsidRPr="00B014B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B57827" w:rsidRPr="00B01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4B70" w:rsidRPr="00B014BB">
              <w:rPr>
                <w:rFonts w:asciiTheme="minorHAnsi" w:hAnsiTheme="minorHAnsi" w:cstheme="minorHAnsi"/>
                <w:sz w:val="20"/>
                <w:szCs w:val="20"/>
              </w:rPr>
              <w:t>FOTEL OBROTOWY</w:t>
            </w:r>
            <w:r w:rsidR="00817DA4">
              <w:rPr>
                <w:rFonts w:asciiTheme="minorHAnsi" w:hAnsiTheme="minorHAnsi" w:cstheme="minorHAnsi"/>
                <w:sz w:val="20"/>
                <w:szCs w:val="20"/>
              </w:rPr>
              <w:t xml:space="preserve"> BIUROWY</w:t>
            </w:r>
          </w:p>
        </w:tc>
      </w:tr>
      <w:tr w:rsidR="00901461" w:rsidRPr="00B014BB" w14:paraId="56225B22" w14:textId="77777777" w:rsidTr="00830122">
        <w:trPr>
          <w:cantSplit/>
          <w:trHeight w:val="320"/>
        </w:trPr>
        <w:tc>
          <w:tcPr>
            <w:tcW w:w="5954" w:type="dxa"/>
            <w:gridSpan w:val="2"/>
            <w:vAlign w:val="center"/>
          </w:tcPr>
          <w:p w14:paraId="2E620AA2" w14:textId="77777777" w:rsidR="00901461" w:rsidRPr="00B014BB" w:rsidRDefault="00901461" w:rsidP="003764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vAlign w:val="center"/>
          </w:tcPr>
          <w:p w14:paraId="023EAC11" w14:textId="77777777" w:rsidR="00901461" w:rsidRPr="00B014BB" w:rsidRDefault="00901461" w:rsidP="008043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Parametry </w:t>
            </w:r>
            <w:r w:rsidR="008043F1" w:rsidRPr="00B014BB">
              <w:rPr>
                <w:rFonts w:asciiTheme="minorHAnsi" w:hAnsiTheme="minorHAnsi" w:cstheme="minorHAnsi"/>
                <w:sz w:val="16"/>
                <w:szCs w:val="16"/>
              </w:rPr>
              <w:t>oferowane</w:t>
            </w:r>
          </w:p>
        </w:tc>
        <w:tc>
          <w:tcPr>
            <w:tcW w:w="709" w:type="dxa"/>
            <w:vAlign w:val="center"/>
          </w:tcPr>
          <w:p w14:paraId="395BB908" w14:textId="77777777" w:rsidR="00901461" w:rsidRPr="00B014BB" w:rsidRDefault="00901461" w:rsidP="003764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vAlign w:val="center"/>
          </w:tcPr>
          <w:p w14:paraId="0ED62BDF" w14:textId="77777777" w:rsidR="00901461" w:rsidRPr="00B014BB" w:rsidRDefault="00901461" w:rsidP="003764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95DCAD3" w14:textId="77777777" w:rsidR="00901461" w:rsidRPr="00B014BB" w:rsidRDefault="00901461" w:rsidP="003764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vAlign w:val="center"/>
          </w:tcPr>
          <w:p w14:paraId="2E3ADF10" w14:textId="77777777" w:rsidR="00901461" w:rsidRPr="00B014BB" w:rsidRDefault="00901461" w:rsidP="003764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238C3D8F" w14:textId="464DB7B0" w:rsidR="00901461" w:rsidRPr="00B014BB" w:rsidRDefault="00901461" w:rsidP="003764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 w:rsidR="00883B8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901461" w:rsidRPr="00B014BB" w14:paraId="7E735B20" w14:textId="77777777" w:rsidTr="00830122">
        <w:trPr>
          <w:cantSplit/>
          <w:trHeight w:val="5923"/>
        </w:trPr>
        <w:tc>
          <w:tcPr>
            <w:tcW w:w="851" w:type="dxa"/>
          </w:tcPr>
          <w:p w14:paraId="7F0F0C6D" w14:textId="77777777" w:rsidR="00901461" w:rsidRPr="00B014BB" w:rsidRDefault="00901461" w:rsidP="00D06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5103" w:type="dxa"/>
          </w:tcPr>
          <w:p w14:paraId="7F5CB312" w14:textId="77777777" w:rsidR="00A9661B" w:rsidRPr="00B014BB" w:rsidRDefault="00A9661B" w:rsidP="00B014B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fotel biurowy obrotowy: </w:t>
            </w:r>
          </w:p>
          <w:p w14:paraId="224EB4F3" w14:textId="1DF22F08" w:rsidR="00BE7A68" w:rsidRPr="00B014BB" w:rsidRDefault="00901461" w:rsidP="00B014B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ergonomicznie wyprofilowane</w:t>
            </w:r>
            <w:r w:rsidR="00C2307B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wysokie oparcie umożliwiające </w:t>
            </w:r>
            <w:r w:rsidR="008E022F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oparcie głowy</w:t>
            </w:r>
          </w:p>
          <w:p w14:paraId="1D9FA93A" w14:textId="77777777" w:rsidR="00E35308" w:rsidRPr="00B014BB" w:rsidRDefault="00A9661B" w:rsidP="00B014B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podstawa jezdna: </w:t>
            </w:r>
          </w:p>
          <w:p w14:paraId="112BDD68" w14:textId="6F030D29" w:rsidR="00F55354" w:rsidRPr="00B014BB" w:rsidRDefault="00A81658" w:rsidP="00B014BB">
            <w:pPr>
              <w:spacing w:after="60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pięcioramienna</w:t>
            </w:r>
            <w:r w:rsidR="000765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chromowana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</w:t>
            </w:r>
            <w:r w:rsidR="00C2307B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kółka</w:t>
            </w:r>
            <w:r w:rsidR="0060793D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  <w:r w:rsidR="00C2307B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dostępne </w:t>
            </w:r>
            <w:r w:rsidR="00F22FDD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wersj</w:t>
            </w:r>
            <w:r w:rsidR="0060793D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</w:t>
            </w:r>
            <w:r w:rsidR="00F22FDD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powierzchni twardych lub miękkich w zależności od potrzeb Zamawiającego</w:t>
            </w:r>
          </w:p>
          <w:p w14:paraId="5AD98F42" w14:textId="77777777" w:rsidR="00F55354" w:rsidRPr="00B014BB" w:rsidRDefault="00E35308" w:rsidP="00B014B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mechanizm</w:t>
            </w:r>
            <w:r w:rsidR="00F55354"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ruchowy</w:t>
            </w:r>
            <w:r w:rsidR="00170B0E"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  <w:p w14:paraId="6759C4D2" w14:textId="77777777" w:rsidR="00170B0E" w:rsidRPr="00B014BB" w:rsidRDefault="00A81658" w:rsidP="00B014BB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p</w:t>
            </w:r>
            <w:r w:rsidR="00170B0E"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osiadający następujące minimalne funkcje:</w:t>
            </w:r>
          </w:p>
          <w:p w14:paraId="79E09110" w14:textId="77777777" w:rsidR="00E35308" w:rsidRPr="00B014BB" w:rsidRDefault="00E35308" w:rsidP="00B014BB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regulacja wysokości </w:t>
            </w:r>
            <w:r w:rsidR="009B3341"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siedziska </w:t>
            </w:r>
            <w:r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za pomoc</w:t>
            </w:r>
            <w:r w:rsidR="009B3341"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ą</w:t>
            </w:r>
            <w:r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podnośnika pneumatycznego</w:t>
            </w:r>
          </w:p>
          <w:p w14:paraId="372A1EC8" w14:textId="77777777" w:rsidR="009B3341" w:rsidRPr="00B014BB" w:rsidRDefault="009B3341" w:rsidP="00B014BB">
            <w:pPr>
              <w:shd w:val="clear" w:color="auto" w:fill="FFFFFF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blokada wychylenia w ustalonej pozycji pracy lub swobodne wychylanie (kołysanie)</w:t>
            </w:r>
          </w:p>
          <w:p w14:paraId="65EB9DD2" w14:textId="77777777" w:rsidR="00F55354" w:rsidRPr="00B014BB" w:rsidRDefault="009B3341" w:rsidP="00B014B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możliwość regulacji siły oporu stawianego przez oparcie</w:t>
            </w:r>
            <w:r w:rsidR="00D72D6A"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w celu dostosowania do wagi użytkownika</w:t>
            </w:r>
          </w:p>
          <w:p w14:paraId="1B125FDA" w14:textId="77777777" w:rsidR="009B3341" w:rsidRPr="00B014BB" w:rsidRDefault="009B3341" w:rsidP="00B014B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siedzisko: </w:t>
            </w:r>
          </w:p>
          <w:p w14:paraId="2AF3EA84" w14:textId="0567CB8D" w:rsidR="00F55354" w:rsidRPr="00B014BB" w:rsidRDefault="009B3341" w:rsidP="00B014B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tapicerowane</w:t>
            </w:r>
            <w:r w:rsidR="0060793D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szerokie, pokryte tkaniną lub tkaniną membranową lub połączeniem ww. tkanin z elementami z ekoskóry, kolorystyka czarna</w:t>
            </w:r>
            <w:r w:rsidR="0077398E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lub szara</w:t>
            </w:r>
          </w:p>
          <w:p w14:paraId="6A7885E5" w14:textId="77777777" w:rsidR="00774CA3" w:rsidRPr="00B014BB" w:rsidRDefault="00774CA3" w:rsidP="00B014B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oparcie:</w:t>
            </w:r>
          </w:p>
          <w:p w14:paraId="4B2FFBE3" w14:textId="1A6B0BA3" w:rsidR="009B3341" w:rsidRPr="00B014BB" w:rsidRDefault="00BE7A68" w:rsidP="00B014B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F48E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wysokie</w:t>
            </w:r>
            <w:r w:rsidR="004F48E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, </w:t>
            </w:r>
            <w:r w:rsidR="00A9661B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 górnej części </w:t>
            </w:r>
            <w:r w:rsidR="009B3341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tapicerowany </w:t>
            </w:r>
            <w:r w:rsidR="00A9661B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zagłówek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</w:t>
            </w:r>
            <w:r w:rsidR="009B3341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pokryty tkaniną, tkaniną membranową lub połączeniem ww. tkanin z elementami z ekoskóry, kolorystyka czarna</w:t>
            </w:r>
            <w:r w:rsidR="0077398E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lub szara</w:t>
            </w:r>
          </w:p>
          <w:p w14:paraId="0ADF05AA" w14:textId="79F897AB" w:rsidR="00901461" w:rsidRPr="00B014BB" w:rsidRDefault="00A9661B" w:rsidP="00B014B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pozostała część oparcia </w:t>
            </w:r>
            <w:r w:rsidR="004F48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siatkowa, 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przepuszczająca powietrze w kolorze czarnym</w:t>
            </w:r>
            <w:r w:rsidR="0077398E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lub szarym</w:t>
            </w:r>
            <w:r w:rsidR="00901461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wyprofilowaniem w części podpierającej lędźwie, dodatkowo z regulacją wysokości podparcia lędźwi</w:t>
            </w:r>
            <w:r w:rsidR="00727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regulacj</w:t>
            </w:r>
            <w:r w:rsidR="000765E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</w:t>
            </w:r>
            <w:r w:rsidR="004F48E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7272B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 demontażu siatki oparcia.</w:t>
            </w:r>
          </w:p>
          <w:p w14:paraId="3BE5E5C2" w14:textId="77777777" w:rsidR="00F55354" w:rsidRPr="00B014BB" w:rsidRDefault="00901461" w:rsidP="00B014B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podłokietniki</w:t>
            </w: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</w:p>
          <w:p w14:paraId="7DAC251B" w14:textId="50DF64D8" w:rsidR="00901461" w:rsidRPr="00B014BB" w:rsidRDefault="00774CA3" w:rsidP="00B014B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minimum jedna regulacja</w:t>
            </w:r>
            <w:r w:rsidR="0077398E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góra-dół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</w:t>
            </w:r>
            <w:r w:rsidR="0077398E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wykonane z miękkiego tworzywa</w:t>
            </w:r>
            <w:r w:rsidR="00901461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 kolorze czarnym</w:t>
            </w:r>
            <w:r w:rsidR="0077398E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lub szarym</w:t>
            </w:r>
            <w:r w:rsidR="00901461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388D257D" w14:textId="39D6B6FD" w:rsidR="003E0CDB" w:rsidRPr="003E0CDB" w:rsidRDefault="003E0CDB" w:rsidP="003E0C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pozostałe wymagania:</w:t>
            </w:r>
          </w:p>
          <w:p w14:paraId="54A66340" w14:textId="252C97B3" w:rsidR="003E0CDB" w:rsidRPr="00B014BB" w:rsidRDefault="003E0CDB" w:rsidP="003E0C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sz w:val="16"/>
                <w:szCs w:val="16"/>
              </w:rPr>
              <w:t>atest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lub sprawozdanie z badań wytrzymałościowych, które posiadają pozytywną opinię w zakresie bezpiecznego użytkowania wydan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przez niezależny podmiot uprawniony do kontroli jakości</w:t>
            </w:r>
          </w:p>
        </w:tc>
        <w:tc>
          <w:tcPr>
            <w:tcW w:w="4961" w:type="dxa"/>
          </w:tcPr>
          <w:p w14:paraId="0E3A6B04" w14:textId="77777777" w:rsidR="00D16B97" w:rsidRPr="00B014BB" w:rsidRDefault="00D16B97" w:rsidP="00D16B97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fotel biurowy obrotowy: </w:t>
            </w:r>
          </w:p>
          <w:p w14:paraId="722826FB" w14:textId="77777777" w:rsidR="00D16B97" w:rsidRPr="00B014BB" w:rsidRDefault="00D16B97" w:rsidP="00D16B97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2C362898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podstawa jezdna: </w:t>
            </w:r>
          </w:p>
          <w:p w14:paraId="34C0082A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46060EE5" w14:textId="77777777" w:rsidR="00B45CBA" w:rsidRPr="00B014BB" w:rsidRDefault="00B45CBA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618137E0" w14:textId="6664B85A" w:rsidR="00D16B97" w:rsidRPr="00B014BB" w:rsidRDefault="00ED7437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</w:t>
            </w:r>
            <w:r w:rsidR="00B45CBA"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echanizm</w:t>
            </w:r>
            <w:r w:rsidR="00F55354"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ruchowy</w:t>
            </w:r>
            <w:r w:rsidR="00D16B97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  <w:p w14:paraId="35498A08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1411FD5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A6F20CC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3449F399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141304FC" w14:textId="1B4F8FA7" w:rsidR="00F55354" w:rsidRDefault="00F55354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646B370" w14:textId="77777777" w:rsidR="008F2B51" w:rsidRPr="00B014BB" w:rsidRDefault="008F2B51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25C7D73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siedzisko: </w:t>
            </w:r>
          </w:p>
          <w:p w14:paraId="71456A29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0F068861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08AAB0DB" w14:textId="77777777" w:rsidR="00434C1C" w:rsidRPr="00B014BB" w:rsidRDefault="00434C1C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174F7D34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oparcie</w:t>
            </w:r>
            <w:r w:rsidR="00774CA3"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</w:p>
          <w:p w14:paraId="5F82FDD8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3F512C06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2812B2E1" w14:textId="77777777" w:rsidR="00D16B97" w:rsidRPr="00B014BB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70652D43" w14:textId="0D408703" w:rsidR="00D16B97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7F882CFE" w14:textId="2633013D" w:rsidR="00641FC2" w:rsidRDefault="00641FC2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0DC34978" w14:textId="07082826" w:rsidR="00641FC2" w:rsidRDefault="00641FC2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5EF8E15E" w14:textId="77777777" w:rsidR="000765EC" w:rsidRPr="00B014BB" w:rsidRDefault="000765EC" w:rsidP="00D16B97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48ECC29E" w14:textId="4869781F" w:rsidR="00D16B97" w:rsidRDefault="00D16B97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podłokietniki</w:t>
            </w: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: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113229D6" w14:textId="0CEAA965" w:rsidR="003E0CDB" w:rsidRDefault="003E0CDB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1713DCB" w14:textId="77777777" w:rsidR="000765EC" w:rsidRDefault="000765EC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40604AF4" w14:textId="77777777" w:rsidR="003E0CDB" w:rsidRPr="00B014BB" w:rsidRDefault="003E0CDB" w:rsidP="00D16B97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360820A" w14:textId="00EF0E25" w:rsidR="003E0CDB" w:rsidRDefault="003E0CDB" w:rsidP="003E0C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pozostałe wymagania:</w:t>
            </w:r>
          </w:p>
          <w:p w14:paraId="6DFE57D6" w14:textId="715EAB3F" w:rsidR="00641FC2" w:rsidRDefault="00641FC2" w:rsidP="003E0C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sz w:val="16"/>
                <w:szCs w:val="16"/>
              </w:rPr>
              <w:t>atest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lub sprawozdanie z badań wytrzymałościowych, które posiadają pozytywną opinię w zakresie bezpiecznego użytkowania wydan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przez niezależny podmiot uprawniony do kontroli jakości</w:t>
            </w:r>
          </w:p>
          <w:p w14:paraId="3645E5BC" w14:textId="77777777" w:rsidR="00641FC2" w:rsidRDefault="00641FC2" w:rsidP="003E0C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FF3F27" w14:textId="469E69CD" w:rsidR="00641FC2" w:rsidRPr="00641FC2" w:rsidRDefault="00641FC2" w:rsidP="003E0C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posiada</w:t>
            </w:r>
            <w:r w:rsidR="00123DC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dokument: tak </w:t>
            </w: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 w:rsidR="00123DC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 *</w:t>
            </w:r>
          </w:p>
          <w:p w14:paraId="2FE7A209" w14:textId="64400504" w:rsidR="00641FC2" w:rsidRDefault="00641FC2" w:rsidP="003E0C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DF31385" w14:textId="1448E0BF" w:rsidR="00D16B97" w:rsidRPr="00B223D1" w:rsidRDefault="00641FC2" w:rsidP="00641FC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</w:pPr>
            <w:r w:rsidRPr="00B223D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="00B80CED" w:rsidRPr="00B223D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zakreślić lub</w:t>
            </w:r>
            <w:r w:rsidR="00963FFE" w:rsidRPr="00B223D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podkreślić </w:t>
            </w:r>
            <w:r w:rsidRPr="00B223D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właściwe</w:t>
            </w:r>
          </w:p>
          <w:p w14:paraId="3140B347" w14:textId="77777777" w:rsidR="00B014BB" w:rsidRDefault="00B014BB" w:rsidP="00D06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2A7C18" w14:textId="77777777" w:rsidR="00901461" w:rsidRDefault="00901461" w:rsidP="00D06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Producent, nazwa i typ oferowanego fotela</w:t>
            </w:r>
            <w:r w:rsidR="00705F9F"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obrotowego</w:t>
            </w: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6AE75B44" w14:textId="77777777" w:rsidR="00B014BB" w:rsidRPr="00B014BB" w:rsidRDefault="00B014BB" w:rsidP="00D06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(dane obowiązkowe)</w:t>
            </w:r>
          </w:p>
          <w:p w14:paraId="48A52289" w14:textId="77777777" w:rsidR="00901461" w:rsidRPr="00B014BB" w:rsidRDefault="00901461" w:rsidP="00D06C0E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22AABBA" w14:textId="7E2CD088" w:rsidR="00901461" w:rsidRPr="00B014BB" w:rsidRDefault="00901461" w:rsidP="00D06C0E">
            <w:pPr>
              <w:rPr>
                <w:rFonts w:asciiTheme="minorHAnsi" w:hAnsiTheme="minorHAnsi" w:cstheme="minorHAnsi"/>
                <w:color w:val="329BD7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</w:t>
            </w:r>
            <w:r w:rsidR="00641FC2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………………………………………………………</w:t>
            </w: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……...........</w:t>
            </w:r>
          </w:p>
        </w:tc>
        <w:tc>
          <w:tcPr>
            <w:tcW w:w="709" w:type="dxa"/>
          </w:tcPr>
          <w:p w14:paraId="3A0ABCC3" w14:textId="5B877B2C" w:rsidR="00901461" w:rsidRPr="00B014BB" w:rsidRDefault="000073A2" w:rsidP="004211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F22FDD" w:rsidRPr="00B014B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14:paraId="48F8558A" w14:textId="77777777" w:rsidR="00901461" w:rsidRPr="00B014BB" w:rsidRDefault="00901461" w:rsidP="00D06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9F671A9" w14:textId="77777777" w:rsidR="00901461" w:rsidRPr="00B014BB" w:rsidRDefault="00901461" w:rsidP="00D06C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498DAD5A" w14:textId="77777777" w:rsidR="00CD6240" w:rsidRDefault="00CD6240">
      <w:pPr>
        <w:rPr>
          <w:rFonts w:asciiTheme="minorHAnsi" w:hAnsiTheme="minorHAnsi" w:cstheme="minorHAnsi"/>
        </w:rPr>
      </w:pPr>
    </w:p>
    <w:p w14:paraId="4A43D73B" w14:textId="77777777" w:rsidR="00CD6240" w:rsidRDefault="00CD62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4961"/>
        <w:gridCol w:w="4961"/>
        <w:gridCol w:w="709"/>
        <w:gridCol w:w="1985"/>
        <w:gridCol w:w="1984"/>
      </w:tblGrid>
      <w:tr w:rsidR="00CD6240" w:rsidRPr="00B014BB" w14:paraId="42FEA31B" w14:textId="77777777" w:rsidTr="00255F3D">
        <w:trPr>
          <w:cantSplit/>
          <w:trHeight w:val="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BB26" w14:textId="49A45D0B" w:rsidR="00CD6240" w:rsidRPr="007272B7" w:rsidRDefault="0056786C" w:rsidP="00255F3D">
            <w:pP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 xml:space="preserve">2. </w:t>
            </w:r>
            <w:r w:rsidR="00CD6240" w:rsidRPr="007272B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FOTEL OBROTOWY</w:t>
            </w:r>
            <w:r w:rsidR="00CD624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="000B4CC3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DO STANOWISKA PRACY WYPOSAŻONEGO</w:t>
            </w:r>
            <w:r w:rsidR="00A93F69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W MONITORY EKRANOWE</w:t>
            </w:r>
          </w:p>
        </w:tc>
      </w:tr>
      <w:tr w:rsidR="00CD6240" w:rsidRPr="00B014BB" w14:paraId="14F285F3" w14:textId="77777777" w:rsidTr="00255F3D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5954" w:type="dxa"/>
            <w:gridSpan w:val="3"/>
            <w:vAlign w:val="center"/>
          </w:tcPr>
          <w:p w14:paraId="3DC417DA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vAlign w:val="center"/>
          </w:tcPr>
          <w:p w14:paraId="26D3E641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709" w:type="dxa"/>
            <w:vAlign w:val="center"/>
          </w:tcPr>
          <w:p w14:paraId="2A352035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vAlign w:val="center"/>
          </w:tcPr>
          <w:p w14:paraId="53216DDD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480A49B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vAlign w:val="center"/>
          </w:tcPr>
          <w:p w14:paraId="1637A8AD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704EAA92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(ilość szt x cena jedn. brutto)</w:t>
            </w:r>
          </w:p>
        </w:tc>
      </w:tr>
      <w:tr w:rsidR="00CD6240" w:rsidRPr="00B014BB" w14:paraId="0B433485" w14:textId="77777777" w:rsidTr="00255F3D">
        <w:tblPrEx>
          <w:tblLook w:val="0000" w:firstRow="0" w:lastRow="0" w:firstColumn="0" w:lastColumn="0" w:noHBand="0" w:noVBand="0"/>
        </w:tblPrEx>
        <w:trPr>
          <w:cantSplit/>
          <w:trHeight w:val="5923"/>
        </w:trPr>
        <w:tc>
          <w:tcPr>
            <w:tcW w:w="851" w:type="dxa"/>
          </w:tcPr>
          <w:p w14:paraId="370965C3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5103" w:type="dxa"/>
            <w:gridSpan w:val="2"/>
          </w:tcPr>
          <w:p w14:paraId="7E91C34D" w14:textId="324AB7B7" w:rsidR="00CD6240" w:rsidRPr="00AA7F00" w:rsidRDefault="00CD6240" w:rsidP="00255F3D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fotel biurowy obrotowy: </w:t>
            </w:r>
          </w:p>
          <w:p w14:paraId="38FE5C88" w14:textId="77EE536A" w:rsidR="00CD6240" w:rsidRDefault="00CD6240" w:rsidP="00255F3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 ergonomicznie wyprofilowanym siedziskiem i oparciem, odpowiednimi do naturalnego wygięcia kręgosłupa i odcinka udowego kończyn dolnych, wyposażony dodatkowo w zagłówek</w:t>
            </w:r>
            <w:r w:rsidR="00A94F32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.</w:t>
            </w:r>
            <w:r w:rsidR="00A5343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14:paraId="1130951E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podstawa jezdna: </w:t>
            </w:r>
          </w:p>
          <w:p w14:paraId="0FD54CDC" w14:textId="7EA0557A" w:rsidR="00CD6240" w:rsidRPr="00AA7F00" w:rsidRDefault="00CD6240" w:rsidP="00255F3D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pięciopodporowa </w:t>
            </w:r>
            <w:r w:rsidR="004D773D">
              <w:rPr>
                <w:rFonts w:asciiTheme="minorHAnsi" w:hAnsiTheme="minorHAnsi" w:cstheme="minorHAnsi"/>
                <w:sz w:val="14"/>
                <w:szCs w:val="14"/>
              </w:rPr>
              <w:t xml:space="preserve"> z możliwości</w:t>
            </w:r>
            <w:r w:rsidR="003F729B">
              <w:rPr>
                <w:rFonts w:asciiTheme="minorHAnsi" w:hAnsiTheme="minorHAnsi" w:cstheme="minorHAnsi"/>
                <w:sz w:val="14"/>
                <w:szCs w:val="14"/>
              </w:rPr>
              <w:t>ą</w:t>
            </w:r>
            <w:r w:rsidR="004D773D">
              <w:rPr>
                <w:rFonts w:asciiTheme="minorHAnsi" w:hAnsiTheme="minorHAnsi" w:cstheme="minorHAnsi"/>
                <w:sz w:val="14"/>
                <w:szCs w:val="14"/>
              </w:rPr>
              <w:t xml:space="preserve"> obrotu </w:t>
            </w:r>
            <w:r w:rsidR="003F729B">
              <w:rPr>
                <w:rFonts w:asciiTheme="minorHAnsi" w:hAnsiTheme="minorHAnsi" w:cstheme="minorHAnsi"/>
                <w:sz w:val="14"/>
                <w:szCs w:val="14"/>
              </w:rPr>
              <w:t xml:space="preserve">wokół osi pionowej </w:t>
            </w:r>
            <w:r w:rsidR="004D773D">
              <w:rPr>
                <w:rFonts w:asciiTheme="minorHAnsi" w:hAnsiTheme="minorHAnsi" w:cstheme="minorHAnsi"/>
                <w:sz w:val="14"/>
                <w:szCs w:val="14"/>
              </w:rPr>
              <w:t>360</w:t>
            </w:r>
            <w:r w:rsidR="003F729B">
              <w:rPr>
                <w:rFonts w:asciiTheme="minorHAnsi" w:hAnsiTheme="minorHAnsi" w:cstheme="minorHAnsi"/>
                <w:sz w:val="14"/>
                <w:szCs w:val="14"/>
              </w:rPr>
              <w:t xml:space="preserve"> stopni</w:t>
            </w:r>
            <w:r w:rsidR="008F7C9B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nylonowa lub stalowa: czarna lub Alu lub chrom na kółkach</w:t>
            </w:r>
            <w:r w:rsidR="009F765E">
              <w:rPr>
                <w:rFonts w:asciiTheme="minorHAnsi" w:hAnsiTheme="minorHAnsi" w:cstheme="minorHAnsi"/>
                <w:sz w:val="14"/>
                <w:szCs w:val="14"/>
              </w:rPr>
              <w:t xml:space="preserve"> i zapewniająca</w:t>
            </w:r>
            <w:r w:rsidR="003F732F">
              <w:rPr>
                <w:rFonts w:asciiTheme="minorHAnsi" w:hAnsiTheme="minorHAnsi" w:cstheme="minorHAnsi"/>
                <w:sz w:val="14"/>
                <w:szCs w:val="14"/>
              </w:rPr>
              <w:t xml:space="preserve"> dostateczną stabilność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kó</w:t>
            </w:r>
            <w:r w:rsidR="005E4D5B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ł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ka: dostępne 2 wersje do powierzchni twardych lub miękkich w zależności od potrzeb Zamawiającego </w:t>
            </w:r>
          </w:p>
          <w:p w14:paraId="04F246CD" w14:textId="77777777" w:rsidR="00CD6240" w:rsidRPr="00AA7F00" w:rsidRDefault="00CD6240" w:rsidP="00255F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mechanizm ruchowy: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posiadający następujące minimalne funkcje:</w:t>
            </w:r>
          </w:p>
          <w:p w14:paraId="36752907" w14:textId="5F7269E7" w:rsidR="00B3427B" w:rsidRPr="00AA7F00" w:rsidRDefault="00CD6240" w:rsidP="006179C8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regulacja wysokości siedziska</w:t>
            </w:r>
            <w:r w:rsidR="00897C3D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2F4969" w:rsidRPr="00AC0D22">
              <w:rPr>
                <w:rFonts w:asciiTheme="minorHAnsi" w:hAnsiTheme="minorHAnsi" w:cstheme="minorHAnsi"/>
                <w:b/>
                <w:bCs/>
                <w:sz w:val="14"/>
                <w:szCs w:val="14"/>
                <w:u w:val="single"/>
              </w:rPr>
              <w:t>regulacja głębokości siedziska</w:t>
            </w:r>
            <w:r w:rsidR="002F4969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regulacja wysokości oparcia</w:t>
            </w:r>
            <w:r w:rsidR="00BB1EA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1D23E9">
              <w:rPr>
                <w:rFonts w:asciiTheme="minorHAnsi" w:hAnsiTheme="minorHAnsi" w:cstheme="minorHAnsi"/>
                <w:sz w:val="14"/>
                <w:szCs w:val="14"/>
              </w:rPr>
              <w:t xml:space="preserve">odcinka lędźwiowego </w:t>
            </w:r>
            <w:r w:rsidR="00397E4D">
              <w:rPr>
                <w:rFonts w:asciiTheme="minorHAnsi" w:hAnsiTheme="minorHAnsi" w:cstheme="minorHAnsi"/>
                <w:sz w:val="14"/>
                <w:szCs w:val="14"/>
              </w:rPr>
              <w:t>kręgosłupa</w:t>
            </w:r>
            <w:r w:rsidR="009821A9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50685B">
              <w:rPr>
                <w:rFonts w:asciiTheme="minorHAnsi" w:hAnsiTheme="minorHAnsi" w:cstheme="minorHAnsi"/>
                <w:sz w:val="14"/>
                <w:szCs w:val="14"/>
              </w:rPr>
              <w:t>lub regulacj</w:t>
            </w:r>
            <w:r w:rsidR="00EE2982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50685B">
              <w:rPr>
                <w:rFonts w:asciiTheme="minorHAnsi" w:hAnsiTheme="minorHAnsi" w:cstheme="minorHAnsi"/>
                <w:sz w:val="14"/>
                <w:szCs w:val="14"/>
              </w:rPr>
              <w:t xml:space="preserve"> wysokości podparcia lędźwi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, regulacja </w:t>
            </w:r>
            <w:r w:rsidR="009D1334">
              <w:rPr>
                <w:rFonts w:asciiTheme="minorHAnsi" w:hAnsiTheme="minorHAnsi" w:cstheme="minorHAnsi"/>
                <w:sz w:val="14"/>
                <w:szCs w:val="14"/>
              </w:rPr>
              <w:t xml:space="preserve">kąta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pochylenia oparcia</w:t>
            </w:r>
            <w:r w:rsidR="006179C8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możliwość blokady wybranego kąta </w:t>
            </w:r>
            <w:r w:rsidR="001C3751">
              <w:rPr>
                <w:rFonts w:asciiTheme="minorHAnsi" w:hAnsiTheme="minorHAnsi" w:cstheme="minorHAnsi"/>
                <w:sz w:val="14"/>
                <w:szCs w:val="14"/>
              </w:rPr>
              <w:t>pochylenia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(nie tylko jednego),</w:t>
            </w:r>
            <w:r w:rsidR="006179C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możliwość regulacji siły oporu stawianego przez oparcie w celu dostosowania do wagi użytkownika, mechanizmy łatwo dostępne</w:t>
            </w:r>
            <w:r w:rsidR="00564FE9">
              <w:rPr>
                <w:rFonts w:asciiTheme="minorHAnsi" w:hAnsiTheme="minorHAnsi" w:cstheme="minorHAnsi"/>
                <w:sz w:val="14"/>
                <w:szCs w:val="14"/>
              </w:rPr>
              <w:t xml:space="preserve"> do obsługi w pozycji siedzącej</w:t>
            </w:r>
          </w:p>
          <w:p w14:paraId="1F93E806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oparcie:</w:t>
            </w:r>
          </w:p>
          <w:p w14:paraId="79E226C7" w14:textId="051FFEA8" w:rsidR="00E25D97" w:rsidRDefault="007856C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wymiary oparcia </w:t>
            </w:r>
            <w:r w:rsidR="000A27D8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zapewniające wygodną pozycję ciała i swobodę ruchów, </w:t>
            </w:r>
            <w:r w:rsidR="00FB1988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ergonomicznie wyprofilowane do naturalnego wygięcia kręgosłupa </w:t>
            </w:r>
            <w:r w:rsidR="00F51CEA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tapicerowane </w:t>
            </w:r>
            <w:r w:rsidR="00CD6240" w:rsidRPr="00AA7F00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wyposażone </w:t>
            </w:r>
            <w:r w:rsidR="009461E9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dodatkowo </w:t>
            </w:r>
            <w:r w:rsidR="00CD6240" w:rsidRPr="00AA7F00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w regulowany zagłówek</w:t>
            </w:r>
            <w:r w:rsidR="00464D3E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, który musi posiadać </w:t>
            </w:r>
            <w:r w:rsidR="007C7968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regulację wysokości i kąta nachylenia</w:t>
            </w:r>
          </w:p>
          <w:p w14:paraId="5360F062" w14:textId="22FD646D" w:rsidR="00B3427B" w:rsidRPr="00AA7F00" w:rsidRDefault="0053329E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pokrycie</w:t>
            </w:r>
            <w:r w:rsidR="00E25D97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oparcia i zagłówka:</w:t>
            </w:r>
            <w:r w:rsidR="007C7968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6240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tkanin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="00CD6240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 tkanin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="00CD6240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membranow</w:t>
            </w:r>
            <w:r w:rsidR="002860B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="00CD6240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przepuszczające powietrze </w:t>
            </w:r>
            <w:r w:rsidR="00CD6240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lub siatkow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="00CD6240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kolorze czarnym lub szarym</w:t>
            </w:r>
          </w:p>
          <w:p w14:paraId="365B1B64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siedzisko: </w:t>
            </w:r>
          </w:p>
          <w:p w14:paraId="60368D30" w14:textId="4F9FA8EE" w:rsidR="00CD6240" w:rsidRPr="00AA7F00" w:rsidRDefault="002860B4" w:rsidP="00255F3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wymiary </w:t>
            </w:r>
            <w:r w:rsidR="00647190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siedziska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 zapewniające wygodną pozycję ciała i swobodę ruchów, ergonomicznie wyprofilowane do naturalnego wygięcia kręgosłupa</w:t>
            </w:r>
            <w:r w:rsidR="00446178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 i ud,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 tapicerowane </w:t>
            </w:r>
          </w:p>
          <w:p w14:paraId="27D35DAE" w14:textId="61CFCED9" w:rsidR="00CD6240" w:rsidRPr="00AA7F00" w:rsidRDefault="00CE74D1" w:rsidP="00255F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pokrycie siedziska</w:t>
            </w:r>
            <w:r w:rsidR="0062284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- </w:t>
            </w:r>
            <w:r w:rsidR="00CD6240"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tkanina:</w:t>
            </w:r>
          </w:p>
          <w:p w14:paraId="72BD9D9F" w14:textId="77777777" w:rsidR="00CD6240" w:rsidRPr="00AA7F00" w:rsidRDefault="00CD6240" w:rsidP="00255F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skład: 100% poliester lub polyolefin</w:t>
            </w:r>
          </w:p>
          <w:p w14:paraId="6F54CC8D" w14:textId="77777777" w:rsidR="00CD6240" w:rsidRPr="00AA7F00" w:rsidRDefault="00CD6240" w:rsidP="00255F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gramatura: minimum: 350g/m2</w:t>
            </w:r>
          </w:p>
          <w:p w14:paraId="23383DBA" w14:textId="77777777" w:rsidR="00CD6240" w:rsidRPr="00AA7F00" w:rsidRDefault="00CD6240" w:rsidP="00255F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odporność na ścieranie: minimum 150000 cykli wg. Martindale’a </w:t>
            </w:r>
          </w:p>
          <w:p w14:paraId="3FA4CFD4" w14:textId="77777777" w:rsidR="00CD6240" w:rsidRPr="00AA7F00" w:rsidRDefault="00CD6240" w:rsidP="00255F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trudnozapalność: EN 1021-1, EN 1021-2</w:t>
            </w:r>
          </w:p>
          <w:p w14:paraId="7C063490" w14:textId="3590383C" w:rsidR="00B3427B" w:rsidRPr="00AA7F00" w:rsidRDefault="00CD6240" w:rsidP="00255F3D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kolor tkaniny: </w:t>
            </w:r>
            <w:r w:rsidR="002A5EF5">
              <w:rPr>
                <w:rFonts w:asciiTheme="minorHAnsi" w:hAnsiTheme="minorHAnsi" w:cstheme="minorHAnsi"/>
                <w:sz w:val="14"/>
                <w:szCs w:val="14"/>
              </w:rPr>
              <w:t xml:space="preserve">ilość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minimum 1</w:t>
            </w:r>
            <w:r w:rsidR="006F3618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kolorów, rodzaj i kolor do uzgodnienia na etapie realizacji</w:t>
            </w:r>
          </w:p>
          <w:p w14:paraId="2E92416F" w14:textId="1E8D9DAE" w:rsidR="00CD6240" w:rsidRDefault="00CD6240" w:rsidP="00255F3D">
            <w:pPr>
              <w:spacing w:after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podłokietniki: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9118DF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regulacja minimum </w:t>
            </w:r>
            <w:r w:rsidR="006A61B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373E70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 D</w:t>
            </w:r>
            <w:r w:rsidR="000C55B0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- </w:t>
            </w:r>
            <w:r w:rsidR="006A61B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regulacj</w:t>
            </w:r>
            <w:r w:rsidR="000C55B0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  <w:r w:rsidR="006A61B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wysokości </w:t>
            </w:r>
            <w:r w:rsidR="00FA115B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góra </w:t>
            </w:r>
            <w:r w:rsidR="00E8780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–</w:t>
            </w:r>
            <w:r w:rsidR="00FA115B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dół</w:t>
            </w:r>
            <w:r w:rsidR="00E8780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6A61B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oraz regulacj</w:t>
            </w:r>
            <w:r w:rsidR="000C55B0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</w:t>
            </w:r>
            <w:r w:rsidR="006A61B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przesuwu nakładki</w:t>
            </w:r>
            <w:r w:rsidR="00FA115B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w przód </w:t>
            </w:r>
            <w:r w:rsidR="00E87801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-</w:t>
            </w:r>
            <w:r w:rsidR="00FA115B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ty</w:t>
            </w:r>
            <w:r w:rsidR="00744673" w:rsidRPr="00634E1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ł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z nakładkami wykonanymi z miękkiego tworzywa</w:t>
            </w:r>
          </w:p>
          <w:p w14:paraId="3BE4FD5E" w14:textId="77777777" w:rsidR="00CD6240" w:rsidRDefault="00CD6240" w:rsidP="00255F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pozostałe wymagania:</w:t>
            </w:r>
          </w:p>
          <w:p w14:paraId="4DD556FE" w14:textId="77777777" w:rsidR="001205E5" w:rsidRPr="00AA7F00" w:rsidRDefault="001205E5" w:rsidP="00255F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0CC64E11" w14:textId="1D74CADD" w:rsidR="0012135B" w:rsidRDefault="00CD6240" w:rsidP="00255F3D">
            <w:pPr>
              <w:rPr>
                <w:rFonts w:ascii="Calibri" w:hAnsi="Calibri" w:cs="Calibr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atest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lub sprawozdanie z badań wytrzymałościowych, które posiadają pozytywną opinię w zakresie bezpiecznego użytkowania wydane przez niezależny podmiot uprawniony do kontroli jakości</w:t>
            </w:r>
          </w:p>
          <w:p w14:paraId="5C9D387A" w14:textId="77777777" w:rsidR="00385FD4" w:rsidRDefault="00385FD4" w:rsidP="00255F3D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5272EEF0" w14:textId="77777777" w:rsidR="0012135B" w:rsidRDefault="0012135B" w:rsidP="00255F3D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62584E00" w14:textId="77777777" w:rsidR="0012135B" w:rsidRDefault="0012135B" w:rsidP="00255F3D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71C27F3B" w14:textId="77777777" w:rsidR="0012135B" w:rsidRDefault="0012135B" w:rsidP="00255F3D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381EB0D2" w14:textId="20C64B1F" w:rsidR="00CC7141" w:rsidRPr="00AA7F00" w:rsidRDefault="00CC7141" w:rsidP="00CC7141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A7F00">
              <w:rPr>
                <w:rFonts w:ascii="Calibri" w:hAnsi="Calibri" w:cs="Calibri"/>
                <w:sz w:val="14"/>
                <w:szCs w:val="14"/>
              </w:rPr>
              <w:t xml:space="preserve">protokół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z badania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lub dokument równoważny, które posiadają </w:t>
            </w:r>
            <w:r w:rsidR="00DD26D5">
              <w:rPr>
                <w:rFonts w:ascii="Calibri" w:hAnsi="Calibri" w:cs="Calibri"/>
                <w:sz w:val="14"/>
                <w:szCs w:val="14"/>
              </w:rPr>
              <w:t xml:space="preserve">pozytywną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ocenę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fizjologiczno 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>ergonomiczną, wystawion</w:t>
            </w:r>
            <w:r>
              <w:rPr>
                <w:rFonts w:ascii="Calibri" w:hAnsi="Calibri" w:cs="Calibri"/>
                <w:sz w:val="14"/>
                <w:szCs w:val="14"/>
              </w:rPr>
              <w:t>e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przez niezależny uprawniony podmiot, który ocenia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czy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badany fotel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może zostać wykorzystany na stanowiskach pracy przy monitorach ekranowych zgodnie z Rozporządzeniem Ministra Rodziny i Polityki Społecznej z dnia 18 października 2023 r. opublikowanym w </w:t>
            </w:r>
            <w:r w:rsidRPr="007B42AF">
              <w:rPr>
                <w:rFonts w:ascii="Calibri" w:hAnsi="Calibri" w:cs="Calibri"/>
                <w:sz w:val="14"/>
                <w:szCs w:val="14"/>
              </w:rPr>
              <w:t>Dz. U. poz. 2367</w:t>
            </w:r>
          </w:p>
          <w:p w14:paraId="78B074E5" w14:textId="0AB2F877" w:rsidR="00DA6782" w:rsidRPr="00F454F6" w:rsidRDefault="00DA6782" w:rsidP="00DA6782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4893DB6A" w14:textId="42C50B68" w:rsidR="00CD6240" w:rsidRPr="00641FC2" w:rsidRDefault="00CD6240" w:rsidP="00255F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14:paraId="6B554E31" w14:textId="2FA42D87" w:rsidR="00CD6240" w:rsidRPr="00AA7F00" w:rsidRDefault="00CD6240" w:rsidP="00255F3D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fotel </w:t>
            </w:r>
            <w:r w:rsidR="00943FAD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biurowy </w:t>
            </w: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obrotowy: </w:t>
            </w:r>
          </w:p>
          <w:p w14:paraId="42A5A217" w14:textId="77777777" w:rsidR="00CD6240" w:rsidRPr="00AA7F00" w:rsidRDefault="00CD6240" w:rsidP="00255F3D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7482299" w14:textId="77777777" w:rsidR="00CD6240" w:rsidRDefault="00CD6240" w:rsidP="00255F3D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9139B53" w14:textId="77777777" w:rsidR="00B3427B" w:rsidRPr="00AA7F00" w:rsidRDefault="00B3427B" w:rsidP="00255F3D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7DC79960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podstawa jezdna: </w:t>
            </w:r>
          </w:p>
          <w:p w14:paraId="6D5400D7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AB139CE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C037DDD" w14:textId="77777777" w:rsidR="00CD624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F160C1F" w14:textId="77777777" w:rsidR="00E5781D" w:rsidRPr="00AA7F00" w:rsidRDefault="00E5781D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7D003B95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mechanizm ruchowy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:</w:t>
            </w:r>
          </w:p>
          <w:p w14:paraId="0CFABB18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09E833DB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2C1A0B83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7E3867D8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54F4BFB4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4C6B4E82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4BAF9D34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oparcie:</w:t>
            </w:r>
          </w:p>
          <w:p w14:paraId="2B2EB4C6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39D9E473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771DE56B" w14:textId="77777777" w:rsidR="00CD624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34E36F9" w14:textId="77777777" w:rsidR="00B3427B" w:rsidRDefault="00B3427B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C0DDD39" w14:textId="77777777" w:rsidR="00B3427B" w:rsidRPr="00AA7F00" w:rsidRDefault="00B3427B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0F72B50" w14:textId="77777777" w:rsidR="00CD6240" w:rsidRPr="00AA7F0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4D47013" w14:textId="77777777" w:rsidR="00CD624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siedzisko: </w:t>
            </w:r>
          </w:p>
          <w:p w14:paraId="77CA2300" w14:textId="77777777" w:rsidR="00B3427B" w:rsidRDefault="00B3427B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605646A" w14:textId="77777777" w:rsidR="00305976" w:rsidRDefault="00305976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548305C" w14:textId="600A29BA" w:rsidR="00305976" w:rsidRPr="00AA7F00" w:rsidRDefault="00622845" w:rsidP="00255F3D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pokrycie siedziska</w:t>
            </w:r>
            <w:r w:rsidR="00C142A5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 - tkanina</w:t>
            </w:r>
            <w:r w:rsidR="00305976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:</w:t>
            </w:r>
          </w:p>
          <w:p w14:paraId="12F03E46" w14:textId="4F370995" w:rsidR="00C142A5" w:rsidRPr="00AA7F00" w:rsidRDefault="00C142A5" w:rsidP="00C142A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skład: </w:t>
            </w:r>
          </w:p>
          <w:p w14:paraId="2591B08A" w14:textId="642E86C6" w:rsidR="00C142A5" w:rsidRPr="00AA7F00" w:rsidRDefault="00C142A5" w:rsidP="00C142A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gramatura: </w:t>
            </w:r>
          </w:p>
          <w:p w14:paraId="612E5EF2" w14:textId="210FDC48" w:rsidR="00C142A5" w:rsidRPr="00AA7F00" w:rsidRDefault="00C142A5" w:rsidP="00C142A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odporność na ścieranie:  </w:t>
            </w:r>
          </w:p>
          <w:p w14:paraId="4AFD4853" w14:textId="17F8039D" w:rsidR="00C142A5" w:rsidRPr="00AA7F00" w:rsidRDefault="00C142A5" w:rsidP="00C142A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trudnozapalność: </w:t>
            </w:r>
          </w:p>
          <w:p w14:paraId="24DC51CF" w14:textId="37E76E9E" w:rsidR="00CD6240" w:rsidRDefault="00C142A5" w:rsidP="00C142A5">
            <w:pPr>
              <w:shd w:val="clear" w:color="auto" w:fill="FFFFFF"/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kolor tkaniny: </w:t>
            </w:r>
            <w:r w:rsidR="002A5EF5">
              <w:rPr>
                <w:rFonts w:asciiTheme="minorHAnsi" w:hAnsiTheme="minorHAnsi" w:cstheme="minorHAnsi"/>
                <w:sz w:val="14"/>
                <w:szCs w:val="14"/>
              </w:rPr>
              <w:t>ilość</w:t>
            </w:r>
          </w:p>
          <w:p w14:paraId="07D89C48" w14:textId="77777777" w:rsidR="00F454F6" w:rsidRPr="00AA7F00" w:rsidRDefault="00F454F6" w:rsidP="00C142A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035CDEC5" w14:textId="77777777" w:rsidR="00CD6240" w:rsidRDefault="00CD6240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podłokietniki</w:t>
            </w: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: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14:paraId="31D542AC" w14:textId="77777777" w:rsidR="00305976" w:rsidRDefault="00305976" w:rsidP="00255F3D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7D67FD35" w14:textId="7D836283" w:rsidR="0012135B" w:rsidRPr="00AA7F00" w:rsidRDefault="00CD6240" w:rsidP="00255F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pozostałe wymagania:</w:t>
            </w:r>
          </w:p>
          <w:p w14:paraId="61F769E4" w14:textId="77777777" w:rsidR="00CD6240" w:rsidRPr="00AA7F00" w:rsidRDefault="00CD6240" w:rsidP="00255F3D">
            <w:pPr>
              <w:rPr>
                <w:rFonts w:ascii="Calibri" w:hAnsi="Calibri" w:cs="Calibr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atest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lub sprawozdanie z badań wytrzymałościowych, które posiadają pozytywną opinię w zakresie bezpiecznego użytkowania wydane przez niezależny podmiot uprawniony do kontroli jakości</w:t>
            </w:r>
          </w:p>
          <w:p w14:paraId="6BA6405E" w14:textId="77777777" w:rsidR="00CD6240" w:rsidRPr="00AA7F00" w:rsidRDefault="00CD6240" w:rsidP="00255F3D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64004F9B" w14:textId="77777777" w:rsidR="00CD6240" w:rsidRDefault="00CD6240" w:rsidP="00255F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posiada dokument: tak / nie *</w:t>
            </w:r>
          </w:p>
          <w:p w14:paraId="2B2E265C" w14:textId="77777777" w:rsidR="009F40B5" w:rsidRPr="00B223D1" w:rsidRDefault="009F40B5" w:rsidP="009F40B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</w:pPr>
            <w:r w:rsidRPr="00B223D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B223D1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zakreślić lub podkreślić właściwe</w:t>
            </w:r>
          </w:p>
          <w:p w14:paraId="10731D0D" w14:textId="77777777" w:rsidR="009F40B5" w:rsidRPr="00AA7F00" w:rsidRDefault="009F40B5" w:rsidP="00255F3D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727E192E" w14:textId="7C14A0E3" w:rsidR="008C27FF" w:rsidRPr="00AA7F00" w:rsidRDefault="008C27FF" w:rsidP="008C27F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="Calibri" w:hAnsi="Calibri" w:cs="Calibri"/>
                <w:sz w:val="14"/>
                <w:szCs w:val="14"/>
              </w:rPr>
              <w:t xml:space="preserve">- protokół </w:t>
            </w:r>
            <w:r w:rsidR="00037236">
              <w:rPr>
                <w:rFonts w:ascii="Calibri" w:hAnsi="Calibri" w:cs="Calibri"/>
                <w:sz w:val="14"/>
                <w:szCs w:val="14"/>
              </w:rPr>
              <w:t xml:space="preserve">z badania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lub dokument równoważny, które posiadają </w:t>
            </w:r>
            <w:r w:rsidR="00FE7C28">
              <w:rPr>
                <w:rFonts w:ascii="Calibri" w:hAnsi="Calibri" w:cs="Calibri"/>
                <w:sz w:val="14"/>
                <w:szCs w:val="14"/>
              </w:rPr>
              <w:t xml:space="preserve">pozytywną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ocenę </w:t>
            </w:r>
            <w:r w:rsidR="00F10B5A">
              <w:rPr>
                <w:rFonts w:ascii="Calibri" w:hAnsi="Calibri" w:cs="Calibri"/>
                <w:sz w:val="14"/>
                <w:szCs w:val="14"/>
              </w:rPr>
              <w:t>fizjologiczno</w:t>
            </w:r>
            <w:r w:rsidR="00FA3EE0">
              <w:rPr>
                <w:rFonts w:ascii="Calibri" w:hAnsi="Calibri" w:cs="Calibri"/>
                <w:sz w:val="14"/>
                <w:szCs w:val="14"/>
              </w:rPr>
              <w:t xml:space="preserve"> 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>ergonomiczną, wystawion</w:t>
            </w:r>
            <w:r w:rsidR="00FA3EE0">
              <w:rPr>
                <w:rFonts w:ascii="Calibri" w:hAnsi="Calibri" w:cs="Calibri"/>
                <w:sz w:val="14"/>
                <w:szCs w:val="14"/>
              </w:rPr>
              <w:t>e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przez niezależny uprawniony podmiot, który ocenia </w:t>
            </w:r>
            <w:r w:rsidR="00EC1BAE">
              <w:rPr>
                <w:rFonts w:ascii="Calibri" w:hAnsi="Calibri" w:cs="Calibri"/>
                <w:sz w:val="14"/>
                <w:szCs w:val="14"/>
              </w:rPr>
              <w:t xml:space="preserve">czy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badany fotel </w:t>
            </w:r>
            <w:r w:rsidR="000B46E3">
              <w:rPr>
                <w:rFonts w:ascii="Calibri" w:hAnsi="Calibri" w:cs="Calibri"/>
                <w:sz w:val="14"/>
                <w:szCs w:val="14"/>
              </w:rPr>
              <w:t>może zostać wykorzystany</w:t>
            </w:r>
            <w:r w:rsidR="00EC1BAE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811636">
              <w:rPr>
                <w:rFonts w:ascii="Calibri" w:hAnsi="Calibri" w:cs="Calibri"/>
                <w:sz w:val="14"/>
                <w:szCs w:val="14"/>
              </w:rPr>
              <w:t>na stanowiskach pracy</w:t>
            </w:r>
            <w:r w:rsidR="00B825E2">
              <w:rPr>
                <w:rFonts w:ascii="Calibri" w:hAnsi="Calibri" w:cs="Calibri"/>
                <w:sz w:val="14"/>
                <w:szCs w:val="14"/>
              </w:rPr>
              <w:t xml:space="preserve"> przy monitorach ekranowych</w:t>
            </w:r>
            <w:r w:rsidR="00D74127">
              <w:rPr>
                <w:rFonts w:ascii="Calibri" w:hAnsi="Calibri" w:cs="Calibri"/>
                <w:sz w:val="14"/>
                <w:szCs w:val="14"/>
              </w:rPr>
              <w:t xml:space="preserve"> zgodnie z Rozporządzeniem Ministra Rodziny i Polityki Społecznej z dnia 18 października 2023 r. opublikowan</w:t>
            </w:r>
            <w:r w:rsidR="00BC548E">
              <w:rPr>
                <w:rFonts w:ascii="Calibri" w:hAnsi="Calibri" w:cs="Calibri"/>
                <w:sz w:val="14"/>
                <w:szCs w:val="14"/>
              </w:rPr>
              <w:t>ym</w:t>
            </w:r>
            <w:r w:rsidR="00D74127">
              <w:rPr>
                <w:rFonts w:ascii="Calibri" w:hAnsi="Calibri" w:cs="Calibri"/>
                <w:sz w:val="14"/>
                <w:szCs w:val="14"/>
              </w:rPr>
              <w:t xml:space="preserve"> w </w:t>
            </w:r>
            <w:r w:rsidR="00D74127" w:rsidRPr="007B42AF">
              <w:rPr>
                <w:rFonts w:ascii="Calibri" w:hAnsi="Calibri" w:cs="Calibri"/>
                <w:sz w:val="14"/>
                <w:szCs w:val="14"/>
              </w:rPr>
              <w:t>Dz. U. poz. 2367</w:t>
            </w:r>
          </w:p>
          <w:p w14:paraId="6A98ECA6" w14:textId="77777777" w:rsidR="008C27FF" w:rsidRDefault="008C27FF" w:rsidP="008C27F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posiada dokument: tak / nie *</w:t>
            </w:r>
          </w:p>
          <w:p w14:paraId="5731D158" w14:textId="77777777" w:rsidR="00BC548E" w:rsidRDefault="00BC548E" w:rsidP="00BC548E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B223D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B223D1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zakreślić lub podkreślić właściwe</w:t>
            </w:r>
          </w:p>
          <w:p w14:paraId="5731DDBC" w14:textId="603869E8" w:rsidR="00CD6240" w:rsidRPr="00AA7F00" w:rsidRDefault="00CD6240" w:rsidP="00255F3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F145009" w14:textId="77777777" w:rsidR="00CD6240" w:rsidRPr="00AA7F00" w:rsidRDefault="00CD6240" w:rsidP="00255F3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Producent, nazwa i typ oferowanego fotela obrotowego:</w:t>
            </w:r>
          </w:p>
          <w:p w14:paraId="7B8A8D91" w14:textId="44D0C790" w:rsidR="00CC7141" w:rsidRPr="00AA7F00" w:rsidRDefault="00CD6240" w:rsidP="00255F3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(dane obowiązkowe)</w:t>
            </w:r>
          </w:p>
          <w:p w14:paraId="309D7D0B" w14:textId="5A11C891" w:rsidR="00CC7141" w:rsidRPr="00B014BB" w:rsidRDefault="00CD6240" w:rsidP="000950BF">
            <w:pPr>
              <w:rPr>
                <w:rFonts w:asciiTheme="minorHAnsi" w:hAnsiTheme="minorHAnsi" w:cstheme="minorHAnsi"/>
                <w:color w:val="329BD7"/>
                <w:sz w:val="16"/>
                <w:szCs w:val="16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……………………………………………………………………………………………………...........</w:t>
            </w:r>
          </w:p>
        </w:tc>
        <w:tc>
          <w:tcPr>
            <w:tcW w:w="709" w:type="dxa"/>
          </w:tcPr>
          <w:p w14:paraId="24D2E1B8" w14:textId="5468F94E" w:rsidR="00CD6240" w:rsidRPr="00B014BB" w:rsidRDefault="00163C38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CD6240" w:rsidRPr="00B014B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14:paraId="492A17B3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EDC0F48" w14:textId="77777777" w:rsidR="00CD6240" w:rsidRPr="00B014BB" w:rsidRDefault="00CD6240" w:rsidP="00255F3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272B7" w:rsidRPr="00B014BB" w14:paraId="5D03AF36" w14:textId="77777777" w:rsidTr="007272B7">
        <w:trPr>
          <w:cantSplit/>
          <w:trHeight w:val="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42FD" w14:textId="6DCDC2DA" w:rsidR="007272B7" w:rsidRPr="007272B7" w:rsidRDefault="000950BF" w:rsidP="007272B7">
            <w:pP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lastRenderedPageBreak/>
              <w:br w:type="page"/>
            </w:r>
            <w:r w:rsidR="00830122" w:rsidRPr="00B014BB">
              <w:rPr>
                <w:rFonts w:asciiTheme="minorHAnsi" w:hAnsiTheme="minorHAnsi" w:cstheme="minorHAnsi"/>
              </w:rPr>
              <w:br w:type="page"/>
            </w:r>
            <w:r w:rsidR="00E64C4A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3. </w:t>
            </w:r>
            <w:r w:rsidR="005112E5" w:rsidRPr="007272B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FOTEL OBROTOWY</w:t>
            </w:r>
            <w:r w:rsidR="005112E5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DO STANOWISKA PRACY WYPOSAŻONEGO W MONITORY EKRANOWE</w:t>
            </w:r>
            <w:r w:rsidR="005112E5" w:rsidRPr="007272B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</w:p>
        </w:tc>
      </w:tr>
      <w:tr w:rsidR="007272B7" w:rsidRPr="00B014BB" w14:paraId="25D7EFB6" w14:textId="77777777" w:rsidTr="00B721D5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5954" w:type="dxa"/>
            <w:gridSpan w:val="3"/>
            <w:vAlign w:val="center"/>
          </w:tcPr>
          <w:p w14:paraId="71659982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vAlign w:val="center"/>
          </w:tcPr>
          <w:p w14:paraId="61BF09D5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709" w:type="dxa"/>
            <w:vAlign w:val="center"/>
          </w:tcPr>
          <w:p w14:paraId="78E92916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vAlign w:val="center"/>
          </w:tcPr>
          <w:p w14:paraId="23DA22BC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027355F3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vAlign w:val="center"/>
          </w:tcPr>
          <w:p w14:paraId="1DB501FA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44199E3A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(ilość szt x cena jedn. brutto)</w:t>
            </w:r>
          </w:p>
        </w:tc>
      </w:tr>
      <w:tr w:rsidR="007272B7" w:rsidRPr="00B014BB" w14:paraId="0D147D1E" w14:textId="77777777" w:rsidTr="00B721D5">
        <w:tblPrEx>
          <w:tblLook w:val="0000" w:firstRow="0" w:lastRow="0" w:firstColumn="0" w:lastColumn="0" w:noHBand="0" w:noVBand="0"/>
        </w:tblPrEx>
        <w:trPr>
          <w:cantSplit/>
          <w:trHeight w:val="5923"/>
        </w:trPr>
        <w:tc>
          <w:tcPr>
            <w:tcW w:w="851" w:type="dxa"/>
          </w:tcPr>
          <w:p w14:paraId="6813EE62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5103" w:type="dxa"/>
            <w:gridSpan w:val="2"/>
          </w:tcPr>
          <w:p w14:paraId="365AF372" w14:textId="77777777" w:rsidR="005112E5" w:rsidRPr="00AA7F00" w:rsidRDefault="007F000F" w:rsidP="005112E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5112E5"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fotel biurowy obrotowy: </w:t>
            </w:r>
          </w:p>
          <w:p w14:paraId="04D31DB7" w14:textId="38D49A5A" w:rsidR="005112E5" w:rsidRPr="00AA7F00" w:rsidRDefault="005112E5" w:rsidP="005112E5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 ergonomicznie wyprofilowanym siedziskiem i oparciem, odpowiednimi do naturalnego wygięcia kręgosłupa i odcinka udowego kończyn dolnych, wyposażony dodatkowo w zagłówek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. </w:t>
            </w:r>
          </w:p>
          <w:p w14:paraId="32279ACC" w14:textId="77777777" w:rsidR="005112E5" w:rsidRPr="00AA7F00" w:rsidRDefault="005112E5" w:rsidP="005112E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podstawa jezdna: </w:t>
            </w:r>
          </w:p>
          <w:p w14:paraId="346A491F" w14:textId="77777777" w:rsidR="005112E5" w:rsidRPr="00AA7F00" w:rsidRDefault="005112E5" w:rsidP="005112E5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pięciopodporowa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z możliwością obrotu wokół osi pionowej 360 stopni,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nylonowa lub stalowa: czarna lub Alu lub chrom na kółkach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i zapewniająca dostateczną stabilność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kó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ł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ka: dostępne 2 wersje do powierzchni twardych lub miękkich w zależności od potrzeb Zamawiającego </w:t>
            </w:r>
          </w:p>
          <w:p w14:paraId="6C83E8E6" w14:textId="77777777" w:rsidR="005112E5" w:rsidRPr="00AA7F00" w:rsidRDefault="005112E5" w:rsidP="005112E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mechanizm ruchowy: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posiadający następujące minimalne funkcje:</w:t>
            </w:r>
          </w:p>
          <w:p w14:paraId="3410D10E" w14:textId="7544C60E" w:rsidR="005112E5" w:rsidRPr="00AA7F00" w:rsidRDefault="005112E5" w:rsidP="005112E5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regulacja wysokości siedziska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regulacja wysokości oparcia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odcinka lędźwiowego kręgosłupa lub regulacja wysokości podparcia lędźwi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, regulacja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kąta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pochylenia oparcia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możliwość blokady wybranego kąta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pochylenia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(nie tylko jednego),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możliwość regulacji siły oporu stawianego przez oparcie w celu dostosowania do wagi użytkownika, mechanizmy łatwo dostępne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do obsługi w pozycji siedzącej</w:t>
            </w:r>
          </w:p>
          <w:p w14:paraId="0430C661" w14:textId="77777777" w:rsidR="005112E5" w:rsidRPr="00AA7F00" w:rsidRDefault="005112E5" w:rsidP="005112E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oparcie:</w:t>
            </w:r>
          </w:p>
          <w:p w14:paraId="5E3724DE" w14:textId="74668F89" w:rsidR="005112E5" w:rsidRDefault="005112E5" w:rsidP="005112E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wymiary oparcia zapewniające wygodną pozycję ciała i swobodę ruchów, ergonomicznie wyprofilowane do naturalnego wygięcia kręgosłupa tapicerowane </w:t>
            </w:r>
            <w:r w:rsidRPr="00AA7F00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wyposażone 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dodatkowo </w:t>
            </w:r>
            <w:r w:rsidRPr="00AA7F00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w regulowany zagłówek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, który musi posiadać regulację </w:t>
            </w:r>
            <w:r w:rsidR="008D6698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co najmniej </w:t>
            </w: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wysokości</w:t>
            </w:r>
          </w:p>
          <w:p w14:paraId="61C2EE15" w14:textId="3593FE0F" w:rsidR="005112E5" w:rsidRPr="00AA7F00" w:rsidRDefault="005112E5" w:rsidP="005112E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pokrycie oparcia i zagłówka: 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tkanin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 tkanin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membranow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przepuszczające powietrze 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lub siatkow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kolorze czarnym lub szarym</w:t>
            </w:r>
          </w:p>
          <w:p w14:paraId="0E34995D" w14:textId="77777777" w:rsidR="005112E5" w:rsidRPr="00AA7F00" w:rsidRDefault="005112E5" w:rsidP="005112E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siedzisko: </w:t>
            </w:r>
          </w:p>
          <w:p w14:paraId="12EC3052" w14:textId="77777777" w:rsidR="005112E5" w:rsidRDefault="005112E5" w:rsidP="005112E5">
            <w:pP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wymiary siedziska zapewniające wygodną pozycję ciała i swobodę ruchów, ergonomicznie wyprofilowane do naturalnego wygięcia kręgosłupa i ud, tapicerowane</w:t>
            </w:r>
          </w:p>
          <w:p w14:paraId="36AB5812" w14:textId="01568952" w:rsidR="005112E5" w:rsidRPr="00AA7F00" w:rsidRDefault="005112E5" w:rsidP="005112E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pokrycie siedziska - </w:t>
            </w: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tkanina:</w:t>
            </w:r>
          </w:p>
          <w:p w14:paraId="665E776A" w14:textId="77777777" w:rsidR="005112E5" w:rsidRPr="00AA7F00" w:rsidRDefault="005112E5" w:rsidP="005112E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skład: 100% poliester lub polyolefin</w:t>
            </w:r>
          </w:p>
          <w:p w14:paraId="51180548" w14:textId="77777777" w:rsidR="005112E5" w:rsidRPr="00AA7F00" w:rsidRDefault="005112E5" w:rsidP="005112E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gramatura: minimum: 350g/m2</w:t>
            </w:r>
          </w:p>
          <w:p w14:paraId="218F8AF4" w14:textId="77777777" w:rsidR="005112E5" w:rsidRPr="00AA7F00" w:rsidRDefault="005112E5" w:rsidP="005112E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odporność na ścieranie: minimum 150000 cykli wg. Martindale’a </w:t>
            </w:r>
          </w:p>
          <w:p w14:paraId="1AD2666B" w14:textId="77777777" w:rsidR="005112E5" w:rsidRPr="00AA7F00" w:rsidRDefault="005112E5" w:rsidP="005112E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trudnozapalność: EN 1021-1, EN 1021-2</w:t>
            </w:r>
          </w:p>
          <w:p w14:paraId="39E687FE" w14:textId="6C05C71B" w:rsidR="005112E5" w:rsidRPr="00AA7F00" w:rsidRDefault="005112E5" w:rsidP="005112E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kolor tkaniny: minimum 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kolorów, rodzaj i kolor do uzgodnienia na etapie realizacji</w:t>
            </w:r>
          </w:p>
          <w:p w14:paraId="6A731CAA" w14:textId="0CFABBA0" w:rsidR="005112E5" w:rsidRPr="00AA7F00" w:rsidRDefault="005112E5" w:rsidP="005112E5">
            <w:pPr>
              <w:spacing w:after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podłokietniki: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regulacja </w:t>
            </w:r>
            <w:r w:rsidR="00CE1D33">
              <w:rPr>
                <w:rFonts w:asciiTheme="minorHAnsi" w:hAnsiTheme="minorHAnsi" w:cstheme="minorHAnsi"/>
                <w:sz w:val="14"/>
                <w:szCs w:val="14"/>
              </w:rPr>
              <w:t>co najmniej wysokości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góra – dół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z nakładkami wykonanymi z miękkiego tworzywa</w:t>
            </w:r>
          </w:p>
          <w:p w14:paraId="5D1F9267" w14:textId="77777777" w:rsidR="005112E5" w:rsidRDefault="005112E5" w:rsidP="005112E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pozostałe wymagania:</w:t>
            </w:r>
          </w:p>
          <w:p w14:paraId="1F4061CC" w14:textId="77777777" w:rsidR="005112E5" w:rsidRPr="00AA7F00" w:rsidRDefault="005112E5" w:rsidP="005112E5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03F48390" w14:textId="77777777" w:rsidR="005112E5" w:rsidRDefault="005112E5" w:rsidP="005112E5">
            <w:pPr>
              <w:rPr>
                <w:rFonts w:ascii="Calibri" w:hAnsi="Calibri" w:cs="Calibr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atest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lub sprawozdanie z badań wytrzymałościowych, które posiadają pozytywną opinię w zakresie bezpiecznego użytkowania wydane przez niezależny podmiot uprawniony do kontroli jakości</w:t>
            </w:r>
          </w:p>
          <w:p w14:paraId="2BDAE033" w14:textId="77777777" w:rsidR="009D79A9" w:rsidRDefault="009D79A9" w:rsidP="005112E5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20022A46" w14:textId="77777777" w:rsidR="009D79A9" w:rsidRDefault="009D79A9" w:rsidP="005112E5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5667E47B" w14:textId="77777777" w:rsidR="005112E5" w:rsidRPr="00AA7F00" w:rsidRDefault="005112E5" w:rsidP="005112E5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6AD85A89" w14:textId="3ED0B25D" w:rsidR="0065248C" w:rsidRPr="00AA7F00" w:rsidRDefault="0065248C" w:rsidP="0065248C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protokół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z badania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lub dokument równoważny, które posiadają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pozytywną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ocenę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fizjologiczno 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>ergonomiczną, wystawion</w:t>
            </w:r>
            <w:r>
              <w:rPr>
                <w:rFonts w:ascii="Calibri" w:hAnsi="Calibri" w:cs="Calibri"/>
                <w:sz w:val="14"/>
                <w:szCs w:val="14"/>
              </w:rPr>
              <w:t>e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przez niezależny uprawniony podmiot, który ocenia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czy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badany fotel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może zostać wykorzystany na stanowiskach pracy przy monitorach ekranowych zgodnie z Rozporządzeniem Ministra Rodziny i Polityki Społecznej z dnia 18 października 2023 r. opublikowanym w </w:t>
            </w:r>
            <w:r w:rsidRPr="007B42AF">
              <w:rPr>
                <w:rFonts w:ascii="Calibri" w:hAnsi="Calibri" w:cs="Calibri"/>
                <w:sz w:val="14"/>
                <w:szCs w:val="14"/>
              </w:rPr>
              <w:t>Dz. U. poz. 2367</w:t>
            </w:r>
          </w:p>
          <w:p w14:paraId="6AB53339" w14:textId="61E050BD" w:rsidR="005112E5" w:rsidRPr="00F454F6" w:rsidRDefault="005112E5" w:rsidP="005112E5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4D09AA64" w14:textId="447B0B2A" w:rsidR="007272B7" w:rsidRPr="00641FC2" w:rsidRDefault="007272B7" w:rsidP="00641F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6DA8CB5" w14:textId="77777777" w:rsidR="007272B7" w:rsidRPr="00AA7F00" w:rsidRDefault="007272B7" w:rsidP="00B721D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fotel biurowy obrotowy: </w:t>
            </w:r>
          </w:p>
          <w:p w14:paraId="0954AF15" w14:textId="77777777" w:rsidR="007272B7" w:rsidRPr="00AA7F00" w:rsidRDefault="007272B7" w:rsidP="00B721D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0CD7C5E" w14:textId="72BA4EEE" w:rsidR="007272B7" w:rsidRDefault="007272B7" w:rsidP="00B721D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DD7B4FA" w14:textId="77777777" w:rsidR="00604718" w:rsidRPr="00AA7F00" w:rsidRDefault="00604718" w:rsidP="00B721D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35BEFCD0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podstawa jezdna: </w:t>
            </w:r>
          </w:p>
          <w:p w14:paraId="7AF594B2" w14:textId="03AE90F5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AFBC9C4" w14:textId="77777777" w:rsidR="000765EC" w:rsidRPr="00AA7F00" w:rsidRDefault="000765EC" w:rsidP="00B721D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3A566866" w14:textId="77777777" w:rsidR="007272B7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30DACE8E" w14:textId="77777777" w:rsidR="00604718" w:rsidRPr="00AA7F00" w:rsidRDefault="00604718" w:rsidP="00B721D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539A1346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mechanizm ruchowy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:</w:t>
            </w:r>
          </w:p>
          <w:p w14:paraId="58E24CCE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7CA955A5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0747A0D8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61F2225C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211CFD7D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0B985F98" w14:textId="6F97F53A" w:rsidR="00641FC2" w:rsidRPr="00AA7F00" w:rsidRDefault="00641FC2" w:rsidP="00641FC2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oparcie:</w:t>
            </w:r>
          </w:p>
          <w:p w14:paraId="33A795F3" w14:textId="3F306A10" w:rsidR="00641FC2" w:rsidRPr="00AA7F00" w:rsidRDefault="00641FC2" w:rsidP="00641FC2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3F61B909" w14:textId="23046437" w:rsidR="00641FC2" w:rsidRPr="00AA7F00" w:rsidRDefault="00641FC2" w:rsidP="00641FC2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7A855291" w14:textId="67BD748B" w:rsidR="00641FC2" w:rsidRPr="00AA7F00" w:rsidRDefault="00641FC2" w:rsidP="00641FC2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A2CD9AD" w14:textId="55A7B23D" w:rsidR="00641FC2" w:rsidRDefault="00641FC2" w:rsidP="00641FC2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1F1A0478" w14:textId="77777777" w:rsidR="00604718" w:rsidRDefault="00604718" w:rsidP="00641FC2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358A9F82" w14:textId="77777777" w:rsidR="00604718" w:rsidRPr="00AA7F00" w:rsidRDefault="00604718" w:rsidP="00641FC2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B621B27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siedzisko: </w:t>
            </w:r>
          </w:p>
          <w:p w14:paraId="0DB87685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64AA906C" w14:textId="7777777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  <w:p w14:paraId="07764209" w14:textId="77777777" w:rsidR="00290A51" w:rsidRPr="00AA7F00" w:rsidRDefault="00290A51" w:rsidP="00290A51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pokrycie siedziska - tkanina:</w:t>
            </w:r>
          </w:p>
          <w:p w14:paraId="5ECFFC07" w14:textId="77777777" w:rsidR="00290A51" w:rsidRPr="00AA7F00" w:rsidRDefault="00290A51" w:rsidP="00290A5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skład: </w:t>
            </w:r>
          </w:p>
          <w:p w14:paraId="6C04918D" w14:textId="77777777" w:rsidR="00290A51" w:rsidRPr="00AA7F00" w:rsidRDefault="00290A51" w:rsidP="00290A5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gramatura: </w:t>
            </w:r>
          </w:p>
          <w:p w14:paraId="0650B57A" w14:textId="77777777" w:rsidR="00290A51" w:rsidRPr="00AA7F00" w:rsidRDefault="00290A51" w:rsidP="00290A5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odporność na ścieranie:  </w:t>
            </w:r>
          </w:p>
          <w:p w14:paraId="614EC87C" w14:textId="77777777" w:rsidR="00290A51" w:rsidRPr="00AA7F00" w:rsidRDefault="00290A51" w:rsidP="00290A5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trudnozapalność: </w:t>
            </w:r>
          </w:p>
          <w:p w14:paraId="266E1B9C" w14:textId="7ABD47C4" w:rsidR="00290A51" w:rsidRDefault="00290A51" w:rsidP="00290A51">
            <w:pPr>
              <w:shd w:val="clear" w:color="auto" w:fill="FFFFFF"/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kolor tkaniny</w:t>
            </w:r>
            <w:r w:rsidR="00470760">
              <w:rPr>
                <w:rFonts w:asciiTheme="minorHAnsi" w:hAnsiTheme="minorHAnsi" w:cstheme="minorHAnsi"/>
                <w:sz w:val="14"/>
                <w:szCs w:val="14"/>
              </w:rPr>
              <w:t xml:space="preserve"> ilość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</w:p>
          <w:p w14:paraId="7E737804" w14:textId="15793B27" w:rsidR="007272B7" w:rsidRPr="00AA7F00" w:rsidRDefault="007272B7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podłokietniki</w:t>
            </w: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: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14:paraId="66DF1311" w14:textId="16EB7375" w:rsidR="00641FC2" w:rsidRDefault="00641FC2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78BD2877" w14:textId="77777777" w:rsidR="002A4652" w:rsidRPr="00AA7F00" w:rsidRDefault="002A4652" w:rsidP="00B721D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42744F4F" w14:textId="77777777" w:rsidR="007B42AF" w:rsidRDefault="007B42AF" w:rsidP="007B42A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pozostałe wymagania:</w:t>
            </w:r>
          </w:p>
          <w:p w14:paraId="2F218613" w14:textId="77777777" w:rsidR="009D79A9" w:rsidRPr="00AA7F00" w:rsidRDefault="009D79A9" w:rsidP="009D79A9">
            <w:pPr>
              <w:rPr>
                <w:rFonts w:ascii="Calibri" w:hAnsi="Calibri" w:cs="Calibr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atest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lub sprawozdanie z badań wytrzymałościowych, które posiadają pozytywną opinię w zakresie bezpiecznego użytkowania wydane przez niezależny podmiot uprawniony do kontroli jakości</w:t>
            </w:r>
          </w:p>
          <w:p w14:paraId="342145C5" w14:textId="77777777" w:rsidR="009D79A9" w:rsidRPr="00AA7F00" w:rsidRDefault="009D79A9" w:rsidP="009D79A9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7B7E5940" w14:textId="77777777" w:rsidR="009D79A9" w:rsidRDefault="009D79A9" w:rsidP="009D79A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posiada dokument: tak / nie *</w:t>
            </w:r>
          </w:p>
          <w:p w14:paraId="3932DF6A" w14:textId="77777777" w:rsidR="009D79A9" w:rsidRPr="00B223D1" w:rsidRDefault="009D79A9" w:rsidP="009D79A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</w:pPr>
            <w:r w:rsidRPr="00B223D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B223D1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zakreślić lub podkreślić właściwe</w:t>
            </w:r>
          </w:p>
          <w:p w14:paraId="6FB1C663" w14:textId="77777777" w:rsidR="009D79A9" w:rsidRPr="00AA7F00" w:rsidRDefault="009D79A9" w:rsidP="009D79A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1214BEDA" w14:textId="77777777" w:rsidR="009D79A9" w:rsidRPr="00AA7F00" w:rsidRDefault="009D79A9" w:rsidP="009D79A9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A7F00">
              <w:rPr>
                <w:rFonts w:ascii="Calibri" w:hAnsi="Calibri" w:cs="Calibri"/>
                <w:sz w:val="14"/>
                <w:szCs w:val="14"/>
              </w:rPr>
              <w:t xml:space="preserve">- protokół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z badania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lub dokument równoważny, które posiadają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pozytywną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ocenę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fizjologiczno 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>ergonomiczną, wystawion</w:t>
            </w:r>
            <w:r>
              <w:rPr>
                <w:rFonts w:ascii="Calibri" w:hAnsi="Calibri" w:cs="Calibri"/>
                <w:sz w:val="14"/>
                <w:szCs w:val="14"/>
              </w:rPr>
              <w:t>e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przez niezależny uprawniony podmiot, który ocenia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czy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badany fotel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może zostać wykorzystany na stanowiskach pracy przy monitorach ekranowych zgodnie z Rozporządzeniem Ministra Rodziny i Polityki Społecznej z dnia 18 października 2023 r. opublikowanym w </w:t>
            </w:r>
            <w:r w:rsidRPr="007B42AF">
              <w:rPr>
                <w:rFonts w:ascii="Calibri" w:hAnsi="Calibri" w:cs="Calibri"/>
                <w:sz w:val="14"/>
                <w:szCs w:val="14"/>
              </w:rPr>
              <w:t>Dz. U. poz. 2367</w:t>
            </w:r>
          </w:p>
          <w:p w14:paraId="40EA607A" w14:textId="77777777" w:rsidR="009D79A9" w:rsidRPr="00AA7F00" w:rsidRDefault="009D79A9" w:rsidP="009D79A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A83F365" w14:textId="77777777" w:rsidR="009D79A9" w:rsidRDefault="009D79A9" w:rsidP="009D79A9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posiada dokument: tak / nie *</w:t>
            </w:r>
          </w:p>
          <w:p w14:paraId="331D6A0B" w14:textId="77777777" w:rsidR="009D79A9" w:rsidRDefault="009D79A9" w:rsidP="009D79A9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B223D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B223D1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zakreślić lub podkreślić właściwe</w:t>
            </w:r>
          </w:p>
          <w:p w14:paraId="0A7A07AF" w14:textId="77777777" w:rsidR="009D79A9" w:rsidRPr="00AA7F00" w:rsidRDefault="009D79A9" w:rsidP="009D79A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6857655" w14:textId="77777777" w:rsidR="009D79A9" w:rsidRPr="00AA7F00" w:rsidRDefault="009D79A9" w:rsidP="009D79A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Producent, nazwa i typ oferowanego fotela obrotowego:</w:t>
            </w:r>
          </w:p>
          <w:p w14:paraId="68A0E498" w14:textId="5D725D25" w:rsidR="009D79A9" w:rsidRPr="00AA7F00" w:rsidRDefault="009D79A9" w:rsidP="009D79A9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(dane obowiązkowe)</w:t>
            </w:r>
          </w:p>
          <w:p w14:paraId="42E21E8C" w14:textId="47F4FB35" w:rsidR="007272B7" w:rsidRPr="00B014BB" w:rsidRDefault="009D79A9" w:rsidP="009D79A9">
            <w:pPr>
              <w:rPr>
                <w:rFonts w:asciiTheme="minorHAnsi" w:hAnsiTheme="minorHAnsi" w:cstheme="minorHAnsi"/>
                <w:color w:val="329BD7"/>
                <w:sz w:val="16"/>
                <w:szCs w:val="16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……………………………………………………………………………………………………...........</w:t>
            </w:r>
          </w:p>
        </w:tc>
        <w:tc>
          <w:tcPr>
            <w:tcW w:w="709" w:type="dxa"/>
          </w:tcPr>
          <w:p w14:paraId="77BAB05B" w14:textId="6B440063" w:rsidR="007272B7" w:rsidRPr="00B014BB" w:rsidRDefault="00793593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7272B7" w:rsidRPr="00B014B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14:paraId="500C888C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BDF3582" w14:textId="77777777" w:rsidR="007272B7" w:rsidRPr="00B014BB" w:rsidRDefault="007272B7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30122" w:rsidRPr="00B014BB" w14:paraId="27CD7B71" w14:textId="77777777" w:rsidTr="00830122">
        <w:trPr>
          <w:cantSplit/>
          <w:trHeight w:val="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E7CC" w14:textId="15F0A33B" w:rsidR="00830122" w:rsidRPr="00B014BB" w:rsidRDefault="001E5663" w:rsidP="00830122">
            <w:pPr>
              <w:keepNext/>
              <w:suppressLineNumbers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lastRenderedPageBreak/>
              <w:br w:type="page"/>
            </w:r>
            <w:r w:rsidR="00CD6240">
              <w:br w:type="page"/>
            </w:r>
            <w:r w:rsidR="00CD6240">
              <w:br w:type="page"/>
            </w:r>
            <w:r w:rsidR="004F48E6">
              <w:br w:type="page"/>
            </w:r>
            <w:r w:rsidR="001F27FE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4.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Pr="007272B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FOTEL OBROTOWY</w:t>
            </w: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DO STANOWISKA PRACY WYPOSAŻONEGO W MONITORY EKRANOWE</w:t>
            </w:r>
            <w:r w:rsidRPr="007272B7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</w:p>
        </w:tc>
      </w:tr>
      <w:tr w:rsidR="00830122" w:rsidRPr="00B014BB" w14:paraId="26060CAF" w14:textId="77777777" w:rsidTr="00830122">
        <w:trPr>
          <w:cantSplit/>
          <w:trHeight w:val="25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5AF8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A96C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5918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4C8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09032F69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8145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2AF221C3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(ilość szt x cena jedn. brutto)</w:t>
            </w:r>
          </w:p>
        </w:tc>
      </w:tr>
      <w:tr w:rsidR="00830122" w:rsidRPr="00B014BB" w14:paraId="2EA7F3D4" w14:textId="77777777" w:rsidTr="00830122">
        <w:trPr>
          <w:cantSplit/>
          <w:trHeight w:val="6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D0E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2"/>
                <w:szCs w:val="12"/>
              </w:rPr>
              <w:br w:type="page"/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961" w14:textId="77777777" w:rsidR="00C22F3B" w:rsidRPr="00AA7F00" w:rsidRDefault="00C22F3B" w:rsidP="00C22F3B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fotel biurowy obrotowy: </w:t>
            </w:r>
          </w:p>
          <w:p w14:paraId="39615AB3" w14:textId="2AA7FE13" w:rsidR="00C22F3B" w:rsidRPr="00AA7F00" w:rsidRDefault="00C22F3B" w:rsidP="00C22F3B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 ergonomicznie wyprofilowanym siedziskiem i oparciem, odpowiednimi do naturalnego wygięcia kręgosłupa i odcinka udowego kończyn dolnych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14:paraId="2C52CEB2" w14:textId="77777777" w:rsidR="001E3D7B" w:rsidRPr="00AA7F00" w:rsidRDefault="001E3D7B" w:rsidP="001E3D7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podstawa jezdna: </w:t>
            </w:r>
          </w:p>
          <w:p w14:paraId="713F2236" w14:textId="77777777" w:rsidR="00E1763B" w:rsidRDefault="001E3D7B" w:rsidP="001E3D7B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pięciopodporowa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z możliwością obrotu wokół osi pionowej 360 stopni,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nylonowa lub stalowa: czarna lub Alu lub chrom na kółkach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i zapewniająca dostateczną stabilność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kó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ł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ka: dostępne 2 wersje do powierzchni twardych lub miękkich w zależności od potrzeb Zamawiającego</w:t>
            </w:r>
          </w:p>
          <w:p w14:paraId="784B1E5E" w14:textId="77777777" w:rsidR="00E1763B" w:rsidRPr="00AA7F00" w:rsidRDefault="00E1763B" w:rsidP="00E1763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mechanizm ruchowy: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posiadający następujące minimalne funkcje:</w:t>
            </w:r>
          </w:p>
          <w:p w14:paraId="74D8E86B" w14:textId="77777777" w:rsidR="00E1763B" w:rsidRPr="00AA7F00" w:rsidRDefault="00E1763B" w:rsidP="00E1763B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regulacja wysokości siedziska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regulacja wysokości oparcia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odcinka lędźwiowego kręgosłupa lub regulacja wysokości podparcia lędźwi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, regulacja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kąta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pochylenia oparcia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,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możliwość blokady wybranego kąta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pochylenia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(nie tylko jednego),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możliwość regulacji siły oporu stawianego przez oparcie w celu dostosowania do wagi użytkownika, mechanizmy łatwo dostępne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do obsługi w pozycji siedzącej</w:t>
            </w:r>
          </w:p>
          <w:p w14:paraId="07FC16BA" w14:textId="77777777" w:rsidR="00E95CDB" w:rsidRPr="00AA7F00" w:rsidRDefault="00E95CDB" w:rsidP="00E95CDB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oparcie:</w:t>
            </w:r>
          </w:p>
          <w:p w14:paraId="6D009098" w14:textId="02B5AB23" w:rsidR="00E95CDB" w:rsidRDefault="00E95CDB" w:rsidP="00E95CD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wymiary oparcia zapewniające wygodną pozycję ciała i swobodę ruchów, ergonomicznie wyprofilowane do naturalnego wygięcia kręgosłupa tapicerowane </w:t>
            </w:r>
          </w:p>
          <w:p w14:paraId="49B80BCF" w14:textId="2EFC90B2" w:rsidR="00E95CDB" w:rsidRPr="00AA7F00" w:rsidRDefault="00E95CDB" w:rsidP="00E95CDB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pokrycie oparcia: 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tkanin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 tkanin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membranow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przepuszczające powietrze</w:t>
            </w:r>
          </w:p>
          <w:p w14:paraId="60C2FBDD" w14:textId="77777777" w:rsidR="003D3328" w:rsidRPr="00AA7F00" w:rsidRDefault="003D3328" w:rsidP="003D3328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siedzisko: </w:t>
            </w:r>
          </w:p>
          <w:p w14:paraId="44F9E08B" w14:textId="77777777" w:rsidR="00715183" w:rsidRPr="00AA7F00" w:rsidRDefault="003D3328" w:rsidP="00715183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>wymiary siedziska zapewniające wygodną pozycję ciała i swobodę ruchów, ergonomicznie wyprofilowane do naturalnego wygięcia kręgosłupa i ud, tapicerowane</w:t>
            </w:r>
            <w:r w:rsidR="00715183"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, </w:t>
            </w:r>
            <w:r w:rsidR="0071518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pokrycie oparcia: </w:t>
            </w:r>
            <w:r w:rsidR="00715183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tkanin</w:t>
            </w:r>
            <w:r w:rsidR="0071518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="00715183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 tkanin</w:t>
            </w:r>
            <w:r w:rsidR="0071518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="00715183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membranow</w:t>
            </w:r>
            <w:r w:rsidR="0071518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a</w:t>
            </w:r>
            <w:r w:rsidR="00715183"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715183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przepuszczające powietrze</w:t>
            </w:r>
          </w:p>
          <w:p w14:paraId="00BB3420" w14:textId="128BEB4C" w:rsidR="003D3328" w:rsidRPr="00AA7F00" w:rsidRDefault="003D3328" w:rsidP="003D3328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pokrycie </w:t>
            </w:r>
            <w:r w:rsidR="001936C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oparcia i siedziska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="001936C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tkanina:</w:t>
            </w:r>
          </w:p>
          <w:p w14:paraId="28CB6BF2" w14:textId="77777777" w:rsidR="003D3328" w:rsidRPr="00AA7F00" w:rsidRDefault="003D3328" w:rsidP="003D332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skład: 100% poliester lub polyolefin</w:t>
            </w:r>
          </w:p>
          <w:p w14:paraId="1EF8DEDC" w14:textId="77777777" w:rsidR="003D3328" w:rsidRPr="00AA7F00" w:rsidRDefault="003D3328" w:rsidP="003D332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gramatura: minimum: 350g/m2</w:t>
            </w:r>
          </w:p>
          <w:p w14:paraId="4C8A68E3" w14:textId="77777777" w:rsidR="003D3328" w:rsidRPr="00AA7F00" w:rsidRDefault="003D3328" w:rsidP="003D332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odporność na ścieranie: minimum 150000 cykli wg. Martindale’a </w:t>
            </w:r>
          </w:p>
          <w:p w14:paraId="74E6AF2E" w14:textId="77777777" w:rsidR="003D3328" w:rsidRPr="00AA7F00" w:rsidRDefault="003D3328" w:rsidP="003D332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trudnozapalność: EN 1021-1, EN 1021-2</w:t>
            </w:r>
          </w:p>
          <w:p w14:paraId="50DB70A5" w14:textId="77777777" w:rsidR="003D3328" w:rsidRPr="00AA7F00" w:rsidRDefault="003D3328" w:rsidP="003D332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kolor tkaniny: minimum 1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kolorów, rodzaj i kolor do uzgodnienia na etapie realizacji</w:t>
            </w:r>
          </w:p>
          <w:p w14:paraId="0D7D4A61" w14:textId="77777777" w:rsidR="003D3328" w:rsidRPr="00AA7F00" w:rsidRDefault="003D3328" w:rsidP="003D3328">
            <w:pPr>
              <w:spacing w:after="60"/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podłokietniki: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regulacja co najmniej wysokości góra – dół 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 z nakładkami wykonanymi z miękkiego tworzywa</w:t>
            </w:r>
          </w:p>
          <w:p w14:paraId="42C699DB" w14:textId="634E1182" w:rsidR="005A1D94" w:rsidRPr="00AA7F00" w:rsidRDefault="005A1D94" w:rsidP="005A1D9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pozostałe wymagania:</w:t>
            </w:r>
          </w:p>
          <w:p w14:paraId="5809335C" w14:textId="77777777" w:rsidR="005A1D94" w:rsidRDefault="005A1D94" w:rsidP="005A1D94">
            <w:pPr>
              <w:rPr>
                <w:rFonts w:ascii="Calibri" w:hAnsi="Calibri" w:cs="Calibr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atest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lub sprawozdanie z badań wytrzymałościowych, które posiadają pozytywną opinię w zakresie bezpiecznego użytkowania wydane przez niezależny podmiot uprawniony do kontroli jakości</w:t>
            </w:r>
          </w:p>
          <w:p w14:paraId="536F27F2" w14:textId="77777777" w:rsidR="00FD70DB" w:rsidRDefault="00FD70DB" w:rsidP="005A1D94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7287F876" w14:textId="77777777" w:rsidR="00FD70DB" w:rsidRDefault="00FD70DB" w:rsidP="005A1D94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5998B441" w14:textId="77777777" w:rsidR="00FD70DB" w:rsidRDefault="00FD70DB" w:rsidP="005A1D94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7404313A" w14:textId="77777777" w:rsidR="005A1D94" w:rsidRPr="00AA7F00" w:rsidRDefault="005A1D94" w:rsidP="005A1D94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4BB2D1A5" w14:textId="77777777" w:rsidR="00A40CAB" w:rsidRPr="00AA7F00" w:rsidRDefault="00A40CAB" w:rsidP="00A40CAB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 xml:space="preserve">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protokół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z badania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lub dokument równoważny, które posiadają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pozytywną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ocenę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fizjologiczno 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>ergonomiczną, wystawion</w:t>
            </w:r>
            <w:r>
              <w:rPr>
                <w:rFonts w:ascii="Calibri" w:hAnsi="Calibri" w:cs="Calibri"/>
                <w:sz w:val="14"/>
                <w:szCs w:val="14"/>
              </w:rPr>
              <w:t>e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przez niezależny uprawniony podmiot, który ocenia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czy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badany fotel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może zostać wykorzystany na stanowiskach pracy przy monitorach ekranowych zgodnie z Rozporządzeniem Ministra Rodziny i Polityki Społecznej z dnia 18 października 2023 r. opublikowanym w </w:t>
            </w:r>
            <w:r w:rsidRPr="007B42AF">
              <w:rPr>
                <w:rFonts w:ascii="Calibri" w:hAnsi="Calibri" w:cs="Calibri"/>
                <w:sz w:val="14"/>
                <w:szCs w:val="14"/>
              </w:rPr>
              <w:t>Dz. U. poz. 2367</w:t>
            </w:r>
          </w:p>
          <w:p w14:paraId="5FE171FC" w14:textId="66E5D56C" w:rsidR="005A1D94" w:rsidRPr="00F454F6" w:rsidRDefault="005A1D94" w:rsidP="005A1D94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7522771B" w14:textId="77777777" w:rsidR="00E1763B" w:rsidRDefault="00E1763B" w:rsidP="001E3D7B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29DA3C75" w14:textId="77777777" w:rsidR="00E1763B" w:rsidRDefault="00E1763B" w:rsidP="001E3D7B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350466C6" w14:textId="77777777" w:rsidR="00E1763B" w:rsidRDefault="00E1763B" w:rsidP="001E3D7B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40903B98" w14:textId="77777777" w:rsidR="00E1763B" w:rsidRDefault="00E1763B" w:rsidP="001E3D7B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7FD0583B" w14:textId="04E782C4" w:rsidR="001E3D7B" w:rsidRPr="00AA7F00" w:rsidRDefault="001E3D7B" w:rsidP="001E3D7B">
            <w:pPr>
              <w:spacing w:after="6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14:paraId="11414C31" w14:textId="14C61EFE" w:rsidR="00830122" w:rsidRPr="00B014BB" w:rsidRDefault="00830122" w:rsidP="005A1D9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A16" w14:textId="77777777" w:rsidR="00EF71D2" w:rsidRPr="00EF5592" w:rsidRDefault="00EF71D2" w:rsidP="00EF71D2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 w:rsidRPr="00EF5592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 xml:space="preserve">fotel biurowy obrotowy: </w:t>
            </w:r>
          </w:p>
          <w:p w14:paraId="6333A001" w14:textId="77777777" w:rsidR="00EF71D2" w:rsidRPr="00EF5592" w:rsidRDefault="00EF71D2" w:rsidP="00EF71D2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4E8E212D" w14:textId="77777777" w:rsidR="00EF71D2" w:rsidRPr="00EF5592" w:rsidRDefault="00EF71D2" w:rsidP="00EF71D2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</w:p>
          <w:p w14:paraId="3D9B9AE2" w14:textId="0B711C11" w:rsidR="00EF71D2" w:rsidRPr="00EF5592" w:rsidRDefault="00EF71D2" w:rsidP="00EF71D2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F5592">
              <w:rPr>
                <w:rFonts w:asciiTheme="minorHAnsi" w:hAnsiTheme="minorHAnsi" w:cstheme="minorHAnsi"/>
                <w:b/>
                <w:sz w:val="14"/>
                <w:szCs w:val="14"/>
              </w:rPr>
              <w:t>podstawa</w:t>
            </w:r>
            <w:r w:rsidR="005A1D9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jezdna</w:t>
            </w:r>
            <w:r w:rsidRPr="00EF5592">
              <w:rPr>
                <w:rFonts w:asciiTheme="minorHAnsi" w:hAnsiTheme="minorHAnsi" w:cstheme="minorHAnsi"/>
                <w:b/>
                <w:sz w:val="14"/>
                <w:szCs w:val="14"/>
              </w:rPr>
              <w:t>:</w:t>
            </w:r>
          </w:p>
          <w:p w14:paraId="15919A49" w14:textId="5B6F9699" w:rsidR="00EF71D2" w:rsidRDefault="00EF71D2" w:rsidP="00EF71D2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73A2F6E" w14:textId="77777777" w:rsidR="00EE0F65" w:rsidRDefault="00EE0F65" w:rsidP="00EF71D2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2F164E4" w14:textId="77777777" w:rsidR="00EF5592" w:rsidRPr="00EF5592" w:rsidRDefault="00EF5592" w:rsidP="00EF71D2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18882C7" w14:textId="77777777" w:rsidR="00EE0F65" w:rsidRDefault="00EE0F65" w:rsidP="00EE0F6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F559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mechanizm ruchowy: </w:t>
            </w:r>
          </w:p>
          <w:p w14:paraId="644E9590" w14:textId="77777777" w:rsidR="00EE0F65" w:rsidRDefault="00EE0F65" w:rsidP="00EE0F6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509AC6B" w14:textId="77777777" w:rsidR="00EE0F65" w:rsidRDefault="00EE0F65" w:rsidP="00EE0F6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703491D" w14:textId="77777777" w:rsidR="00EE0F65" w:rsidRDefault="00EE0F65" w:rsidP="00EE0F6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31A513B" w14:textId="77777777" w:rsidR="00EE0F65" w:rsidRPr="00EF5592" w:rsidRDefault="00EE0F65" w:rsidP="00EE0F65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A027D7F" w14:textId="77777777" w:rsidR="00EE0F65" w:rsidRDefault="00EE0F65" w:rsidP="00EE0F65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F559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oparcie: </w:t>
            </w:r>
          </w:p>
          <w:p w14:paraId="66F42448" w14:textId="77777777" w:rsidR="00EE0F65" w:rsidRDefault="00EE0F65" w:rsidP="00EE0F65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A080C37" w14:textId="77777777" w:rsidR="00EE0F65" w:rsidRDefault="00EE0F65" w:rsidP="00EE0F65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9BA81F6" w14:textId="77777777" w:rsidR="00EE0F65" w:rsidRPr="00EF5592" w:rsidRDefault="00EE0F65" w:rsidP="00EE0F65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7FC74F3" w14:textId="77777777" w:rsidR="00EF71D2" w:rsidRPr="00EF5592" w:rsidRDefault="00EF71D2" w:rsidP="00EF71D2">
            <w:pPr>
              <w:spacing w:after="6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F559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siedzisko: </w:t>
            </w:r>
          </w:p>
          <w:p w14:paraId="6554A5AB" w14:textId="77777777" w:rsidR="00EF71D2" w:rsidRPr="00EF5592" w:rsidRDefault="00EF71D2" w:rsidP="00EF71D2">
            <w:pPr>
              <w:spacing w:after="60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C08503F" w14:textId="77777777" w:rsidR="00EF71D2" w:rsidRPr="00EF5592" w:rsidRDefault="00EF71D2" w:rsidP="00EF71D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5FB6152" w14:textId="77777777" w:rsidR="00EF71D2" w:rsidRPr="00EF5592" w:rsidRDefault="00EF71D2" w:rsidP="00EF71D2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1DD69D7" w14:textId="77777777" w:rsidR="00D934EA" w:rsidRPr="00AA7F00" w:rsidRDefault="00D934EA" w:rsidP="00D934EA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pokrycie siedziska - tkanina:</w:t>
            </w:r>
          </w:p>
          <w:p w14:paraId="36324B07" w14:textId="77777777" w:rsidR="00D934EA" w:rsidRPr="00AA7F00" w:rsidRDefault="00D934EA" w:rsidP="00D934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skład: </w:t>
            </w:r>
          </w:p>
          <w:p w14:paraId="427510ED" w14:textId="77777777" w:rsidR="00D934EA" w:rsidRPr="00AA7F00" w:rsidRDefault="00D934EA" w:rsidP="00D934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gramatura: </w:t>
            </w:r>
          </w:p>
          <w:p w14:paraId="20173595" w14:textId="77777777" w:rsidR="00D934EA" w:rsidRPr="00AA7F00" w:rsidRDefault="00D934EA" w:rsidP="00D934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odporność na ścieranie:  </w:t>
            </w:r>
          </w:p>
          <w:p w14:paraId="356F54AB" w14:textId="77777777" w:rsidR="00D934EA" w:rsidRPr="00AA7F00" w:rsidRDefault="00D934EA" w:rsidP="00D934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- trudnozapalność: </w:t>
            </w:r>
          </w:p>
          <w:p w14:paraId="0B0FFF2A" w14:textId="5B3914AE" w:rsidR="00D934EA" w:rsidRDefault="00D934EA" w:rsidP="00D934EA">
            <w:pPr>
              <w:shd w:val="clear" w:color="auto" w:fill="FFFFFF"/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kolor tkaniny</w:t>
            </w:r>
            <w:r w:rsidR="00470760">
              <w:rPr>
                <w:rFonts w:asciiTheme="minorHAnsi" w:hAnsiTheme="minorHAnsi" w:cstheme="minorHAnsi"/>
                <w:sz w:val="14"/>
                <w:szCs w:val="14"/>
              </w:rPr>
              <w:t xml:space="preserve"> ilość</w:t>
            </w: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 xml:space="preserve">: </w:t>
            </w:r>
          </w:p>
          <w:p w14:paraId="490246EB" w14:textId="77777777" w:rsidR="00D934EA" w:rsidRDefault="00D934EA" w:rsidP="00D934EA">
            <w:pPr>
              <w:shd w:val="clear" w:color="auto" w:fill="FFFFFF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BC95F7" w14:textId="77777777" w:rsidR="00D934EA" w:rsidRPr="00AA7F00" w:rsidRDefault="00D934EA" w:rsidP="00D934E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podłokietniki</w:t>
            </w:r>
            <w:r w:rsidRPr="00AA7F00">
              <w:rPr>
                <w:rFonts w:asciiTheme="minorHAnsi" w:hAnsiTheme="minorHAnsi" w:cstheme="minorHAnsi"/>
                <w:b/>
                <w:color w:val="000000"/>
                <w:sz w:val="14"/>
                <w:szCs w:val="14"/>
              </w:rPr>
              <w:t>:</w:t>
            </w:r>
            <w:r w:rsidRPr="00AA7F0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</w:p>
          <w:p w14:paraId="00D22F47" w14:textId="77777777" w:rsidR="00D934EA" w:rsidRPr="00AA7F00" w:rsidRDefault="00D934EA" w:rsidP="00D934EA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  <w:p w14:paraId="0EA3B3E8" w14:textId="024E13BF" w:rsidR="00A40CAB" w:rsidRPr="00AA7F00" w:rsidRDefault="00D934EA" w:rsidP="00D934EA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pozostałe wymagania:</w:t>
            </w:r>
          </w:p>
          <w:p w14:paraId="471D7317" w14:textId="77777777" w:rsidR="00A40CAB" w:rsidRPr="00AA7F00" w:rsidRDefault="00A40CAB" w:rsidP="00A40CAB">
            <w:pPr>
              <w:rPr>
                <w:rFonts w:ascii="Calibri" w:hAnsi="Calibri" w:cs="Calibr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sz w:val="14"/>
                <w:szCs w:val="14"/>
              </w:rPr>
              <w:t>- atest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lub sprawozdanie z badań wytrzymałościowych, które posiadają pozytywną opinię w zakresie bezpiecznego użytkowania wydane przez niezależny podmiot uprawniony do kontroli jakości</w:t>
            </w:r>
          </w:p>
          <w:p w14:paraId="4FD50794" w14:textId="77777777" w:rsidR="00A40CAB" w:rsidRPr="00AA7F00" w:rsidRDefault="00A40CAB" w:rsidP="00A40CAB">
            <w:pPr>
              <w:rPr>
                <w:rFonts w:ascii="Calibri" w:hAnsi="Calibri" w:cs="Calibri"/>
                <w:sz w:val="14"/>
                <w:szCs w:val="14"/>
              </w:rPr>
            </w:pPr>
          </w:p>
          <w:p w14:paraId="3A90AAE2" w14:textId="77777777" w:rsidR="00A40CAB" w:rsidRDefault="00A40CAB" w:rsidP="00A40CA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posiada dokument: tak / nie *</w:t>
            </w:r>
          </w:p>
          <w:p w14:paraId="5AF86C14" w14:textId="77777777" w:rsidR="00A40CAB" w:rsidRPr="00B223D1" w:rsidRDefault="00A40CAB" w:rsidP="00A40CA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</w:pPr>
            <w:r w:rsidRPr="00B223D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B223D1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zakreślić lub podkreślić właściwe</w:t>
            </w:r>
          </w:p>
          <w:p w14:paraId="07571C27" w14:textId="77777777" w:rsidR="00A40CAB" w:rsidRPr="00AA7F00" w:rsidRDefault="00A40CAB" w:rsidP="00A40CA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3DFB253" w14:textId="77777777" w:rsidR="00A40CAB" w:rsidRPr="00AA7F00" w:rsidRDefault="00A40CAB" w:rsidP="00A40CAB">
            <w:pPr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AA7F00">
              <w:rPr>
                <w:rFonts w:ascii="Calibri" w:hAnsi="Calibri" w:cs="Calibri"/>
                <w:sz w:val="14"/>
                <w:szCs w:val="14"/>
              </w:rPr>
              <w:t xml:space="preserve">- protokół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z badania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lub dokument równoważny, które posiadają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pozytywną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ocenę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fizjologiczno -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>ergonomiczną, wystawion</w:t>
            </w:r>
            <w:r>
              <w:rPr>
                <w:rFonts w:ascii="Calibri" w:hAnsi="Calibri" w:cs="Calibri"/>
                <w:sz w:val="14"/>
                <w:szCs w:val="14"/>
              </w:rPr>
              <w:t>e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 przez niezależny uprawniony podmiot, który ocenia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czy </w:t>
            </w:r>
            <w:r w:rsidRPr="00AA7F00">
              <w:rPr>
                <w:rFonts w:ascii="Calibri" w:hAnsi="Calibri" w:cs="Calibri"/>
                <w:sz w:val="14"/>
                <w:szCs w:val="14"/>
              </w:rPr>
              <w:t xml:space="preserve">badany fotel 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może zostać wykorzystany na stanowiskach pracy przy monitorach ekranowych zgodnie z Rozporządzeniem Ministra Rodziny i Polityki Społecznej z dnia 18 października 2023 r. opublikowanym w </w:t>
            </w:r>
            <w:r w:rsidRPr="007B42AF">
              <w:rPr>
                <w:rFonts w:ascii="Calibri" w:hAnsi="Calibri" w:cs="Calibri"/>
                <w:sz w:val="14"/>
                <w:szCs w:val="14"/>
              </w:rPr>
              <w:t>Dz. U. poz. 2367</w:t>
            </w:r>
          </w:p>
          <w:p w14:paraId="27C8EFCC" w14:textId="77777777" w:rsidR="00A40CAB" w:rsidRPr="00AA7F00" w:rsidRDefault="00A40CAB" w:rsidP="00A40CA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2A43030" w14:textId="77777777" w:rsidR="00A40CAB" w:rsidRDefault="00A40CAB" w:rsidP="00A40CAB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posiada dokument: tak / nie *</w:t>
            </w:r>
          </w:p>
          <w:p w14:paraId="4FD97B6D" w14:textId="77777777" w:rsidR="00A40CAB" w:rsidRDefault="00A40CAB" w:rsidP="00A40CAB">
            <w:pPr>
              <w:rPr>
                <w:rFonts w:asciiTheme="minorHAnsi" w:hAnsiTheme="minorHAnsi" w:cstheme="minorHAnsi"/>
                <w:sz w:val="14"/>
                <w:szCs w:val="14"/>
                <w:u w:val="single"/>
              </w:rPr>
            </w:pPr>
            <w:r w:rsidRPr="00B223D1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B223D1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zakreślić lub podkreślić właściwe</w:t>
            </w:r>
          </w:p>
          <w:p w14:paraId="6560E434" w14:textId="77777777" w:rsidR="00A40CAB" w:rsidRPr="00AA7F00" w:rsidRDefault="00A40CAB" w:rsidP="00A40CA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11F9667" w14:textId="77777777" w:rsidR="00A40CAB" w:rsidRPr="00AA7F00" w:rsidRDefault="00A40CAB" w:rsidP="00A40CA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Producent, nazwa i typ oferowanego fotela obrotowego:</w:t>
            </w:r>
          </w:p>
          <w:p w14:paraId="43D9BC64" w14:textId="77777777" w:rsidR="00A40CAB" w:rsidRDefault="00A40CAB" w:rsidP="00A40CA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(dane obowiązkowe)</w:t>
            </w:r>
          </w:p>
          <w:p w14:paraId="131D3367" w14:textId="77777777" w:rsidR="00A40CAB" w:rsidRPr="00AA7F00" w:rsidRDefault="00A40CAB" w:rsidP="00A40CA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4E68D7E" w14:textId="2A98AB85" w:rsidR="00123DC1" w:rsidRPr="00EF5592" w:rsidRDefault="00A40CAB" w:rsidP="00123DC1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A7F00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……………………………………………………………………………………………………...........</w:t>
            </w:r>
          </w:p>
          <w:p w14:paraId="5DB00D2F" w14:textId="2F47C9A9" w:rsidR="00830122" w:rsidRPr="00B014BB" w:rsidRDefault="00830122">
            <w:pPr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A4CE" w14:textId="2FE5CFAF" w:rsidR="00830122" w:rsidRPr="00B014BB" w:rsidRDefault="00163C38" w:rsidP="004211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FC9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98A" w14:textId="77777777" w:rsidR="00830122" w:rsidRPr="00B014BB" w:rsidRDefault="0083012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6DF3" w:rsidRPr="00B014BB" w14:paraId="52B8E717" w14:textId="77777777" w:rsidTr="00685EA2">
        <w:trPr>
          <w:cantSplit/>
          <w:trHeight w:val="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1ACB" w14:textId="771F6C5B" w:rsidR="00BC6DF3" w:rsidRPr="00B014BB" w:rsidRDefault="00EF5592" w:rsidP="00685EA2">
            <w:pPr>
              <w:keepNext/>
              <w:suppressLineNumbers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lastRenderedPageBreak/>
              <w:br w:type="page"/>
            </w:r>
            <w:r w:rsidR="00BC6DF3">
              <w:br w:type="page"/>
            </w:r>
            <w:r w:rsidR="00E3117D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5. </w:t>
            </w:r>
            <w:r w:rsidR="00C33A68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="00BC6DF3" w:rsidRPr="00B014BB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FOTEL OBROTOWY</w:t>
            </w:r>
            <w:r w:rsidR="00BC6DF3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="005372B0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REPREZENTACYJNY </w:t>
            </w:r>
            <w:r w:rsidR="00BC6DF3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GABINETOWY</w:t>
            </w:r>
          </w:p>
        </w:tc>
      </w:tr>
      <w:tr w:rsidR="00BC6DF3" w:rsidRPr="00B014BB" w14:paraId="6D639281" w14:textId="77777777" w:rsidTr="00685EA2">
        <w:trPr>
          <w:cantSplit/>
          <w:trHeight w:val="25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3540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8E33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0BFA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A4E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B069CED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FABA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54A5881D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(ilość szt x cena jedn. brutto)</w:t>
            </w:r>
          </w:p>
        </w:tc>
      </w:tr>
      <w:tr w:rsidR="00BC6DF3" w:rsidRPr="00B014BB" w14:paraId="51118626" w14:textId="77777777" w:rsidTr="00685EA2">
        <w:trPr>
          <w:cantSplit/>
          <w:trHeight w:val="6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5421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2"/>
                <w:szCs w:val="12"/>
              </w:rPr>
              <w:br w:type="page"/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7D7" w14:textId="77777777" w:rsidR="00820316" w:rsidRDefault="00BC6DF3" w:rsidP="00685EA2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fotel biurowy obrotowy:</w:t>
            </w:r>
          </w:p>
          <w:p w14:paraId="14C033CF" w14:textId="66FCB78B" w:rsidR="00BC6DF3" w:rsidRPr="00B014BB" w:rsidRDefault="00BC6DF3" w:rsidP="00685EA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</w:t>
            </w:r>
            <w:r w:rsidR="009A6A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wyprofilowanym siedziskiem</w:t>
            </w:r>
            <w:r w:rsidR="009A6A1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oparciem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</w:t>
            </w:r>
          </w:p>
          <w:p w14:paraId="50007656" w14:textId="77777777" w:rsidR="00820316" w:rsidRDefault="00BC6DF3" w:rsidP="00685EA2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podstawa:</w:t>
            </w:r>
          </w:p>
          <w:p w14:paraId="2C903A0F" w14:textId="318C30A5" w:rsidR="00BC6DF3" w:rsidRPr="00B014BB" w:rsidRDefault="00C33A68" w:rsidP="00685EA2">
            <w:pPr>
              <w:spacing w:after="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pięcioramienna z polerowanego aluminium lub stalowa chromowana</w:t>
            </w:r>
            <w:r w:rsidR="00BC6DF3"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na kółkach,</w:t>
            </w:r>
            <w:r w:rsidR="00BC6DF3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kółka: dostępne 2 wersje do powierzchni twardych lub miękkich w zależności od potrzeb Zamawiającego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</w:t>
            </w:r>
            <w:r w:rsidR="00BC6DF3"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0467410E" w14:textId="77777777" w:rsidR="00820316" w:rsidRDefault="00BC6DF3" w:rsidP="00685EA2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siedzisko: </w:t>
            </w:r>
          </w:p>
          <w:p w14:paraId="34100B38" w14:textId="77CCBC78" w:rsidR="00BC6DF3" w:rsidRPr="00B014BB" w:rsidRDefault="00C33A68" w:rsidP="00685EA2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>szerokie i komfortowe,</w:t>
            </w:r>
            <w:r w:rsidR="00BC6DF3"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3632DC1" w14:textId="77777777" w:rsidR="00820316" w:rsidRDefault="00BC6DF3" w:rsidP="00685EA2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oparcie:</w:t>
            </w:r>
          </w:p>
          <w:p w14:paraId="668B3EE7" w14:textId="1EDF3A3B" w:rsidR="00BC6DF3" w:rsidRPr="00B014BB" w:rsidRDefault="00C33A68" w:rsidP="00685EA2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>ergonomicznie wyprofilowane, obustronnie tapicerowane</w:t>
            </w:r>
            <w:r w:rsidR="00BC6DF3"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  <w:r w:rsidR="00BC6DF3"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0D3287" w14:textId="77777777" w:rsidR="004D408D" w:rsidRDefault="00BC6DF3" w:rsidP="00685E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mechanizm ruchowy:</w:t>
            </w:r>
          </w:p>
          <w:p w14:paraId="06F922C6" w14:textId="6A32EAC1" w:rsidR="00BC6DF3" w:rsidRPr="00B014BB" w:rsidRDefault="00C33A68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>typu MULTIBLOCK lub równoważny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BC6DF3" w:rsidRPr="00B014BB">
              <w:rPr>
                <w:rFonts w:asciiTheme="minorHAnsi" w:hAnsiTheme="minorHAnsi" w:cstheme="minorHAnsi"/>
                <w:sz w:val="16"/>
                <w:szCs w:val="16"/>
              </w:rPr>
              <w:t>posiadający następujące minimalne fu</w:t>
            </w:r>
            <w:r w:rsidR="000F7EB8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="00BC6DF3" w:rsidRPr="00B014BB">
              <w:rPr>
                <w:rFonts w:asciiTheme="minorHAnsi" w:hAnsiTheme="minorHAnsi" w:cstheme="minorHAnsi"/>
                <w:sz w:val="16"/>
                <w:szCs w:val="16"/>
              </w:rPr>
              <w:t>kcje:</w:t>
            </w:r>
          </w:p>
          <w:p w14:paraId="5A59A020" w14:textId="77777777" w:rsidR="00C33A68" w:rsidRDefault="00BC6DF3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regulacja wysokości siedziska</w:t>
            </w:r>
            <w:r w:rsidR="00C33A68">
              <w:rPr>
                <w:rFonts w:asciiTheme="minorHAnsi" w:hAnsiTheme="minorHAnsi" w:cstheme="minorHAnsi"/>
                <w:sz w:val="16"/>
                <w:szCs w:val="16"/>
              </w:rPr>
              <w:t xml:space="preserve"> za pomocą podnośnika pneumatycznego</w:t>
            </w:r>
          </w:p>
          <w:p w14:paraId="46D252D1" w14:textId="77777777" w:rsidR="00C33A68" w:rsidRDefault="00C33A68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możliwość kołysania się</w:t>
            </w:r>
          </w:p>
          <w:p w14:paraId="5E8C95FF" w14:textId="77777777" w:rsidR="00C33A68" w:rsidRDefault="00C33A68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regulacja wychylenia oparcia wraz z siedziskiem</w:t>
            </w:r>
          </w:p>
          <w:p w14:paraId="36F41B3E" w14:textId="77777777" w:rsidR="00C33A68" w:rsidRDefault="00C33A68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możliwość blokady oparcia w minimum 5 pozycjach</w:t>
            </w:r>
          </w:p>
          <w:p w14:paraId="73281B99" w14:textId="77777777" w:rsidR="00C33A68" w:rsidRDefault="00C33A68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regulacja siły oparcia za pomocą pokrętła</w:t>
            </w:r>
          </w:p>
          <w:p w14:paraId="698DD600" w14:textId="77777777" w:rsidR="004D408D" w:rsidRDefault="00C33A68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funkcja zabezpieczenia przed uderzeniem oparcia w plecy użytkownika</w:t>
            </w:r>
            <w:r w:rsidR="004D408D">
              <w:rPr>
                <w:rFonts w:asciiTheme="minorHAnsi" w:hAnsiTheme="minorHAnsi" w:cstheme="minorHAnsi"/>
                <w:sz w:val="16"/>
                <w:szCs w:val="16"/>
              </w:rPr>
              <w:t xml:space="preserve"> po zwolnieniu blokady</w:t>
            </w:r>
          </w:p>
          <w:p w14:paraId="7D1C6801" w14:textId="77777777" w:rsidR="00820316" w:rsidRDefault="00BC6DF3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podłokietniki: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354205E" w14:textId="4A5552C5" w:rsidR="00BC6DF3" w:rsidRPr="00B014BB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stałe, stalowe</w:t>
            </w:r>
            <w:r w:rsidR="0082031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chromowane nakładką tapicerowaną</w:t>
            </w:r>
          </w:p>
          <w:p w14:paraId="1BA4C8A3" w14:textId="77777777" w:rsidR="004D408D" w:rsidRDefault="00BC6DF3" w:rsidP="00685E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wymiary: </w:t>
            </w:r>
          </w:p>
          <w:p w14:paraId="1B2619C2" w14:textId="5C6CF4B6" w:rsidR="004D408D" w:rsidRDefault="004D408D" w:rsidP="00685EA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>wysokość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całkowita </w:t>
            </w:r>
            <w:r w:rsidR="0082031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fotela </w:t>
            </w: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>po regulacji nie mniej niż 128 cm</w:t>
            </w:r>
          </w:p>
          <w:p w14:paraId="6E7C3B7B" w14:textId="5E910FB2" w:rsidR="004D408D" w:rsidRPr="004D408D" w:rsidRDefault="004D408D" w:rsidP="00685EA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wysokość oparcia nie mniej niż 70 cm</w:t>
            </w:r>
          </w:p>
          <w:p w14:paraId="1D6A7564" w14:textId="787D1EB2" w:rsidR="00BC6DF3" w:rsidRPr="00B014BB" w:rsidRDefault="00BC6DF3" w:rsidP="00685EA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oparci</w:t>
            </w:r>
            <w:r w:rsidR="00820316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i siedzisk</w:t>
            </w:r>
            <w:r w:rsidR="00820316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zapewniające wygodną pozycję ciała i swobodę ruchów</w:t>
            </w:r>
          </w:p>
          <w:p w14:paraId="3831786F" w14:textId="77777777" w:rsidR="00820316" w:rsidRDefault="00BC6DF3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tkanina:</w:t>
            </w:r>
          </w:p>
          <w:p w14:paraId="0957FF42" w14:textId="4ACF1BB7" w:rsidR="00BC6DF3" w:rsidRPr="00B014BB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>front skóra</w:t>
            </w:r>
            <w:r w:rsidR="0082031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licowa</w:t>
            </w: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>, plecy</w:t>
            </w:r>
            <w:r w:rsidR="005D07A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skóra lu</w:t>
            </w:r>
            <w:r w:rsidR="00820316">
              <w:rPr>
                <w:rFonts w:asciiTheme="minorHAnsi" w:hAnsiTheme="minorHAnsi" w:cstheme="minorHAnsi"/>
                <w:bCs/>
                <w:sz w:val="16"/>
                <w:szCs w:val="16"/>
              </w:rPr>
              <w:t>b</w:t>
            </w:r>
            <w:r w:rsidR="005D07A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imitacja skóry lub ekoskóra, jednolita kolorystyka frontu i pleców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kolor do </w:t>
            </w:r>
            <w:r w:rsidR="00BC6DF3"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uzgodnienia z palety producenta </w:t>
            </w:r>
          </w:p>
          <w:p w14:paraId="6C2C1510" w14:textId="77777777" w:rsidR="00123DC1" w:rsidRPr="003E0CDB" w:rsidRDefault="00123DC1" w:rsidP="00123D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pozostałe wymagania:</w:t>
            </w:r>
          </w:p>
          <w:p w14:paraId="12E04476" w14:textId="672BC61E" w:rsidR="00BC6DF3" w:rsidRPr="00B014BB" w:rsidRDefault="00123DC1" w:rsidP="00123DC1">
            <w:pPr>
              <w:spacing w:before="120" w:after="60"/>
              <w:rPr>
                <w:rFonts w:asciiTheme="minorHAnsi" w:hAnsiTheme="minorHAnsi" w:cstheme="minorHAnsi"/>
                <w:sz w:val="12"/>
                <w:szCs w:val="12"/>
              </w:rPr>
            </w:pPr>
            <w:r w:rsidRPr="003E0CDB">
              <w:rPr>
                <w:rFonts w:asciiTheme="minorHAnsi" w:hAnsiTheme="minorHAnsi" w:cstheme="minorHAnsi"/>
                <w:sz w:val="16"/>
                <w:szCs w:val="16"/>
              </w:rPr>
              <w:t>atest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lub sprawozdanie z badań wytrzymałościowych, które posiadają pozytywną opinię w zakresie bezpiecznego użytkowania wydan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przez niezależny podmiot uprawniony do kontroli jakości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97B" w14:textId="06670870" w:rsidR="004D408D" w:rsidRDefault="004D408D" w:rsidP="004D408D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fotel biurowy obrotowy: </w:t>
            </w:r>
          </w:p>
          <w:p w14:paraId="39BB52B5" w14:textId="77777777" w:rsidR="00820316" w:rsidRDefault="00820316" w:rsidP="004D408D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054D831D" w14:textId="7FD49753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podstawa: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9BE4284" w14:textId="6260AF10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28D354" w14:textId="6340012D" w:rsidR="00820316" w:rsidRDefault="00820316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79F603" w14:textId="77777777" w:rsidR="00820316" w:rsidRDefault="00820316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52F719" w14:textId="4ADE3E57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0A7BA7" w14:textId="5C10F466" w:rsidR="004D408D" w:rsidRDefault="004D408D" w:rsidP="004D408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D4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siedzisko:</w:t>
            </w:r>
          </w:p>
          <w:p w14:paraId="7BE5C117" w14:textId="77777777" w:rsidR="006C0AF5" w:rsidRPr="004D408D" w:rsidRDefault="006C0AF5" w:rsidP="004D408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6349A94" w14:textId="46DFA2B0" w:rsidR="004D408D" w:rsidRDefault="004D408D" w:rsidP="004D408D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oparcie: </w:t>
            </w:r>
          </w:p>
          <w:p w14:paraId="0C710C5D" w14:textId="67F3F7C4" w:rsidR="00820316" w:rsidRDefault="00820316" w:rsidP="004D408D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5AA86E" w14:textId="65C87B98" w:rsidR="004D408D" w:rsidRDefault="004D408D" w:rsidP="00ED7437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mechanizm ruchowy: </w:t>
            </w:r>
          </w:p>
          <w:p w14:paraId="48CE3696" w14:textId="2A10F87A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192DF2" w14:textId="29047DA6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550FE3" w14:textId="564F5559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C8A2806" w14:textId="1B2E4F37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AA1AD12" w14:textId="07797F4F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B159F29" w14:textId="6787E134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D764A6" w14:textId="77777777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F08E8F" w14:textId="77777777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2B6FB6B" w14:textId="77777777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FC368A" w14:textId="4658126A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podłokietniki: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C73BA2" w14:textId="77777777" w:rsidR="00820316" w:rsidRPr="00B014BB" w:rsidRDefault="00820316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C516E9" w14:textId="77777777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wymiary: </w:t>
            </w:r>
          </w:p>
          <w:p w14:paraId="6A0188B5" w14:textId="62E4361E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FD1754" w14:textId="573A6D34" w:rsidR="004D408D" w:rsidRDefault="004D408D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7C4ECF" w14:textId="77777777" w:rsidR="00ED7437" w:rsidRDefault="00ED7437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002E84" w14:textId="0D8BA1AA" w:rsidR="004D408D" w:rsidRDefault="004D408D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tkanina: </w:t>
            </w:r>
          </w:p>
          <w:p w14:paraId="40C5AAD5" w14:textId="77777777" w:rsidR="005D07A8" w:rsidRDefault="005D07A8" w:rsidP="004D40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229814F" w14:textId="6FC455C0" w:rsidR="00123DC1" w:rsidRDefault="00123DC1" w:rsidP="00123D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pozostałe wymagania:</w:t>
            </w:r>
          </w:p>
          <w:p w14:paraId="5A1A9545" w14:textId="77777777" w:rsidR="00123DC1" w:rsidRDefault="00123DC1" w:rsidP="00123D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D529AA6" w14:textId="155C635D" w:rsidR="00123DC1" w:rsidRDefault="00123DC1" w:rsidP="00123D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sz w:val="16"/>
                <w:szCs w:val="16"/>
              </w:rPr>
              <w:t>atest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lub sprawozdanie z badań wytrzymałościowych, które posiadają pozytywną opinię w zakresie bezpiecznego użytkowania wydan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przez niezależny podmiot uprawniony do kontroli jakości</w:t>
            </w:r>
          </w:p>
          <w:p w14:paraId="7503C22B" w14:textId="77777777" w:rsidR="00123DC1" w:rsidRDefault="00123DC1" w:rsidP="00123D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C3CF318" w14:textId="533417C7" w:rsidR="00123DC1" w:rsidRPr="00641FC2" w:rsidRDefault="00123DC1" w:rsidP="00123D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posiada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dokument: tak </w:t>
            </w: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 *</w:t>
            </w:r>
          </w:p>
          <w:p w14:paraId="65DF9BEF" w14:textId="77777777" w:rsidR="00123DC1" w:rsidRDefault="00123DC1" w:rsidP="00123DC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5CAC9F7" w14:textId="27849F3F" w:rsidR="004D408D" w:rsidRPr="00B014BB" w:rsidRDefault="00123DC1" w:rsidP="004D40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77079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A7707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zakreślić </w:t>
            </w:r>
            <w:r w:rsidR="00963FFE" w:rsidRPr="00A7707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lub podkreślić </w:t>
            </w:r>
            <w:r w:rsidRPr="00A7707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właściwe</w:t>
            </w:r>
          </w:p>
          <w:p w14:paraId="0815F8D2" w14:textId="77777777" w:rsidR="00BC6DF3" w:rsidRPr="00B014BB" w:rsidRDefault="00BC6DF3" w:rsidP="00685E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DF741BE" w14:textId="77777777" w:rsidR="00BC6DF3" w:rsidRPr="00B014BB" w:rsidRDefault="00BC6DF3" w:rsidP="00685E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A1EB5E" w14:textId="77777777" w:rsidR="00BC6DF3" w:rsidRPr="00B014BB" w:rsidRDefault="00BC6DF3" w:rsidP="00685E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Producent, nazwa i typ oferowanego fotela obrotowego:</w:t>
            </w:r>
          </w:p>
          <w:p w14:paraId="5BCF4AB7" w14:textId="77777777" w:rsidR="00BC6DF3" w:rsidRDefault="00BC6DF3" w:rsidP="00685E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(dane obowiązkowe)</w:t>
            </w:r>
          </w:p>
          <w:p w14:paraId="3A7238F4" w14:textId="77777777" w:rsidR="00BC6DF3" w:rsidRPr="00B014BB" w:rsidRDefault="00BC6DF3" w:rsidP="00685EA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AFFC6C0" w14:textId="77777777" w:rsidR="00BC6DF3" w:rsidRPr="00B014BB" w:rsidRDefault="00BC6DF3" w:rsidP="00685EA2">
            <w:pPr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……………………………………………...........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92FC" w14:textId="573B1C74" w:rsidR="00BC6DF3" w:rsidRPr="00B014BB" w:rsidRDefault="00163C38" w:rsidP="00685E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238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B8F" w14:textId="77777777" w:rsidR="00BC6DF3" w:rsidRPr="00B014BB" w:rsidRDefault="00BC6DF3" w:rsidP="00685EA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E0CDB" w:rsidRPr="00B014BB" w14:paraId="488E4EB5" w14:textId="77777777" w:rsidTr="00B721D5">
        <w:trPr>
          <w:cantSplit/>
          <w:trHeight w:val="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611C" w14:textId="36DE451C" w:rsidR="003E0CDB" w:rsidRPr="00B014BB" w:rsidRDefault="00E3117D" w:rsidP="00B721D5">
            <w:pPr>
              <w:keepNext/>
              <w:suppressLineNumbers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 xml:space="preserve">6. </w:t>
            </w:r>
            <w:r w:rsidR="003E0CDB" w:rsidRPr="00B014BB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FOTEL OBROTOWY</w:t>
            </w:r>
            <w:r w:rsidR="003E0CDB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="006C0AF5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REPREZENTACYJNY </w:t>
            </w:r>
            <w:r w:rsidR="003E0CDB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GABINETOWY </w:t>
            </w:r>
          </w:p>
        </w:tc>
      </w:tr>
      <w:tr w:rsidR="003E0CDB" w:rsidRPr="00B014BB" w14:paraId="744D43B9" w14:textId="77777777" w:rsidTr="00B721D5">
        <w:trPr>
          <w:cantSplit/>
          <w:trHeight w:val="254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3FF0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86EC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D012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0F30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68199DAB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A56E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7B512D8C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(ilość szt x cena jedn. brutto)</w:t>
            </w:r>
          </w:p>
        </w:tc>
      </w:tr>
      <w:tr w:rsidR="003E0CDB" w:rsidRPr="00B014BB" w14:paraId="6AC44070" w14:textId="77777777" w:rsidTr="00B721D5">
        <w:trPr>
          <w:cantSplit/>
          <w:trHeight w:val="6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7C0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2"/>
                <w:szCs w:val="12"/>
              </w:rPr>
              <w:br w:type="page"/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5657" w14:textId="77777777" w:rsidR="00820316" w:rsidRDefault="003E0CDB" w:rsidP="00B721D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fotel biurowy obrotowy:</w:t>
            </w:r>
          </w:p>
          <w:p w14:paraId="5D981137" w14:textId="1080FDFE" w:rsidR="003E0CDB" w:rsidRPr="00B014BB" w:rsidRDefault="003E0CDB" w:rsidP="00B721D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 wyprofilowanym siedziskiem i oparciem  </w:t>
            </w:r>
          </w:p>
          <w:p w14:paraId="3FBCD1B4" w14:textId="77777777" w:rsidR="00820316" w:rsidRDefault="003E0CDB" w:rsidP="00B721D5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podstawa: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DD95D79" w14:textId="7C36C9E8" w:rsidR="003E0CDB" w:rsidRPr="00B014BB" w:rsidRDefault="003E0CDB" w:rsidP="00B721D5">
            <w:pPr>
              <w:spacing w:after="6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pięcioramienna z polerowanego aluminium lub stalowa chromowana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na kółkach, 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kółka: dostępne 2 wersje do powierzchni twardych lub miękkich w zależności od potrzeb Zamawiającego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</w:t>
            </w:r>
            <w:r w:rsidRPr="00B014B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1FC4E26" w14:textId="77777777" w:rsidR="00820316" w:rsidRDefault="003E0CDB" w:rsidP="00B721D5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siedzisko: </w:t>
            </w:r>
          </w:p>
          <w:p w14:paraId="06E3B36B" w14:textId="074EE877" w:rsidR="003E0CDB" w:rsidRPr="00B014BB" w:rsidRDefault="003E0CDB" w:rsidP="00B721D5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>szerokie i komfortowe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866B5C8" w14:textId="77777777" w:rsidR="003E0CDB" w:rsidRPr="00B014BB" w:rsidRDefault="003E0CDB" w:rsidP="00B721D5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oparcie: </w:t>
            </w:r>
            <w:r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>ergonomicznie wyprofilowane, obustronnie tapicerowane,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58B669" w14:textId="7777777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mechanizm ruchowy:</w:t>
            </w:r>
          </w:p>
          <w:p w14:paraId="315AC48B" w14:textId="5CECB686" w:rsidR="003E0CDB" w:rsidRPr="00B014B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typu </w:t>
            </w:r>
            <w:r w:rsidR="00F2244C">
              <w:rPr>
                <w:rFonts w:asciiTheme="minorHAnsi" w:hAnsiTheme="minorHAnsi" w:cstheme="minorHAnsi"/>
                <w:bCs/>
                <w:sz w:val="16"/>
                <w:szCs w:val="16"/>
              </w:rPr>
              <w:t>TILT</w:t>
            </w:r>
            <w:r w:rsidRPr="00C33A6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lub równoważny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posiadający następujące minimalne fu</w:t>
            </w:r>
            <w:r w:rsidR="001E2C69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kcje:</w:t>
            </w:r>
          </w:p>
          <w:p w14:paraId="0232DFA4" w14:textId="77777777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regulacja wysokości siedziska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za pomocą podnośnika pneumatycznego</w:t>
            </w:r>
          </w:p>
          <w:p w14:paraId="74BA5391" w14:textId="050570DB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możliwość kołysania się</w:t>
            </w:r>
            <w:r w:rsidR="00F2244C">
              <w:rPr>
                <w:rFonts w:asciiTheme="minorHAnsi" w:hAnsiTheme="minorHAnsi" w:cstheme="minorHAnsi"/>
                <w:sz w:val="16"/>
                <w:szCs w:val="16"/>
              </w:rPr>
              <w:t xml:space="preserve"> i blokady w pozycji pracy</w:t>
            </w:r>
          </w:p>
          <w:p w14:paraId="7F83DFEB" w14:textId="77777777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regulacja siły oparcia za pomocą pokrętła</w:t>
            </w:r>
          </w:p>
          <w:p w14:paraId="157D2C7A" w14:textId="77777777" w:rsidR="00820316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podłokietniki: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EF82B67" w14:textId="7938DCD7" w:rsidR="003E0CDB" w:rsidRPr="00B014B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stałe, stalowe chromowane z nakładką tapicerowaną</w:t>
            </w:r>
          </w:p>
          <w:p w14:paraId="11A61D63" w14:textId="7777777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wymiary: </w:t>
            </w:r>
          </w:p>
          <w:p w14:paraId="2CC20D7F" w14:textId="71107F96" w:rsidR="003E0CDB" w:rsidRDefault="003E0CDB" w:rsidP="00B721D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>wysokość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całkowita </w:t>
            </w: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>po regulacji nie mniej niż 1</w:t>
            </w:r>
            <w:r w:rsidR="00F2244C">
              <w:rPr>
                <w:rFonts w:asciiTheme="minorHAnsi" w:hAnsiTheme="minorHAnsi" w:cstheme="minorHAnsi"/>
                <w:bCs/>
                <w:sz w:val="16"/>
                <w:szCs w:val="16"/>
              </w:rPr>
              <w:t>13</w:t>
            </w: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cm</w:t>
            </w:r>
          </w:p>
          <w:p w14:paraId="2B8C9342" w14:textId="6B9C1859" w:rsidR="003E0CDB" w:rsidRPr="004D408D" w:rsidRDefault="003E0CDB" w:rsidP="00B721D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wysokość oparcia nie mniej niż </w:t>
            </w:r>
            <w:r w:rsidR="00F2244C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 cm</w:t>
            </w:r>
          </w:p>
          <w:p w14:paraId="4AFA27D0" w14:textId="70FC2F27" w:rsidR="003E0CDB" w:rsidRPr="00B014B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>oparci</w:t>
            </w:r>
            <w:r w:rsidR="00820316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i siedzisk</w:t>
            </w:r>
            <w:r w:rsidR="00820316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zapewniające wygodną pozycję ciała i swobodę ruchów</w:t>
            </w:r>
          </w:p>
          <w:p w14:paraId="32053547" w14:textId="77777777" w:rsidR="00820316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tkanina: </w:t>
            </w:r>
          </w:p>
          <w:p w14:paraId="79D6326C" w14:textId="15A9E6BA" w:rsidR="003E0CDB" w:rsidRPr="00B014B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front skóra, plecy oparcia </w:t>
            </w:r>
            <w:r w:rsidR="005D07A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skóra lub imitacja skóry lub </w:t>
            </w:r>
            <w:r w:rsidRPr="004D408D">
              <w:rPr>
                <w:rFonts w:asciiTheme="minorHAnsi" w:hAnsiTheme="minorHAnsi" w:cstheme="minorHAnsi"/>
                <w:bCs/>
                <w:sz w:val="16"/>
                <w:szCs w:val="16"/>
              </w:rPr>
              <w:t>ekoskóra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  <w:r w:rsidR="005D07A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jednolita kolorystyka frontu i pleców,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kolor do 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uzgodnienia z palety producenta </w:t>
            </w:r>
          </w:p>
          <w:p w14:paraId="4CEB0CE3" w14:textId="77777777" w:rsidR="00F2244C" w:rsidRPr="003E0CDB" w:rsidRDefault="00F2244C" w:rsidP="00F224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pozostałe wymagania:</w:t>
            </w:r>
          </w:p>
          <w:p w14:paraId="29594D9A" w14:textId="367BA474" w:rsidR="003E0CDB" w:rsidRPr="00B014BB" w:rsidRDefault="00F2244C" w:rsidP="00F2244C">
            <w:pPr>
              <w:spacing w:before="120" w:after="60"/>
              <w:rPr>
                <w:rFonts w:asciiTheme="minorHAnsi" w:hAnsiTheme="minorHAnsi" w:cstheme="minorHAnsi"/>
                <w:sz w:val="12"/>
                <w:szCs w:val="12"/>
              </w:rPr>
            </w:pPr>
            <w:r w:rsidRPr="003E0CDB">
              <w:rPr>
                <w:rFonts w:asciiTheme="minorHAnsi" w:hAnsiTheme="minorHAnsi" w:cstheme="minorHAnsi"/>
                <w:sz w:val="16"/>
                <w:szCs w:val="16"/>
              </w:rPr>
              <w:t>atest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lub sprawozdanie z badań wytrzymałościowych, które posiadają pozytywną opinię w zakresie bezpiecznego użytkowania wydan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przez niezależny podmiot uprawniony do kontroli jakości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3DE" w14:textId="4060BC80" w:rsidR="003E0CDB" w:rsidRDefault="003E0CDB" w:rsidP="00B721D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fotel biurowy obrotowy: </w:t>
            </w:r>
          </w:p>
          <w:p w14:paraId="5A2C437B" w14:textId="77777777" w:rsidR="00E92331" w:rsidRDefault="00E92331" w:rsidP="00B721D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  <w:p w14:paraId="1F20FAF6" w14:textId="77777777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podstawa: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F4864A4" w14:textId="77777777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49C70A" w14:textId="6F259C60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CEEC9" w14:textId="6C915BAD" w:rsidR="00E92331" w:rsidRDefault="00E92331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76E0B4" w14:textId="77777777" w:rsidR="00E92331" w:rsidRDefault="00E92331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658DD8" w14:textId="2E971FC0" w:rsidR="003E0CDB" w:rsidRDefault="003E0CDB" w:rsidP="00B721D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D40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siedzisko:</w:t>
            </w:r>
          </w:p>
          <w:p w14:paraId="76A9D1BA" w14:textId="77777777" w:rsidR="00E92331" w:rsidRPr="004D408D" w:rsidRDefault="00E92331" w:rsidP="00B721D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6FF6EAF" w14:textId="77777777" w:rsidR="003E0CDB" w:rsidRDefault="003E0CDB" w:rsidP="00B721D5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oparcie: </w:t>
            </w:r>
          </w:p>
          <w:p w14:paraId="3C5C5CBA" w14:textId="50EA02DF" w:rsidR="003E0CDB" w:rsidRDefault="003E0CDB" w:rsidP="00E92331">
            <w:pPr>
              <w:spacing w:after="6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mechanizm ruchowy: </w:t>
            </w:r>
          </w:p>
          <w:p w14:paraId="3E5E330C" w14:textId="7777777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ED92748" w14:textId="3C7D0CB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45DA1F2" w14:textId="77777777" w:rsidR="00E92331" w:rsidRDefault="00E92331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C4B96B" w14:textId="7777777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D34F79" w14:textId="371A961C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podłokietniki:</w:t>
            </w:r>
            <w:r w:rsidRPr="00B014B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1FD77CE" w14:textId="77777777" w:rsidR="00E92331" w:rsidRPr="00B014BB" w:rsidRDefault="00E92331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9C9505" w14:textId="7777777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wymiary: </w:t>
            </w:r>
          </w:p>
          <w:p w14:paraId="7C0DC644" w14:textId="343426D2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C228BF" w14:textId="77777777" w:rsidR="00F2244C" w:rsidRDefault="00F2244C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7C1CCF" w14:textId="77777777" w:rsidR="003E0CD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69FFA7" w14:textId="04092F63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tkanina: </w:t>
            </w:r>
          </w:p>
          <w:p w14:paraId="6F6B96F8" w14:textId="77777777" w:rsidR="005D07A8" w:rsidRDefault="005D07A8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08163F7" w14:textId="7777777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D67F3F" w14:textId="77777777" w:rsidR="00F2244C" w:rsidRDefault="00F2244C" w:rsidP="00F224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pozostałe wymagania:</w:t>
            </w:r>
          </w:p>
          <w:p w14:paraId="55DC445D" w14:textId="77777777" w:rsidR="00F2244C" w:rsidRDefault="00F2244C" w:rsidP="00F224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3791A0" w14:textId="43E9E630" w:rsidR="00F2244C" w:rsidRDefault="00F2244C" w:rsidP="00F224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E0CDB">
              <w:rPr>
                <w:rFonts w:asciiTheme="minorHAnsi" w:hAnsiTheme="minorHAnsi" w:cstheme="minorHAnsi"/>
                <w:sz w:val="16"/>
                <w:szCs w:val="16"/>
              </w:rPr>
              <w:t>atest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lub sprawozdanie z badań wytrzymałościowych, które posiadają pozytywną opinię w zakresie bezpiecznego użytkowania wydan</w:t>
            </w:r>
            <w:r>
              <w:rPr>
                <w:rFonts w:ascii="Calibri" w:hAnsi="Calibri" w:cs="Calibri"/>
                <w:sz w:val="16"/>
                <w:szCs w:val="16"/>
              </w:rPr>
              <w:t>e</w:t>
            </w:r>
            <w:r w:rsidRPr="003E0CDB">
              <w:rPr>
                <w:rFonts w:ascii="Calibri" w:hAnsi="Calibri" w:cs="Calibri"/>
                <w:sz w:val="16"/>
                <w:szCs w:val="16"/>
              </w:rPr>
              <w:t xml:space="preserve"> przez niezależny podmiot uprawniony do kontroli jakości</w:t>
            </w:r>
          </w:p>
          <w:p w14:paraId="34DAB245" w14:textId="77777777" w:rsidR="00F2244C" w:rsidRDefault="00F2244C" w:rsidP="00F224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F5C061" w14:textId="43C102BB" w:rsidR="00F2244C" w:rsidRPr="00641FC2" w:rsidRDefault="00F2244C" w:rsidP="00F224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posiada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dokument: tak </w:t>
            </w: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41FC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 *</w:t>
            </w:r>
          </w:p>
          <w:p w14:paraId="22E235BD" w14:textId="77777777" w:rsidR="00F2244C" w:rsidRDefault="00F2244C" w:rsidP="00F2244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FB0DA59" w14:textId="78C03AAE" w:rsidR="00F2244C" w:rsidRPr="00A77079" w:rsidRDefault="00F2244C" w:rsidP="00F2244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u w:val="single"/>
              </w:rPr>
            </w:pPr>
            <w:r w:rsidRPr="00A77079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*</w:t>
            </w:r>
            <w:r w:rsidRPr="00A7707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zakreślić </w:t>
            </w:r>
            <w:r w:rsidR="00963FFE" w:rsidRPr="00A7707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lub podkreślić </w:t>
            </w:r>
            <w:r w:rsidRPr="00A7707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właściwe</w:t>
            </w:r>
          </w:p>
          <w:p w14:paraId="4EE4BA58" w14:textId="77777777" w:rsidR="003E0CDB" w:rsidRPr="00B014BB" w:rsidRDefault="003E0CDB" w:rsidP="00B721D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1877C6" w14:textId="77777777" w:rsidR="003E0CDB" w:rsidRPr="00B014B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0B7CB7C" w14:textId="77777777" w:rsidR="003E0CDB" w:rsidRPr="00B014B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Producent, nazwa i typ oferowanego fotela obrotowego:</w:t>
            </w:r>
          </w:p>
          <w:p w14:paraId="160624BF" w14:textId="77777777" w:rsidR="003E0CD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(dane obowiązkowe)</w:t>
            </w:r>
          </w:p>
          <w:p w14:paraId="04BC7EEB" w14:textId="77777777" w:rsidR="003E0CDB" w:rsidRPr="00B014BB" w:rsidRDefault="003E0CDB" w:rsidP="00B721D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5DB471" w14:textId="77777777" w:rsidR="003E0CDB" w:rsidRPr="00B014BB" w:rsidRDefault="003E0CDB" w:rsidP="00B721D5">
            <w:pPr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</w:rPr>
            </w:pPr>
            <w:r w:rsidRPr="00B014BB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……………………………………………...........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404B" w14:textId="5C834A5D" w:rsidR="003E0CDB" w:rsidRPr="00B014BB" w:rsidRDefault="00163C38" w:rsidP="00B721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7701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1A6" w14:textId="77777777" w:rsidR="003E0CDB" w:rsidRPr="00B014BB" w:rsidRDefault="003E0CDB" w:rsidP="00B721D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07A442A3" w14:textId="61D9576A" w:rsidR="0033466F" w:rsidRDefault="0033466F"/>
    <w:p w14:paraId="69FB5B51" w14:textId="1D7B133D" w:rsidR="0033466F" w:rsidRDefault="0033466F"/>
    <w:p w14:paraId="159DC3A9" w14:textId="6067DC38" w:rsidR="0033466F" w:rsidRDefault="0033466F"/>
    <w:p w14:paraId="0B784888" w14:textId="20834A5F" w:rsidR="0033466F" w:rsidRDefault="0033466F"/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4961"/>
        <w:gridCol w:w="709"/>
        <w:gridCol w:w="1985"/>
        <w:gridCol w:w="1984"/>
      </w:tblGrid>
      <w:tr w:rsidR="0033466F" w:rsidRPr="001E725B" w14:paraId="7B60DDA0" w14:textId="77777777" w:rsidTr="0033466F">
        <w:trPr>
          <w:cantSplit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F4D" w14:textId="1E5E489F" w:rsidR="0033466F" w:rsidRPr="0033466F" w:rsidRDefault="00E3117D" w:rsidP="0033466F">
            <w:pPr>
              <w:keepNext/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lastRenderedPageBreak/>
              <w:t xml:space="preserve">7. </w:t>
            </w:r>
            <w:r w:rsidR="0033466F" w:rsidRPr="0033466F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KRZESŁO </w:t>
            </w:r>
            <w:r w:rsidR="001461A3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KONFERENCYJNE </w:t>
            </w:r>
            <w:r w:rsidR="0033466F" w:rsidRPr="0033466F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TAPICEROWANE NA STELAŻU METALOWYM</w:t>
            </w:r>
          </w:p>
        </w:tc>
      </w:tr>
      <w:tr w:rsidR="0033466F" w:rsidRPr="001E725B" w14:paraId="3D9BCCFE" w14:textId="77777777" w:rsidTr="0033466F">
        <w:trPr>
          <w:cantSplit/>
          <w:trHeight w:val="25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4F77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6A50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4FFC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56FA" w14:textId="77777777" w:rsidR="0033466F" w:rsidRPr="000D2C87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44C9AC42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27FD" w14:textId="77777777" w:rsidR="0033466F" w:rsidRPr="000D2C87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0A24B761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33466F" w:rsidRPr="001E725B" w14:paraId="03D5C5B9" w14:textId="77777777" w:rsidTr="0033466F">
        <w:trPr>
          <w:cantSplit/>
          <w:trHeight w:val="3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146D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179" w14:textId="24D15B3B" w:rsidR="006C0033" w:rsidRPr="006C0033" w:rsidRDefault="0020518F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0033">
              <w:rPr>
                <w:rFonts w:asciiTheme="minorHAnsi" w:hAnsiTheme="minorHAnsi" w:cstheme="minorHAnsi"/>
                <w:sz w:val="16"/>
                <w:szCs w:val="16"/>
              </w:rPr>
              <w:t xml:space="preserve">Krzesło </w:t>
            </w:r>
            <w:r w:rsidR="006C0033" w:rsidRPr="006C0033">
              <w:rPr>
                <w:rFonts w:asciiTheme="minorHAnsi" w:hAnsiTheme="minorHAnsi" w:cstheme="minorHAnsi"/>
                <w:sz w:val="16"/>
                <w:szCs w:val="16"/>
              </w:rPr>
              <w:t xml:space="preserve">konferencyjne </w:t>
            </w:r>
            <w:r w:rsidRPr="006C0033">
              <w:rPr>
                <w:rFonts w:asciiTheme="minorHAnsi" w:hAnsiTheme="minorHAnsi" w:cstheme="minorHAnsi"/>
                <w:sz w:val="16"/>
                <w:szCs w:val="16"/>
              </w:rPr>
              <w:t>przeznaczone do budynków użyteczności publicznej</w:t>
            </w:r>
            <w:r w:rsidR="006C003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26605F82" w14:textId="4BA582EB" w:rsidR="0033466F" w:rsidRPr="001E725B" w:rsidRDefault="0033466F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metalowy wykonany z rury płasko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walnej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lakierowany proszkowo </w:t>
            </w:r>
            <w:r w:rsidR="00D45DA0">
              <w:rPr>
                <w:rFonts w:asciiTheme="minorHAnsi" w:hAnsiTheme="minorHAnsi" w:cstheme="minorHAnsi"/>
                <w:sz w:val="16"/>
                <w:szCs w:val="16"/>
              </w:rPr>
              <w:t xml:space="preserve">dostępny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kolor ALU</w:t>
            </w:r>
            <w:r w:rsidR="00D45DA0">
              <w:rPr>
                <w:rFonts w:asciiTheme="minorHAnsi" w:hAnsiTheme="minorHAnsi" w:cstheme="minorHAnsi"/>
                <w:sz w:val="16"/>
                <w:szCs w:val="16"/>
              </w:rPr>
              <w:t xml:space="preserve"> lub czarny</w:t>
            </w:r>
            <w:r w:rsidR="00C9669D">
              <w:rPr>
                <w:rFonts w:asciiTheme="minorHAnsi" w:hAnsiTheme="minorHAnsi" w:cstheme="minorHAnsi"/>
                <w:sz w:val="16"/>
                <w:szCs w:val="16"/>
              </w:rPr>
              <w:t xml:space="preserve"> w zależności od potrzeb Zamawiającego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całość malowana proszkowo bez wad lakierniczych o wysokiej jakości pokrycia</w:t>
            </w:r>
            <w:r w:rsidR="00DD2E7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A3CC3C2" w14:textId="44F1599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wykonane ze sklejki, pokrytej pianką oraz tkanin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tapicerską,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całość estetycznie osadzona bez zniekształceń pianki i bez zmarszczeń tkaniny w 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maskownic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z tworzywa sztucznego w kolorze czarnym</w:t>
            </w:r>
            <w:r w:rsidR="00ED6216">
              <w:rPr>
                <w:rFonts w:asciiTheme="minorHAnsi" w:hAnsiTheme="minorHAnsi" w:cstheme="minorHAnsi"/>
                <w:sz w:val="16"/>
                <w:szCs w:val="16"/>
              </w:rPr>
              <w:t>. Maskownica</w:t>
            </w:r>
            <w:r w:rsidR="0008612E">
              <w:rPr>
                <w:rFonts w:asciiTheme="minorHAnsi" w:hAnsiTheme="minorHAnsi" w:cstheme="minorHAnsi"/>
                <w:sz w:val="16"/>
                <w:szCs w:val="16"/>
              </w:rPr>
              <w:t xml:space="preserve"> bez ostrych </w:t>
            </w:r>
            <w:r w:rsidR="00A57596">
              <w:rPr>
                <w:rFonts w:asciiTheme="minorHAnsi" w:hAnsiTheme="minorHAnsi" w:cstheme="minorHAnsi"/>
                <w:sz w:val="16"/>
                <w:szCs w:val="16"/>
              </w:rPr>
              <w:t xml:space="preserve">zakończeń i </w:t>
            </w:r>
            <w:r w:rsidR="0008612E">
              <w:rPr>
                <w:rFonts w:asciiTheme="minorHAnsi" w:hAnsiTheme="minorHAnsi" w:cstheme="minorHAnsi"/>
                <w:sz w:val="16"/>
                <w:szCs w:val="16"/>
              </w:rPr>
              <w:t>krawędzi</w:t>
            </w:r>
            <w:r w:rsidR="00795F3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A0A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82ED8E5" w14:textId="49579AAD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oparcie: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pokryte pianką oraz tkanin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tapicerską,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całość osadzona estetycznie bez zniekształceń pianki i bez zmarszczeń tkaniny w 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maskownic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z tworzywa sztucznego w kolorze czarnym</w:t>
            </w:r>
            <w:r w:rsidR="00795F3E">
              <w:rPr>
                <w:rFonts w:asciiTheme="minorHAnsi" w:hAnsiTheme="minorHAnsi" w:cstheme="minorHAnsi"/>
                <w:sz w:val="16"/>
                <w:szCs w:val="16"/>
              </w:rPr>
              <w:t xml:space="preserve">. Maskownica bez ostrych </w:t>
            </w:r>
            <w:r w:rsidR="00A57596">
              <w:rPr>
                <w:rFonts w:asciiTheme="minorHAnsi" w:hAnsiTheme="minorHAnsi" w:cstheme="minorHAnsi"/>
                <w:sz w:val="16"/>
                <w:szCs w:val="16"/>
              </w:rPr>
              <w:t xml:space="preserve">zakończeń i </w:t>
            </w:r>
            <w:r w:rsidR="00795F3E">
              <w:rPr>
                <w:rFonts w:asciiTheme="minorHAnsi" w:hAnsiTheme="minorHAnsi" w:cstheme="minorHAnsi"/>
                <w:sz w:val="16"/>
                <w:szCs w:val="16"/>
              </w:rPr>
              <w:t>krawędzi</w:t>
            </w:r>
            <w:r w:rsidR="00A575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843A6DA" w14:textId="11913242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10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z tworzywa sztucznego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chroniące podłoże przed zarysowaniem, wszelkie inne otwory rury płaskoowalnej</w:t>
            </w:r>
            <w:r w:rsidR="007405CF">
              <w:rPr>
                <w:rFonts w:asciiTheme="minorHAnsi" w:hAnsiTheme="minorHAnsi" w:cstheme="minorHAnsi"/>
                <w:sz w:val="16"/>
                <w:szCs w:val="16"/>
              </w:rPr>
              <w:t xml:space="preserve"> i pozostałych </w:t>
            </w:r>
            <w:r w:rsidR="00510FB8">
              <w:rPr>
                <w:rFonts w:asciiTheme="minorHAnsi" w:hAnsiTheme="minorHAnsi" w:cstheme="minorHAnsi"/>
                <w:sz w:val="16"/>
                <w:szCs w:val="16"/>
              </w:rPr>
              <w:t>profili</w:t>
            </w:r>
            <w:r w:rsidR="007405CF">
              <w:rPr>
                <w:rFonts w:asciiTheme="minorHAnsi" w:hAnsiTheme="minorHAnsi" w:cstheme="minorHAnsi"/>
                <w:sz w:val="16"/>
                <w:szCs w:val="16"/>
              </w:rPr>
              <w:t xml:space="preserve"> metalowych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zakończone zaślepką z tworzywa</w:t>
            </w:r>
            <w:r w:rsidR="00510FB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664D4FC" w14:textId="77777777" w:rsidR="0033466F" w:rsidRPr="001E725B" w:rsidRDefault="0033466F" w:rsidP="00687A0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wymiary:</w:t>
            </w:r>
          </w:p>
          <w:p w14:paraId="654B8E94" w14:textId="2C2FBF1B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wysokość całkowita: 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79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- 8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  <w:p w14:paraId="1EA9A51A" w14:textId="240974CC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szerokość całkowita: 5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- 5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  <w:p w14:paraId="6D2F880C" w14:textId="13ED3EDF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wysokość oparcia: 3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- 3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  <w:p w14:paraId="538317A3" w14:textId="77777777" w:rsidR="0033466F" w:rsidRPr="001E725B" w:rsidRDefault="0033466F" w:rsidP="00687A0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tkanina:</w:t>
            </w:r>
          </w:p>
          <w:p w14:paraId="672EBBFA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skład: 100% poliester lub polyolefin</w:t>
            </w:r>
          </w:p>
          <w:p w14:paraId="06EE5804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gramatura: minimum: 350g/m2</w:t>
            </w:r>
          </w:p>
          <w:p w14:paraId="00B33E0A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odporność na ścieranie: minimum 150000 cykli wg. Martindale’a </w:t>
            </w:r>
          </w:p>
          <w:p w14:paraId="775FBC07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trudnozapalność: EN 1021-1, EN 1021-2</w:t>
            </w:r>
          </w:p>
          <w:p w14:paraId="2EBD53CD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sztaplowanie: minimum 5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044BD36" w14:textId="3B71BFEF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kolor tkaniny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B80CED">
              <w:rPr>
                <w:rFonts w:asciiTheme="minorHAnsi" w:hAnsiTheme="minorHAnsi" w:cstheme="minorHAnsi"/>
                <w:sz w:val="16"/>
                <w:szCs w:val="16"/>
              </w:rPr>
              <w:t xml:space="preserve">minimum 12 kolorów,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rodzaj i kolor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do uzgodnienia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etapie realizacji</w:t>
            </w:r>
          </w:p>
          <w:p w14:paraId="581B7D02" w14:textId="77777777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pozostałe wymagania: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1979F01" w14:textId="77777777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atest lub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sprawozdanie z badań wytrzymałościowych, które posiadają pozytywną opinię w zakresie bezpiecznego użytkowania wydane przez niezależny podmiot uprawniony do kontroli jakości</w:t>
            </w:r>
          </w:p>
          <w:p w14:paraId="20BBA4B5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AA8832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 xml:space="preserve">Rysunek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 charakter wyłącznie </w:t>
            </w: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>poglądowy</w:t>
            </w:r>
          </w:p>
          <w:p w14:paraId="7E37DB33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E12917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 wp14:anchorId="3B0EF01F" wp14:editId="471EABA7">
                  <wp:extent cx="1348740" cy="742426"/>
                  <wp:effectExtent l="0" t="0" r="3810" b="635"/>
                  <wp:docPr id="3911" name="Obraz 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6" cy="74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2310C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766" w14:textId="77777777" w:rsidR="009C1CE9" w:rsidRDefault="009C1CE9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0E892D4" w14:textId="77777777" w:rsidR="009C1CE9" w:rsidRDefault="009C1CE9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5505D18" w14:textId="3D37CE0D" w:rsidR="0033466F" w:rsidRDefault="0033466F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710435B" w14:textId="3DB9E5E6" w:rsidR="0033466F" w:rsidRDefault="0033466F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B58086" w14:textId="77777777" w:rsidR="007712F7" w:rsidRDefault="007712F7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F4A12D" w14:textId="77777777" w:rsidR="0033466F" w:rsidRPr="001E725B" w:rsidRDefault="0033466F" w:rsidP="00687A0F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7E7C7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9E3B27B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42F5D2" w14:textId="11105199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1727E9" w14:textId="77777777" w:rsidR="007712F7" w:rsidRDefault="007712F7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861945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oparcie: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1D847124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F53C54" w14:textId="2562DA81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655DEE" w14:textId="77777777" w:rsidR="007712F7" w:rsidRPr="001E725B" w:rsidRDefault="007712F7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1862F1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10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D989E47" w14:textId="37D14FD9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F1103F" w14:textId="77777777" w:rsidR="007712F7" w:rsidRDefault="007712F7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E0AD95" w14:textId="77777777" w:rsidR="0033466F" w:rsidRPr="001E725B" w:rsidRDefault="0033466F" w:rsidP="00687A0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wymiary:</w:t>
            </w:r>
          </w:p>
          <w:p w14:paraId="2870156E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wysokość całkowita: </w:t>
            </w:r>
          </w:p>
          <w:p w14:paraId="6EF2F0CE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szerokość całkowita: </w:t>
            </w:r>
          </w:p>
          <w:p w14:paraId="790CF27D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wysokość oparcia: </w:t>
            </w:r>
          </w:p>
          <w:p w14:paraId="00BF95BB" w14:textId="77777777" w:rsidR="0033466F" w:rsidRPr="001E725B" w:rsidRDefault="0033466F" w:rsidP="00687A0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tkanina:</w:t>
            </w:r>
          </w:p>
          <w:p w14:paraId="50DFE533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skład: </w:t>
            </w:r>
          </w:p>
          <w:p w14:paraId="3868AD32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gramatura: </w:t>
            </w:r>
          </w:p>
          <w:p w14:paraId="22C92A09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odporność na ścieranie: </w:t>
            </w:r>
          </w:p>
          <w:p w14:paraId="1A5E7111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- trudnozapalność: </w:t>
            </w:r>
          </w:p>
          <w:p w14:paraId="34244BD4" w14:textId="77777777" w:rsidR="0033466F" w:rsidRPr="001E725B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sztaplowanie: </w:t>
            </w:r>
          </w:p>
          <w:p w14:paraId="6F7DD5C3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kolor tkaniny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497E7A33" w14:textId="77777777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pozostałe wymagania: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422C0C9" w14:textId="77777777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atest lub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sprawozdanie z badań wytrzymałościowych, które posiadają pozytywną opinię w zakresie bezpiecznego użytkowania wydane przez niezależny podmiot uprawniony do kontroli jakości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44A92B9" w14:textId="77777777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0BEB836D" w14:textId="30404524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posiada </w:t>
            </w:r>
            <w:r>
              <w:rPr>
                <w:rStyle w:val="contextualspellingandgrammarerror"/>
                <w:rFonts w:ascii="Calibri" w:hAnsi="Calibri" w:cs="Calibri"/>
                <w:b/>
                <w:bCs/>
                <w:sz w:val="16"/>
                <w:szCs w:val="16"/>
              </w:rPr>
              <w:t>dokument: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 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651D9342" w14:textId="77777777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3AA740B1" w14:textId="202D4A1A" w:rsidR="0033466F" w:rsidRDefault="0033466F" w:rsidP="00687A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 xml:space="preserve">zakreślić </w:t>
            </w:r>
            <w:r w:rsidR="00963FFE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 xml:space="preserve">lub podkreślić 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62FA42E6" w14:textId="77777777" w:rsidR="00A77079" w:rsidRPr="00790285" w:rsidRDefault="00A77079" w:rsidP="00687A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  <w:p w14:paraId="3D69877D" w14:textId="77777777" w:rsidR="0033466F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7FA14D" w14:textId="77777777" w:rsidR="0033466F" w:rsidRPr="00250F83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>Producent, nazwa i typ oferowanego krzesła:</w:t>
            </w:r>
          </w:p>
          <w:p w14:paraId="7F5BC71C" w14:textId="77777777" w:rsidR="0033466F" w:rsidRPr="00250F83" w:rsidRDefault="0033466F" w:rsidP="00687A0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F26997" w14:textId="77777777" w:rsidR="0033466F" w:rsidRPr="001E725B" w:rsidRDefault="0033466F" w:rsidP="00687A0F">
            <w:pPr>
              <w:ind w:firstLine="708"/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……………………………………………...........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A0F" w14:textId="5B13330E" w:rsidR="0033466F" w:rsidRPr="001E725B" w:rsidRDefault="00D76142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6E6D1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517D8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  <w:p w14:paraId="209342B5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72EAC0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F26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81F" w14:textId="77777777" w:rsidR="0033466F" w:rsidRPr="001E725B" w:rsidRDefault="0033466F" w:rsidP="00687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244EBFC" w14:textId="64705DD5" w:rsidR="00915D0A" w:rsidRDefault="00915D0A"/>
    <w:p w14:paraId="45CCB2EF" w14:textId="77777777" w:rsidR="00915D0A" w:rsidRDefault="00915D0A">
      <w:r>
        <w:br w:type="page"/>
      </w:r>
    </w:p>
    <w:p w14:paraId="48905742" w14:textId="77777777" w:rsidR="00397ECE" w:rsidRDefault="00397ECE"/>
    <w:tbl>
      <w:tblPr>
        <w:tblW w:w="155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961"/>
        <w:gridCol w:w="4961"/>
        <w:gridCol w:w="709"/>
        <w:gridCol w:w="1985"/>
        <w:gridCol w:w="1984"/>
      </w:tblGrid>
      <w:tr w:rsidR="00397ECE" w:rsidRPr="001E725B" w14:paraId="72730527" w14:textId="77777777" w:rsidTr="00AE2C68">
        <w:trPr>
          <w:cantSplit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175C" w14:textId="383CA9EF" w:rsidR="00397ECE" w:rsidRPr="0033466F" w:rsidRDefault="00E3117D" w:rsidP="00AE2C68">
            <w:pPr>
              <w:keepNext/>
              <w:suppressLineNumbers/>
              <w:spacing w:after="120"/>
              <w:outlineLvl w:val="1"/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8. </w:t>
            </w:r>
            <w:r w:rsidR="00397ECE" w:rsidRPr="0033466F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KRZESŁO </w:t>
            </w:r>
            <w:r w:rsidR="00DC4C56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KONFERENCYJNE </w:t>
            </w:r>
            <w:r w:rsidR="00397ECE" w:rsidRPr="0033466F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TAPICEROWANE NA STELAŻU METALOWYM</w:t>
            </w:r>
            <w:r w:rsidR="00DC4C56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 xml:space="preserve"> </w:t>
            </w:r>
            <w:r w:rsidR="00915D0A">
              <w:rPr>
                <w:rFonts w:asciiTheme="minorHAnsi" w:hAnsiTheme="minorHAnsi" w:cstheme="minorHAnsi"/>
                <w:b/>
                <w:kern w:val="20"/>
                <w:sz w:val="20"/>
                <w:szCs w:val="20"/>
              </w:rPr>
              <w:t>Z PODŁOKIETNIKAMI</w:t>
            </w:r>
          </w:p>
        </w:tc>
      </w:tr>
      <w:tr w:rsidR="00920802" w:rsidRPr="001E725B" w14:paraId="28BC4A46" w14:textId="77777777" w:rsidTr="00AE2C68">
        <w:trPr>
          <w:cantSplit/>
          <w:trHeight w:val="25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61D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Parametry szczegółowe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B492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Parametry oferowane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1D4E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1220" w14:textId="77777777" w:rsidR="00397ECE" w:rsidRPr="000D2C87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Cena jednostkowa</w:t>
            </w:r>
          </w:p>
          <w:p w14:paraId="246D38D5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brutto w zł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09BD" w14:textId="77777777" w:rsidR="00397ECE" w:rsidRPr="000D2C87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Wartość brutto w zł</w:t>
            </w:r>
          </w:p>
          <w:p w14:paraId="20C460A4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>(ilość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D2C87">
              <w:rPr>
                <w:rFonts w:asciiTheme="minorHAnsi" w:hAnsiTheme="minorHAnsi" w:cstheme="minorHAnsi"/>
                <w:sz w:val="16"/>
                <w:szCs w:val="16"/>
              </w:rPr>
              <w:t xml:space="preserve"> x cena jedn. brutto)</w:t>
            </w:r>
          </w:p>
        </w:tc>
      </w:tr>
      <w:tr w:rsidR="00920802" w:rsidRPr="001E725B" w14:paraId="42EF42D6" w14:textId="77777777" w:rsidTr="00AE2C68">
        <w:trPr>
          <w:cantSplit/>
          <w:trHeight w:val="3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18F9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szczegóły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3D3" w14:textId="77777777" w:rsidR="00B921AC" w:rsidRPr="006C0033" w:rsidRDefault="00B921AC" w:rsidP="00B921AC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C0033">
              <w:rPr>
                <w:rFonts w:asciiTheme="minorHAnsi" w:hAnsiTheme="minorHAnsi" w:cstheme="minorHAnsi"/>
                <w:sz w:val="16"/>
                <w:szCs w:val="16"/>
              </w:rPr>
              <w:t>Krzesło konferencyjne przeznaczone do budynków użyteczności publicznej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91CF57B" w14:textId="25F1039B" w:rsidR="00397ECE" w:rsidRPr="001E725B" w:rsidRDefault="00397ECE" w:rsidP="00AE2C68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metalowy wykonany z rury </w:t>
            </w:r>
            <w:r w:rsidR="00FB3140">
              <w:rPr>
                <w:rFonts w:asciiTheme="minorHAnsi" w:hAnsiTheme="minorHAnsi" w:cstheme="minorHAnsi"/>
                <w:sz w:val="16"/>
                <w:szCs w:val="16"/>
              </w:rPr>
              <w:t>okrągłej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lakierowany proszkowo kolor ALU, całość malowana proszkowo bez wad lakierniczych o wysokiej jakości pokrycia.</w:t>
            </w:r>
          </w:p>
          <w:p w14:paraId="79B23A8D" w14:textId="51488FB9" w:rsidR="00397ECE" w:rsidRDefault="00205C35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</w:t>
            </w:r>
            <w:r w:rsidR="00397ECE"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iedzisko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 oparcie</w:t>
            </w:r>
            <w:r w:rsidR="00397ECE"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="00397ECE"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 formie kubełka połączone</w:t>
            </w:r>
            <w:r w:rsidR="00C426F0">
              <w:rPr>
                <w:rFonts w:asciiTheme="minorHAnsi" w:hAnsiTheme="minorHAnsi" w:cstheme="minorHAnsi"/>
                <w:sz w:val="16"/>
                <w:szCs w:val="16"/>
              </w:rPr>
              <w:t xml:space="preserve"> z prześwitem lub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bez prześwitu</w:t>
            </w:r>
            <w:r w:rsidR="00B8042D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2D2B29">
              <w:rPr>
                <w:rFonts w:asciiTheme="minorHAnsi" w:hAnsiTheme="minorHAnsi" w:cstheme="minorHAnsi"/>
                <w:sz w:val="16"/>
                <w:szCs w:val="16"/>
              </w:rPr>
              <w:t xml:space="preserve">tapicerowane na bazie formatki </w:t>
            </w:r>
            <w:r w:rsidR="00731C59">
              <w:rPr>
                <w:rFonts w:asciiTheme="minorHAnsi" w:hAnsiTheme="minorHAnsi" w:cstheme="minorHAnsi"/>
                <w:sz w:val="16"/>
                <w:szCs w:val="16"/>
              </w:rPr>
              <w:t>ze sklejki oraz pianki</w:t>
            </w:r>
            <w:r w:rsidR="00B8042D">
              <w:rPr>
                <w:rFonts w:asciiTheme="minorHAnsi" w:hAnsiTheme="minorHAnsi" w:cstheme="minorHAnsi"/>
                <w:sz w:val="16"/>
                <w:szCs w:val="16"/>
              </w:rPr>
              <w:t xml:space="preserve"> pokryte </w:t>
            </w:r>
            <w:r w:rsidR="00397ECE" w:rsidRPr="001E725B">
              <w:rPr>
                <w:rFonts w:asciiTheme="minorHAnsi" w:hAnsiTheme="minorHAnsi" w:cstheme="minorHAnsi"/>
                <w:sz w:val="16"/>
                <w:szCs w:val="16"/>
              </w:rPr>
              <w:t>tkanin</w:t>
            </w:r>
            <w:r w:rsidR="00397ECE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397ECE"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tapicerską</w:t>
            </w:r>
          </w:p>
          <w:p w14:paraId="3D7D00B2" w14:textId="076FACAE" w:rsidR="001F079B" w:rsidRPr="001E725B" w:rsidRDefault="001F079B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35D0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podłokietniki: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D1924">
              <w:rPr>
                <w:rFonts w:asciiTheme="minorHAnsi" w:hAnsiTheme="minorHAnsi" w:cstheme="minorHAnsi"/>
                <w:sz w:val="16"/>
                <w:szCs w:val="16"/>
              </w:rPr>
              <w:t>metalowe</w:t>
            </w:r>
            <w:r w:rsidR="004847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5D0C">
              <w:rPr>
                <w:rFonts w:asciiTheme="minorHAnsi" w:hAnsiTheme="minorHAnsi" w:cstheme="minorHAnsi"/>
                <w:sz w:val="16"/>
                <w:szCs w:val="16"/>
              </w:rPr>
              <w:t>z nakładkami z drewna lakierowanego</w:t>
            </w:r>
          </w:p>
          <w:p w14:paraId="457D3AFE" w14:textId="54C097E0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10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z tworzywa sztucznego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chroniące podłoże przed zarysowaniem</w:t>
            </w:r>
          </w:p>
          <w:p w14:paraId="704D0134" w14:textId="77777777" w:rsidR="00397ECE" w:rsidRPr="001E725B" w:rsidRDefault="00397ECE" w:rsidP="00AE2C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wymiary:</w:t>
            </w:r>
          </w:p>
          <w:p w14:paraId="55342D69" w14:textId="7E0C230B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wysokość całkowita: </w:t>
            </w:r>
            <w:r w:rsidR="00B7288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D3B2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B7288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2D3B2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  <w:p w14:paraId="4DBF095C" w14:textId="1441F4BA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szerokość całkowita: 5</w:t>
            </w:r>
            <w:r w:rsidR="002D3B23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="00D21D9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2D3B2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cm</w:t>
            </w:r>
          </w:p>
          <w:p w14:paraId="34D6DDB2" w14:textId="32293166" w:rsidR="00397ECE" w:rsidRPr="001E725B" w:rsidRDefault="00D21D96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głębokość całkowita</w:t>
            </w:r>
            <w:r w:rsidR="00397ECE"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09437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397E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4377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="00397E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9437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C3290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9437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97ECE"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  <w:p w14:paraId="3203D63F" w14:textId="77777777" w:rsidR="00397ECE" w:rsidRPr="001E725B" w:rsidRDefault="00397ECE" w:rsidP="00AE2C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tkanina:</w:t>
            </w:r>
          </w:p>
          <w:p w14:paraId="583F0DE5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skład: 100% poliester lub polyolefin</w:t>
            </w:r>
          </w:p>
          <w:p w14:paraId="0604F053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gramatura: minimum: 350g/m2</w:t>
            </w:r>
          </w:p>
          <w:p w14:paraId="0684435F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odporność na ścieranie: minimum 150000 cykli wg. Martindale’a </w:t>
            </w:r>
          </w:p>
          <w:p w14:paraId="1B19553A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trudnozapalność: EN 1021-1, EN 1021-2</w:t>
            </w:r>
          </w:p>
          <w:p w14:paraId="35E75103" w14:textId="3D9BBE88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sztaplowanie: minimum </w:t>
            </w:r>
            <w:r w:rsidR="0009437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szt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61BA9C0" w14:textId="609DE705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kolor tkaniny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B80CED">
              <w:rPr>
                <w:rFonts w:asciiTheme="minorHAnsi" w:hAnsiTheme="minorHAnsi" w:cstheme="minorHAnsi"/>
                <w:sz w:val="16"/>
                <w:szCs w:val="16"/>
              </w:rPr>
              <w:t xml:space="preserve">minimum 12 kolorów,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rodzaj i kolor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do uzgodnienia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etapie realizacji</w:t>
            </w:r>
          </w:p>
          <w:p w14:paraId="6E4BCD11" w14:textId="77777777" w:rsidR="00397ECE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pozostałe wymagania: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6D06E65B" w14:textId="77777777" w:rsidR="00397ECE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atest lub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sprawozdanie z badań wytrzymałościowych, które posiadają pozytywną opinię w zakresie bezpiecznego użytkowania wydane przez niezależny podmiot uprawniony do kontroli jakości</w:t>
            </w:r>
          </w:p>
          <w:p w14:paraId="31D3043F" w14:textId="77777777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 xml:space="preserve">Rysunek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 charakter wyłącznie </w:t>
            </w: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>poglądowy</w:t>
            </w:r>
          </w:p>
          <w:p w14:paraId="0756B451" w14:textId="2B13A09D" w:rsidR="00397ECE" w:rsidRDefault="00920802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8E0A56" wp14:editId="45B9DACE">
                  <wp:extent cx="1056680" cy="57249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58" cy="59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A201D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2E6" w14:textId="77777777" w:rsidR="009C1CE9" w:rsidRDefault="009C1CE9" w:rsidP="00AE2C68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1B84AC5" w14:textId="77777777" w:rsidR="009C1CE9" w:rsidRDefault="009C1CE9" w:rsidP="00AE2C68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0BEB90C" w14:textId="41CF1DD5" w:rsidR="00397ECE" w:rsidRDefault="00397ECE" w:rsidP="00AE2C68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stelaż: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FCDEA43" w14:textId="77777777" w:rsidR="00397ECE" w:rsidRDefault="00397ECE" w:rsidP="00AE2C68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A0CB34" w14:textId="77777777" w:rsidR="00397ECE" w:rsidRPr="001E725B" w:rsidRDefault="00397ECE" w:rsidP="00AE2C68">
            <w:pPr>
              <w:autoSpaceDE w:val="0"/>
              <w:autoSpaceDN w:val="0"/>
              <w:adjustRightInd w:val="0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A072F0" w14:textId="501EA9C5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siedzisko</w:t>
            </w:r>
            <w:r w:rsidR="001E74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 oparcie</w:t>
            </w: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E66545B" w14:textId="77777777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BEE180" w14:textId="77777777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F41D3A" w14:textId="77777777" w:rsidR="00835D0C" w:rsidRDefault="00835D0C" w:rsidP="00AE2C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podłokietniki:</w:t>
            </w:r>
          </w:p>
          <w:p w14:paraId="1225D49B" w14:textId="6B2001DB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8102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stopki:</w:t>
            </w: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8551E65" w14:textId="77777777" w:rsidR="00397ECE" w:rsidRPr="001E725B" w:rsidRDefault="00397ECE" w:rsidP="00AE2C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wymiary:</w:t>
            </w:r>
          </w:p>
          <w:p w14:paraId="647BE23B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wysokość całkowita: </w:t>
            </w:r>
          </w:p>
          <w:p w14:paraId="7FA2CD98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szerokość całkowita: </w:t>
            </w:r>
          </w:p>
          <w:p w14:paraId="23B62A18" w14:textId="2E5C5C6A" w:rsidR="00397ECE" w:rsidRPr="001E725B" w:rsidRDefault="00762DE4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głębokość całkowita</w:t>
            </w:r>
            <w:r w:rsidR="00397ECE"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1E79A786" w14:textId="77777777" w:rsidR="00397ECE" w:rsidRPr="001E725B" w:rsidRDefault="00397ECE" w:rsidP="00AE2C6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tkanina:</w:t>
            </w:r>
          </w:p>
          <w:p w14:paraId="3C1C7A20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skład: </w:t>
            </w:r>
          </w:p>
          <w:p w14:paraId="2B85EB2D" w14:textId="77777777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gramatura: </w:t>
            </w:r>
          </w:p>
          <w:p w14:paraId="4B9BF71D" w14:textId="77777777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odporność na ścieranie: </w:t>
            </w:r>
          </w:p>
          <w:p w14:paraId="3963DE3D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 - trudnozapalność: </w:t>
            </w:r>
          </w:p>
          <w:p w14:paraId="4751A7AC" w14:textId="77777777" w:rsidR="00397ECE" w:rsidRPr="001E725B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 xml:space="preserve">- sztaplowanie: </w:t>
            </w:r>
          </w:p>
          <w:p w14:paraId="26D4D2E4" w14:textId="09D725CB" w:rsidR="00851C94" w:rsidRDefault="00397ECE" w:rsidP="00851C9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725B">
              <w:rPr>
                <w:rFonts w:asciiTheme="minorHAnsi" w:hAnsiTheme="minorHAnsi" w:cstheme="minorHAnsi"/>
                <w:sz w:val="16"/>
                <w:szCs w:val="16"/>
              </w:rPr>
              <w:t>- kolor tkaniny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127C9585" w14:textId="77777777" w:rsidR="00397ECE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pozostałe wymagania: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5080C989" w14:textId="77777777" w:rsidR="00397ECE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xtualspellingandgrammarerror"/>
                <w:rFonts w:ascii="Calibri" w:hAnsi="Calibri" w:cs="Calibri"/>
                <w:sz w:val="16"/>
                <w:szCs w:val="16"/>
              </w:rPr>
              <w:t>atest lub</w:t>
            </w: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sprawozdanie z badań wytrzymałościowych, które posiadają pozytywną opinię w zakresie bezpiecznego użytkowania wydane przez niezależny podmiot uprawniony do kontroli jakości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7C06BC7" w14:textId="77777777" w:rsidR="00397ECE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2BF3976C" w14:textId="77777777" w:rsidR="00397ECE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>posiada </w:t>
            </w:r>
            <w:r>
              <w:rPr>
                <w:rStyle w:val="contextualspellingandgrammarerror"/>
                <w:rFonts w:ascii="Calibri" w:hAnsi="Calibri" w:cs="Calibri"/>
                <w:b/>
                <w:bCs/>
                <w:sz w:val="16"/>
                <w:szCs w:val="16"/>
              </w:rPr>
              <w:t>dokument:</w:t>
            </w:r>
            <w:r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</w:rPr>
              <w:t xml:space="preserve"> tak / nie *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 </w:t>
            </w:r>
          </w:p>
          <w:p w14:paraId="3B04D3E4" w14:textId="77777777" w:rsidR="00397ECE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43419A82" w14:textId="79A52093" w:rsidR="00397ECE" w:rsidRPr="00790285" w:rsidRDefault="00397ECE" w:rsidP="00AE2C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90285">
              <w:rPr>
                <w:rStyle w:val="normaltextrun"/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*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 xml:space="preserve">zakreślić </w:t>
            </w:r>
            <w:r w:rsidR="00963FFE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 xml:space="preserve">lub podkreślić </w:t>
            </w:r>
            <w:r w:rsidRPr="00790285">
              <w:rPr>
                <w:rStyle w:val="normaltextrun"/>
                <w:rFonts w:ascii="Calibri" w:hAnsi="Calibri" w:cs="Calibri"/>
                <w:sz w:val="16"/>
                <w:szCs w:val="16"/>
                <w:u w:val="single"/>
              </w:rPr>
              <w:t>właściwe</w:t>
            </w:r>
            <w:r w:rsidRPr="00790285">
              <w:rPr>
                <w:rStyle w:val="eop"/>
                <w:rFonts w:ascii="Calibri" w:hAnsi="Calibri" w:cs="Calibri"/>
                <w:sz w:val="16"/>
                <w:szCs w:val="16"/>
                <w:u w:val="single"/>
              </w:rPr>
              <w:t> </w:t>
            </w:r>
          </w:p>
          <w:p w14:paraId="46D14E69" w14:textId="77777777" w:rsidR="00397ECE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406F83" w14:textId="0B3A567C" w:rsidR="00397ECE" w:rsidRPr="00250F83" w:rsidRDefault="00397ECE" w:rsidP="00AE2C6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sz w:val="16"/>
                <w:szCs w:val="16"/>
              </w:rPr>
              <w:t>Producent, nazwa i typ oferowanego krzesła:</w:t>
            </w:r>
          </w:p>
          <w:p w14:paraId="5A029ACD" w14:textId="77777777" w:rsidR="00397ECE" w:rsidRPr="001E725B" w:rsidRDefault="00397ECE" w:rsidP="00AE2C68">
            <w:pPr>
              <w:ind w:firstLine="708"/>
              <w:rPr>
                <w:rFonts w:asciiTheme="minorHAnsi" w:hAnsiTheme="minorHAnsi" w:cstheme="minorHAnsi"/>
                <w:sz w:val="16"/>
                <w:szCs w:val="16"/>
              </w:rPr>
            </w:pPr>
            <w:r w:rsidRPr="00250F83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……………………………………………...........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FD8" w14:textId="010CEE20" w:rsidR="00397ECE" w:rsidRPr="001E725B" w:rsidRDefault="00DA6504" w:rsidP="009631B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1E7490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44C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0C8" w14:textId="77777777" w:rsidR="00397ECE" w:rsidRPr="001E725B" w:rsidRDefault="00397ECE" w:rsidP="00AE2C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30122" w:rsidRPr="006F591F" w14:paraId="1F3DA276" w14:textId="77777777" w:rsidTr="008F7EEB">
        <w:tblPrEx>
          <w:tblLook w:val="0000" w:firstRow="0" w:lastRow="0" w:firstColumn="0" w:lastColumn="0" w:noHBand="0" w:noVBand="0"/>
        </w:tblPrEx>
        <w:trPr>
          <w:cantSplit/>
          <w:trHeight w:val="304"/>
        </w:trPr>
        <w:tc>
          <w:tcPr>
            <w:tcW w:w="13609" w:type="dxa"/>
            <w:gridSpan w:val="5"/>
          </w:tcPr>
          <w:p w14:paraId="7C41C6AE" w14:textId="7F044665" w:rsidR="00830122" w:rsidRPr="006F591F" w:rsidRDefault="00397ECE" w:rsidP="008F7EE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br w:type="page"/>
            </w:r>
            <w:r w:rsidR="003709AE" w:rsidRPr="006F5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="004F25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</w:t>
            </w:r>
            <w:r w:rsidR="008C1C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ŚĆ BRUTTO OFERTY</w:t>
            </w:r>
            <w:r w:rsidR="00830122" w:rsidRPr="006F5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700A09" w14:textId="77777777" w:rsidR="00830122" w:rsidRPr="006F591F" w:rsidRDefault="00830122" w:rsidP="008F7E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6557494" w14:textId="6A0518E5" w:rsidR="00811115" w:rsidRPr="00D11771" w:rsidRDefault="00901461" w:rsidP="003B61CC">
      <w:pPr>
        <w:ind w:right="941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294363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Uwaga: </w:t>
      </w:r>
      <w:r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Wykonawca wpisuje w kolumnie oznaczonej (Parametry oferowane) parametry, które mają potwierdzić spełnianie szczegółowych minimalnych parametrów określonych przez Zamawiającego w kolumnie oznaczonej (Parametry szczegółowe). Dodatkowo w wyznaczonym miejscu kolumny oznaczonej (Parametry oferowane) Wykonawca </w:t>
      </w:r>
      <w:r w:rsidR="00F2244C" w:rsidRPr="00D11771">
        <w:rPr>
          <w:rFonts w:asciiTheme="minorHAnsi" w:hAnsiTheme="minorHAnsi" w:cstheme="minorHAnsi"/>
          <w:b/>
          <w:bCs/>
          <w:sz w:val="16"/>
          <w:szCs w:val="16"/>
        </w:rPr>
        <w:t>zaznacza czy zaoferowany fotel</w:t>
      </w:r>
      <w:r w:rsidR="004655B3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lub krzesło</w:t>
      </w:r>
      <w:r w:rsidR="00F2244C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posiada </w:t>
      </w:r>
      <w:r w:rsidR="00932AA1" w:rsidRPr="00D11771">
        <w:rPr>
          <w:rStyle w:val="contextualspellingandgrammarerror"/>
          <w:rFonts w:asciiTheme="minorHAnsi" w:hAnsiTheme="minorHAnsi" w:cstheme="minorHAnsi"/>
          <w:b/>
          <w:bCs/>
          <w:sz w:val="16"/>
          <w:szCs w:val="16"/>
        </w:rPr>
        <w:t>atest lub</w:t>
      </w:r>
      <w:r w:rsidR="00932AA1" w:rsidRPr="00D11771">
        <w:rPr>
          <w:rStyle w:val="normaltextrun"/>
          <w:rFonts w:asciiTheme="minorHAnsi" w:hAnsiTheme="minorHAnsi" w:cstheme="minorHAnsi"/>
          <w:b/>
          <w:bCs/>
          <w:sz w:val="16"/>
          <w:szCs w:val="16"/>
        </w:rPr>
        <w:t> sprawozdanie z badań wytrzymałościowych posiadają</w:t>
      </w:r>
      <w:r w:rsidR="000A5BF1" w:rsidRPr="00D11771">
        <w:rPr>
          <w:rStyle w:val="normaltextrun"/>
          <w:rFonts w:asciiTheme="minorHAnsi" w:hAnsiTheme="minorHAnsi" w:cstheme="minorHAnsi"/>
          <w:b/>
          <w:bCs/>
          <w:sz w:val="16"/>
          <w:szCs w:val="16"/>
        </w:rPr>
        <w:t>ce</w:t>
      </w:r>
      <w:r w:rsidR="00932AA1" w:rsidRPr="00D11771">
        <w:rPr>
          <w:rStyle w:val="normaltextrun"/>
          <w:rFonts w:asciiTheme="minorHAnsi" w:hAnsiTheme="minorHAnsi" w:cstheme="minorHAnsi"/>
          <w:b/>
          <w:bCs/>
          <w:sz w:val="16"/>
          <w:szCs w:val="16"/>
        </w:rPr>
        <w:t xml:space="preserve"> pozytywną opinię w zakresie bezpiecznego użytkowania wydane przez niezależny podmiot uprawniony do kontroli jakości</w:t>
      </w:r>
      <w:r w:rsidR="00932AA1" w:rsidRPr="00D11771">
        <w:rPr>
          <w:rStyle w:val="eop"/>
          <w:rFonts w:asciiTheme="minorHAnsi" w:hAnsiTheme="minorHAnsi" w:cstheme="minorHAnsi"/>
          <w:b/>
          <w:bCs/>
          <w:sz w:val="16"/>
          <w:szCs w:val="16"/>
        </w:rPr>
        <w:t> </w:t>
      </w:r>
      <w:r w:rsidR="00B15954" w:rsidRPr="00D11771">
        <w:rPr>
          <w:rStyle w:val="eop"/>
          <w:rFonts w:asciiTheme="minorHAnsi" w:hAnsiTheme="minorHAnsi" w:cstheme="minorHAnsi"/>
          <w:b/>
          <w:bCs/>
          <w:sz w:val="16"/>
          <w:szCs w:val="16"/>
        </w:rPr>
        <w:t>(dotyczy pozycji od 1 do 8)</w:t>
      </w:r>
      <w:r w:rsidR="009F4380" w:rsidRPr="00D11771">
        <w:rPr>
          <w:rStyle w:val="eop"/>
          <w:rFonts w:asciiTheme="minorHAnsi" w:hAnsiTheme="minorHAnsi" w:cstheme="minorHAnsi"/>
          <w:b/>
          <w:bCs/>
          <w:sz w:val="16"/>
          <w:szCs w:val="16"/>
        </w:rPr>
        <w:t xml:space="preserve">, </w:t>
      </w:r>
      <w:r w:rsidR="007E5C87" w:rsidRPr="00D11771">
        <w:rPr>
          <w:rFonts w:asciiTheme="minorHAnsi" w:hAnsiTheme="minorHAnsi" w:cstheme="minorHAnsi"/>
          <w:b/>
          <w:bCs/>
          <w:sz w:val="16"/>
          <w:szCs w:val="16"/>
        </w:rPr>
        <w:t>zaznacza</w:t>
      </w:r>
      <w:r w:rsidR="00D60BBE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czy zaoferowany fotel obrotowy</w:t>
      </w:r>
      <w:r w:rsidR="00F2244C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181B9F" w:rsidRPr="00D11771">
        <w:rPr>
          <w:rFonts w:asciiTheme="minorHAnsi" w:hAnsiTheme="minorHAnsi" w:cstheme="minorHAnsi"/>
          <w:b/>
          <w:bCs/>
          <w:sz w:val="16"/>
          <w:szCs w:val="16"/>
        </w:rPr>
        <w:t>posiada</w:t>
      </w:r>
      <w:r w:rsidR="00D11771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181B9F" w:rsidRPr="00D11771">
        <w:rPr>
          <w:rFonts w:asciiTheme="minorHAnsi" w:hAnsiTheme="minorHAnsi" w:cstheme="minorHAnsi"/>
          <w:b/>
          <w:bCs/>
          <w:sz w:val="16"/>
          <w:szCs w:val="16"/>
        </w:rPr>
        <w:t>protokół z badania lub dokument równoważny, które posiadają pozytywną ocenę fizjologiczno - ergonomiczną, wystawione przez niezależny uprawniony podmiot, który ocenia czy badany fotel może zostać wykorzystany na stanowiskach pracy przy monitorach ekranowych zgodnie z Rozporządzeniem Ministra Rodziny i Polityki Społecznej z dnia 18 października 2023 r. opublikowanym w Dz. U. poz. 2367</w:t>
      </w:r>
      <w:r w:rsidR="00932AA1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(dotyczy poz. od 2 do 4)</w:t>
      </w:r>
      <w:r w:rsidR="009F4380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F2244C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oraz </w:t>
      </w:r>
      <w:r w:rsidRPr="00D11771">
        <w:rPr>
          <w:rFonts w:asciiTheme="minorHAnsi" w:hAnsiTheme="minorHAnsi" w:cstheme="minorHAnsi"/>
          <w:b/>
          <w:bCs/>
          <w:sz w:val="16"/>
          <w:szCs w:val="16"/>
        </w:rPr>
        <w:t>wpisuje nazwę producenta, nazwę i typ zaoferowanego fotela obrotowego</w:t>
      </w:r>
      <w:r w:rsidR="0053615D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i krzesła</w:t>
      </w:r>
      <w:r w:rsidR="00473C73"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 (dotyczy poz. </w:t>
      </w:r>
      <w:r w:rsidR="000C3B3A" w:rsidRPr="00D11771">
        <w:rPr>
          <w:rFonts w:asciiTheme="minorHAnsi" w:hAnsiTheme="minorHAnsi" w:cstheme="minorHAnsi"/>
          <w:b/>
          <w:bCs/>
          <w:sz w:val="16"/>
          <w:szCs w:val="16"/>
        </w:rPr>
        <w:t>o</w:t>
      </w:r>
      <w:r w:rsidR="00473C73" w:rsidRPr="00D11771">
        <w:rPr>
          <w:rFonts w:asciiTheme="minorHAnsi" w:hAnsiTheme="minorHAnsi" w:cstheme="minorHAnsi"/>
          <w:b/>
          <w:bCs/>
          <w:sz w:val="16"/>
          <w:szCs w:val="16"/>
        </w:rPr>
        <w:t>d 1 do 8)</w:t>
      </w:r>
      <w:r w:rsidRPr="00D11771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</w:p>
    <w:p w14:paraId="66BBECA2" w14:textId="00A625D5" w:rsidR="006F591F" w:rsidRDefault="006F591F" w:rsidP="006F591F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Plik należy opatrzyć kwalifikowanym podpisem</w:t>
      </w:r>
    </w:p>
    <w:p w14:paraId="2F4D631C" w14:textId="77777777" w:rsidR="006F591F" w:rsidRDefault="006F591F" w:rsidP="006F591F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elektronicznym, podpisem zaufanym lub</w:t>
      </w:r>
    </w:p>
    <w:p w14:paraId="6AD2BC95" w14:textId="77777777" w:rsidR="006F591F" w:rsidRDefault="006F591F" w:rsidP="006F591F">
      <w:pPr>
        <w:tabs>
          <w:tab w:val="left" w:pos="3686"/>
        </w:tabs>
        <w:ind w:left="5245" w:right="98"/>
        <w:jc w:val="both"/>
        <w:rPr>
          <w:rFonts w:ascii="Calibri" w:hAnsi="Calibri" w:cs="Calibri"/>
          <w:color w:val="FF0000"/>
          <w:kern w:val="24"/>
          <w:sz w:val="20"/>
          <w:szCs w:val="20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>podpisem osobistym osoby uprawomocnionej</w:t>
      </w:r>
    </w:p>
    <w:p w14:paraId="04E2F461" w14:textId="5B3E534F" w:rsidR="00E52E31" w:rsidRDefault="006F591F" w:rsidP="006F591F">
      <w:pPr>
        <w:tabs>
          <w:tab w:val="left" w:pos="3686"/>
        </w:tabs>
        <w:ind w:left="5245" w:right="98"/>
        <w:jc w:val="both"/>
        <w:rPr>
          <w:rFonts w:asciiTheme="minorHAnsi" w:hAnsiTheme="minorHAnsi" w:cstheme="minorHAnsi"/>
          <w:kern w:val="20"/>
          <w:sz w:val="16"/>
          <w:szCs w:val="16"/>
        </w:rPr>
      </w:pP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>
        <w:rPr>
          <w:rFonts w:ascii="Calibri" w:hAnsi="Calibri" w:cs="Calibri"/>
          <w:color w:val="FF0000"/>
          <w:kern w:val="24"/>
          <w:sz w:val="20"/>
          <w:szCs w:val="20"/>
        </w:rPr>
        <w:tab/>
      </w:r>
      <w:r w:rsidRPr="006F591F">
        <w:rPr>
          <w:rFonts w:ascii="Calibri" w:hAnsi="Calibri" w:cs="Calibri"/>
          <w:color w:val="FF0000"/>
          <w:kern w:val="24"/>
          <w:sz w:val="20"/>
          <w:szCs w:val="20"/>
        </w:rPr>
        <w:t xml:space="preserve">do występowania w imieniu Wykonawcy </w:t>
      </w:r>
    </w:p>
    <w:sectPr w:rsidR="00E52E31" w:rsidSect="00576F82">
      <w:headerReference w:type="default" r:id="rId10"/>
      <w:footerReference w:type="default" r:id="rId11"/>
      <w:type w:val="continuous"/>
      <w:pgSz w:w="16840" w:h="11907" w:orient="landscape" w:code="9"/>
      <w:pgMar w:top="720" w:right="720" w:bottom="720" w:left="720" w:header="709" w:footer="3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3302C" w14:textId="77777777" w:rsidR="00CA3D40" w:rsidRDefault="00CA3D40">
      <w:r>
        <w:separator/>
      </w:r>
    </w:p>
  </w:endnote>
  <w:endnote w:type="continuationSeparator" w:id="0">
    <w:p w14:paraId="4C5EFDAD" w14:textId="77777777" w:rsidR="00CA3D40" w:rsidRDefault="00CA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4F36" w14:textId="47717F90" w:rsidR="002D18B6" w:rsidRPr="00E52E31" w:rsidRDefault="00CB2A01" w:rsidP="00F752B0">
    <w:pPr>
      <w:pStyle w:val="Stopka"/>
      <w:jc w:val="right"/>
      <w:rPr>
        <w:rFonts w:asciiTheme="minorHAnsi" w:hAnsiTheme="minorHAnsi" w:cstheme="minorHAnsi"/>
        <w:iCs/>
        <w:sz w:val="18"/>
        <w:szCs w:val="18"/>
      </w:rPr>
    </w:pPr>
    <w:r w:rsidRPr="00E52E31">
      <w:rPr>
        <w:rStyle w:val="Numerstrony"/>
        <w:rFonts w:asciiTheme="minorHAnsi" w:hAnsiTheme="minorHAnsi" w:cstheme="minorHAnsi"/>
        <w:iCs/>
        <w:sz w:val="18"/>
        <w:szCs w:val="18"/>
      </w:rPr>
      <w:fldChar w:fldCharType="begin"/>
    </w:r>
    <w:r w:rsidR="002D18B6" w:rsidRPr="00E52E31">
      <w:rPr>
        <w:rStyle w:val="Numerstrony"/>
        <w:rFonts w:asciiTheme="minorHAnsi" w:hAnsiTheme="minorHAnsi" w:cstheme="minorHAnsi"/>
        <w:iCs/>
        <w:sz w:val="18"/>
        <w:szCs w:val="18"/>
      </w:rPr>
      <w:instrText xml:space="preserve"> PAGE </w:instrText>
    </w:r>
    <w:r w:rsidRPr="00E52E31">
      <w:rPr>
        <w:rStyle w:val="Numerstrony"/>
        <w:rFonts w:asciiTheme="minorHAnsi" w:hAnsiTheme="minorHAnsi" w:cstheme="minorHAnsi"/>
        <w:iCs/>
        <w:sz w:val="18"/>
        <w:szCs w:val="18"/>
      </w:rPr>
      <w:fldChar w:fldCharType="separate"/>
    </w:r>
    <w:r w:rsidR="00421131">
      <w:rPr>
        <w:rStyle w:val="Numerstrony"/>
        <w:rFonts w:asciiTheme="minorHAnsi" w:hAnsiTheme="minorHAnsi" w:cstheme="minorHAnsi"/>
        <w:iCs/>
        <w:noProof/>
        <w:sz w:val="18"/>
        <w:szCs w:val="18"/>
      </w:rPr>
      <w:t>2</w:t>
    </w:r>
    <w:r w:rsidRPr="00E52E31">
      <w:rPr>
        <w:rStyle w:val="Numerstrony"/>
        <w:rFonts w:asciiTheme="minorHAnsi" w:hAnsiTheme="minorHAnsi" w:cstheme="minorHAnsi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66CB0" w14:textId="77777777" w:rsidR="00CA3D40" w:rsidRDefault="00CA3D40">
      <w:r>
        <w:separator/>
      </w:r>
    </w:p>
  </w:footnote>
  <w:footnote w:type="continuationSeparator" w:id="0">
    <w:p w14:paraId="20B1C266" w14:textId="77777777" w:rsidR="00CA3D40" w:rsidRDefault="00CA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5141" w14:textId="45F2D66F" w:rsidR="008724CF" w:rsidRPr="008724CF" w:rsidRDefault="008724CF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 w:rsidRPr="008724CF">
      <w:rPr>
        <w:rFonts w:asciiTheme="minorHAnsi" w:hAnsiTheme="minorHAnsi" w:cstheme="minorHAnsi"/>
        <w:i/>
        <w:iCs/>
        <w:sz w:val="20"/>
        <w:szCs w:val="20"/>
      </w:rPr>
      <w:t xml:space="preserve">Nr. </w:t>
    </w:r>
    <w:r w:rsidR="00F752B0">
      <w:rPr>
        <w:rFonts w:asciiTheme="minorHAnsi" w:hAnsiTheme="minorHAnsi" w:cstheme="minorHAnsi"/>
        <w:i/>
        <w:iCs/>
        <w:sz w:val="20"/>
        <w:szCs w:val="20"/>
      </w:rPr>
      <w:t>p</w:t>
    </w:r>
    <w:r w:rsidRPr="008724CF">
      <w:rPr>
        <w:rFonts w:asciiTheme="minorHAnsi" w:hAnsiTheme="minorHAnsi" w:cstheme="minorHAnsi"/>
        <w:i/>
        <w:iCs/>
        <w:sz w:val="20"/>
        <w:szCs w:val="20"/>
      </w:rPr>
      <w:t>ostępowania: 80/ZP/2024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746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C26"/>
    <w:multiLevelType w:val="hybridMultilevel"/>
    <w:tmpl w:val="50983DC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765E6"/>
    <w:multiLevelType w:val="multilevel"/>
    <w:tmpl w:val="F5C0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A28E7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26F6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367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2CA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C14A3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4D74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2652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3EC9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B254B"/>
    <w:multiLevelType w:val="hybridMultilevel"/>
    <w:tmpl w:val="8EA49A0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18E7"/>
    <w:multiLevelType w:val="hybridMultilevel"/>
    <w:tmpl w:val="8EA49A0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2918"/>
    <w:multiLevelType w:val="hybridMultilevel"/>
    <w:tmpl w:val="50983DC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B1C68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318F1"/>
    <w:multiLevelType w:val="multilevel"/>
    <w:tmpl w:val="7C3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986924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81395"/>
    <w:multiLevelType w:val="hybridMultilevel"/>
    <w:tmpl w:val="8EA49A0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6045A"/>
    <w:multiLevelType w:val="hybridMultilevel"/>
    <w:tmpl w:val="50983DC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02E6D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5B66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E3D75"/>
    <w:multiLevelType w:val="hybridMultilevel"/>
    <w:tmpl w:val="8EA49A0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10F6B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40FE9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F2831"/>
    <w:multiLevelType w:val="hybridMultilevel"/>
    <w:tmpl w:val="8EA49A02"/>
    <w:lvl w:ilvl="0" w:tplc="CD0A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3F55"/>
    <w:multiLevelType w:val="multilevel"/>
    <w:tmpl w:val="F5C0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CD2C92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174BE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6077A"/>
    <w:multiLevelType w:val="hybridMultilevel"/>
    <w:tmpl w:val="8C0AC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14358"/>
    <w:multiLevelType w:val="hybridMultilevel"/>
    <w:tmpl w:val="6A3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65DB5"/>
    <w:multiLevelType w:val="hybridMultilevel"/>
    <w:tmpl w:val="BDA63568"/>
    <w:lvl w:ilvl="0" w:tplc="49A014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619EE"/>
    <w:multiLevelType w:val="hybridMultilevel"/>
    <w:tmpl w:val="CDB8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54C06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22BD4"/>
    <w:multiLevelType w:val="hybridMultilevel"/>
    <w:tmpl w:val="044E7268"/>
    <w:lvl w:ilvl="0" w:tplc="B41C4C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631CF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50E5E"/>
    <w:multiLevelType w:val="hybridMultilevel"/>
    <w:tmpl w:val="CDB8C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412AA"/>
    <w:multiLevelType w:val="hybridMultilevel"/>
    <w:tmpl w:val="08646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B03C0"/>
    <w:multiLevelType w:val="hybridMultilevel"/>
    <w:tmpl w:val="E58C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5611">
    <w:abstractNumId w:val="24"/>
  </w:num>
  <w:num w:numId="2" w16cid:durableId="1928995855">
    <w:abstractNumId w:val="25"/>
  </w:num>
  <w:num w:numId="3" w16cid:durableId="103380591">
    <w:abstractNumId w:val="18"/>
  </w:num>
  <w:num w:numId="4" w16cid:durableId="1366515489">
    <w:abstractNumId w:val="35"/>
  </w:num>
  <w:num w:numId="5" w16cid:durableId="393504626">
    <w:abstractNumId w:val="5"/>
  </w:num>
  <w:num w:numId="6" w16cid:durableId="1408696458">
    <w:abstractNumId w:val="3"/>
  </w:num>
  <w:num w:numId="7" w16cid:durableId="947127013">
    <w:abstractNumId w:val="22"/>
  </w:num>
  <w:num w:numId="8" w16cid:durableId="290526608">
    <w:abstractNumId w:val="34"/>
  </w:num>
  <w:num w:numId="9" w16cid:durableId="1885558203">
    <w:abstractNumId w:val="9"/>
  </w:num>
  <w:num w:numId="10" w16cid:durableId="34159089">
    <w:abstractNumId w:val="36"/>
  </w:num>
  <w:num w:numId="11" w16cid:durableId="185565166">
    <w:abstractNumId w:val="31"/>
  </w:num>
  <w:num w:numId="12" w16cid:durableId="406615142">
    <w:abstractNumId w:val="0"/>
  </w:num>
  <w:num w:numId="13" w16cid:durableId="931012549">
    <w:abstractNumId w:val="32"/>
  </w:num>
  <w:num w:numId="14" w16cid:durableId="1095131508">
    <w:abstractNumId w:val="8"/>
  </w:num>
  <w:num w:numId="15" w16cid:durableId="1669752644">
    <w:abstractNumId w:val="26"/>
  </w:num>
  <w:num w:numId="16" w16cid:durableId="1775830217">
    <w:abstractNumId w:val="6"/>
  </w:num>
  <w:num w:numId="17" w16cid:durableId="1205213015">
    <w:abstractNumId w:val="4"/>
  </w:num>
  <w:num w:numId="18" w16cid:durableId="562065581">
    <w:abstractNumId w:val="27"/>
  </w:num>
  <w:num w:numId="19" w16cid:durableId="454761783">
    <w:abstractNumId w:val="20"/>
  </w:num>
  <w:num w:numId="20" w16cid:durableId="1388459605">
    <w:abstractNumId w:val="23"/>
  </w:num>
  <w:num w:numId="21" w16cid:durableId="627586036">
    <w:abstractNumId w:val="14"/>
  </w:num>
  <w:num w:numId="22" w16cid:durableId="877550708">
    <w:abstractNumId w:val="16"/>
  </w:num>
  <w:num w:numId="23" w16cid:durableId="1077701697">
    <w:abstractNumId w:val="7"/>
  </w:num>
  <w:num w:numId="24" w16cid:durableId="148793850">
    <w:abstractNumId w:val="21"/>
  </w:num>
  <w:num w:numId="25" w16cid:durableId="1612735360">
    <w:abstractNumId w:val="1"/>
  </w:num>
  <w:num w:numId="26" w16cid:durableId="742071331">
    <w:abstractNumId w:val="10"/>
  </w:num>
  <w:num w:numId="27" w16cid:durableId="849685416">
    <w:abstractNumId w:val="13"/>
  </w:num>
  <w:num w:numId="28" w16cid:durableId="504368228">
    <w:abstractNumId w:val="19"/>
  </w:num>
  <w:num w:numId="29" w16cid:durableId="19627573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02927346">
    <w:abstractNumId w:val="15"/>
  </w:num>
  <w:num w:numId="31" w16cid:durableId="698622017">
    <w:abstractNumId w:val="12"/>
  </w:num>
  <w:num w:numId="32" w16cid:durableId="1510632238">
    <w:abstractNumId w:val="2"/>
  </w:num>
  <w:num w:numId="33" w16cid:durableId="1801530810">
    <w:abstractNumId w:val="17"/>
  </w:num>
  <w:num w:numId="34" w16cid:durableId="387340596">
    <w:abstractNumId w:val="11"/>
  </w:num>
  <w:num w:numId="35" w16cid:durableId="924997076">
    <w:abstractNumId w:val="33"/>
  </w:num>
  <w:num w:numId="36" w16cid:durableId="1954901593">
    <w:abstractNumId w:val="30"/>
  </w:num>
  <w:num w:numId="37" w16cid:durableId="719014826">
    <w:abstractNumId w:val="28"/>
  </w:num>
  <w:num w:numId="38" w16cid:durableId="170251547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5DD"/>
    <w:rsid w:val="00000285"/>
    <w:rsid w:val="0000070B"/>
    <w:rsid w:val="00000B2E"/>
    <w:rsid w:val="00000FDE"/>
    <w:rsid w:val="00001002"/>
    <w:rsid w:val="000015FB"/>
    <w:rsid w:val="00001855"/>
    <w:rsid w:val="00001D56"/>
    <w:rsid w:val="000024B1"/>
    <w:rsid w:val="00002AC2"/>
    <w:rsid w:val="00002B26"/>
    <w:rsid w:val="000037AC"/>
    <w:rsid w:val="000043B0"/>
    <w:rsid w:val="0000446B"/>
    <w:rsid w:val="000049CD"/>
    <w:rsid w:val="00004A5B"/>
    <w:rsid w:val="00004EB4"/>
    <w:rsid w:val="00005063"/>
    <w:rsid w:val="00005422"/>
    <w:rsid w:val="00005C45"/>
    <w:rsid w:val="00005FA7"/>
    <w:rsid w:val="00006C05"/>
    <w:rsid w:val="000073A2"/>
    <w:rsid w:val="0000767A"/>
    <w:rsid w:val="000076D0"/>
    <w:rsid w:val="00007A5E"/>
    <w:rsid w:val="00010E83"/>
    <w:rsid w:val="00010F6D"/>
    <w:rsid w:val="0001131F"/>
    <w:rsid w:val="00011E3C"/>
    <w:rsid w:val="000129FC"/>
    <w:rsid w:val="00013154"/>
    <w:rsid w:val="00013F5D"/>
    <w:rsid w:val="0001404F"/>
    <w:rsid w:val="00014AC6"/>
    <w:rsid w:val="00014CD1"/>
    <w:rsid w:val="0001546C"/>
    <w:rsid w:val="0001547A"/>
    <w:rsid w:val="00015A6E"/>
    <w:rsid w:val="00016456"/>
    <w:rsid w:val="00016EA7"/>
    <w:rsid w:val="00020AFE"/>
    <w:rsid w:val="00020B02"/>
    <w:rsid w:val="00020CF5"/>
    <w:rsid w:val="00020DB5"/>
    <w:rsid w:val="000210F0"/>
    <w:rsid w:val="00021EE3"/>
    <w:rsid w:val="00022449"/>
    <w:rsid w:val="000225A0"/>
    <w:rsid w:val="00022822"/>
    <w:rsid w:val="000228F9"/>
    <w:rsid w:val="00023B3E"/>
    <w:rsid w:val="00023CFA"/>
    <w:rsid w:val="00024040"/>
    <w:rsid w:val="00024699"/>
    <w:rsid w:val="000246F9"/>
    <w:rsid w:val="00024733"/>
    <w:rsid w:val="00024756"/>
    <w:rsid w:val="00024D25"/>
    <w:rsid w:val="000255AE"/>
    <w:rsid w:val="0002563A"/>
    <w:rsid w:val="000256FA"/>
    <w:rsid w:val="00025B07"/>
    <w:rsid w:val="00025C9E"/>
    <w:rsid w:val="00025CEF"/>
    <w:rsid w:val="00025E00"/>
    <w:rsid w:val="00026547"/>
    <w:rsid w:val="00026B88"/>
    <w:rsid w:val="00026BC5"/>
    <w:rsid w:val="00026CA6"/>
    <w:rsid w:val="00027529"/>
    <w:rsid w:val="00027573"/>
    <w:rsid w:val="00027696"/>
    <w:rsid w:val="00027890"/>
    <w:rsid w:val="00030162"/>
    <w:rsid w:val="00030744"/>
    <w:rsid w:val="00030C87"/>
    <w:rsid w:val="00031E12"/>
    <w:rsid w:val="00032A26"/>
    <w:rsid w:val="00033E3D"/>
    <w:rsid w:val="00033ECB"/>
    <w:rsid w:val="00033FA4"/>
    <w:rsid w:val="00034A0F"/>
    <w:rsid w:val="00034CCC"/>
    <w:rsid w:val="00035972"/>
    <w:rsid w:val="00035A65"/>
    <w:rsid w:val="0003635D"/>
    <w:rsid w:val="0003653B"/>
    <w:rsid w:val="000365AB"/>
    <w:rsid w:val="00036688"/>
    <w:rsid w:val="0003679E"/>
    <w:rsid w:val="00036C6D"/>
    <w:rsid w:val="00037236"/>
    <w:rsid w:val="00037DB0"/>
    <w:rsid w:val="00037DE9"/>
    <w:rsid w:val="00040104"/>
    <w:rsid w:val="000405D8"/>
    <w:rsid w:val="00040E62"/>
    <w:rsid w:val="000417AD"/>
    <w:rsid w:val="000423DF"/>
    <w:rsid w:val="00042472"/>
    <w:rsid w:val="000430C6"/>
    <w:rsid w:val="00044E95"/>
    <w:rsid w:val="00045AE3"/>
    <w:rsid w:val="000465F2"/>
    <w:rsid w:val="00046CFB"/>
    <w:rsid w:val="000475CA"/>
    <w:rsid w:val="000510E0"/>
    <w:rsid w:val="000517D8"/>
    <w:rsid w:val="0005399F"/>
    <w:rsid w:val="000542A0"/>
    <w:rsid w:val="00054B0A"/>
    <w:rsid w:val="00055B9D"/>
    <w:rsid w:val="00056203"/>
    <w:rsid w:val="00056CF7"/>
    <w:rsid w:val="00057B1F"/>
    <w:rsid w:val="000606B1"/>
    <w:rsid w:val="00061043"/>
    <w:rsid w:val="000610F2"/>
    <w:rsid w:val="000618AB"/>
    <w:rsid w:val="00061986"/>
    <w:rsid w:val="00061C88"/>
    <w:rsid w:val="00061FAA"/>
    <w:rsid w:val="00062608"/>
    <w:rsid w:val="00063757"/>
    <w:rsid w:val="00063FC4"/>
    <w:rsid w:val="00065495"/>
    <w:rsid w:val="00065523"/>
    <w:rsid w:val="00066C07"/>
    <w:rsid w:val="00067D47"/>
    <w:rsid w:val="00070287"/>
    <w:rsid w:val="00070314"/>
    <w:rsid w:val="00070E39"/>
    <w:rsid w:val="000718AD"/>
    <w:rsid w:val="00072796"/>
    <w:rsid w:val="00073100"/>
    <w:rsid w:val="00073B7E"/>
    <w:rsid w:val="00074C1E"/>
    <w:rsid w:val="00074CF0"/>
    <w:rsid w:val="00074E0A"/>
    <w:rsid w:val="00075CEF"/>
    <w:rsid w:val="00076533"/>
    <w:rsid w:val="000765EC"/>
    <w:rsid w:val="00076F01"/>
    <w:rsid w:val="00076F5E"/>
    <w:rsid w:val="000802E1"/>
    <w:rsid w:val="000804B9"/>
    <w:rsid w:val="000805DE"/>
    <w:rsid w:val="00080996"/>
    <w:rsid w:val="00081532"/>
    <w:rsid w:val="00082109"/>
    <w:rsid w:val="000827F2"/>
    <w:rsid w:val="00082DE8"/>
    <w:rsid w:val="00083109"/>
    <w:rsid w:val="00083261"/>
    <w:rsid w:val="00083413"/>
    <w:rsid w:val="00083596"/>
    <w:rsid w:val="000836EB"/>
    <w:rsid w:val="0008385E"/>
    <w:rsid w:val="00083BB5"/>
    <w:rsid w:val="00084106"/>
    <w:rsid w:val="00084679"/>
    <w:rsid w:val="00084816"/>
    <w:rsid w:val="00084F6E"/>
    <w:rsid w:val="000859C1"/>
    <w:rsid w:val="00085A07"/>
    <w:rsid w:val="0008612E"/>
    <w:rsid w:val="00086E57"/>
    <w:rsid w:val="00087095"/>
    <w:rsid w:val="000874AB"/>
    <w:rsid w:val="00087E04"/>
    <w:rsid w:val="00087E5C"/>
    <w:rsid w:val="00091221"/>
    <w:rsid w:val="000919E4"/>
    <w:rsid w:val="00091E83"/>
    <w:rsid w:val="000922AE"/>
    <w:rsid w:val="000928C7"/>
    <w:rsid w:val="00092E4F"/>
    <w:rsid w:val="000930CA"/>
    <w:rsid w:val="00093501"/>
    <w:rsid w:val="000937BD"/>
    <w:rsid w:val="000938B5"/>
    <w:rsid w:val="00094377"/>
    <w:rsid w:val="000943DF"/>
    <w:rsid w:val="000943EB"/>
    <w:rsid w:val="000950BF"/>
    <w:rsid w:val="00095353"/>
    <w:rsid w:val="00095484"/>
    <w:rsid w:val="00095B40"/>
    <w:rsid w:val="0009648D"/>
    <w:rsid w:val="00096C24"/>
    <w:rsid w:val="00096D1D"/>
    <w:rsid w:val="000975D0"/>
    <w:rsid w:val="000979A4"/>
    <w:rsid w:val="00097C06"/>
    <w:rsid w:val="00097F9E"/>
    <w:rsid w:val="000A0E1B"/>
    <w:rsid w:val="000A18A6"/>
    <w:rsid w:val="000A1B8B"/>
    <w:rsid w:val="000A27D8"/>
    <w:rsid w:val="000A2AB6"/>
    <w:rsid w:val="000A2EC1"/>
    <w:rsid w:val="000A33B0"/>
    <w:rsid w:val="000A433F"/>
    <w:rsid w:val="000A4E8C"/>
    <w:rsid w:val="000A4F9D"/>
    <w:rsid w:val="000A5674"/>
    <w:rsid w:val="000A5BF1"/>
    <w:rsid w:val="000A60C6"/>
    <w:rsid w:val="000A65A7"/>
    <w:rsid w:val="000A6D8D"/>
    <w:rsid w:val="000A7B7F"/>
    <w:rsid w:val="000A7C57"/>
    <w:rsid w:val="000B087D"/>
    <w:rsid w:val="000B0997"/>
    <w:rsid w:val="000B0A18"/>
    <w:rsid w:val="000B0CEA"/>
    <w:rsid w:val="000B0EE4"/>
    <w:rsid w:val="000B1C65"/>
    <w:rsid w:val="000B2360"/>
    <w:rsid w:val="000B27B8"/>
    <w:rsid w:val="000B2A8B"/>
    <w:rsid w:val="000B2E98"/>
    <w:rsid w:val="000B323F"/>
    <w:rsid w:val="000B338B"/>
    <w:rsid w:val="000B39F4"/>
    <w:rsid w:val="000B3C58"/>
    <w:rsid w:val="000B42CF"/>
    <w:rsid w:val="000B46E3"/>
    <w:rsid w:val="000B4773"/>
    <w:rsid w:val="000B4CC3"/>
    <w:rsid w:val="000B5260"/>
    <w:rsid w:val="000B5A82"/>
    <w:rsid w:val="000B5E74"/>
    <w:rsid w:val="000B6A75"/>
    <w:rsid w:val="000B705D"/>
    <w:rsid w:val="000B7650"/>
    <w:rsid w:val="000B7815"/>
    <w:rsid w:val="000B7E42"/>
    <w:rsid w:val="000C051B"/>
    <w:rsid w:val="000C0AD8"/>
    <w:rsid w:val="000C0C22"/>
    <w:rsid w:val="000C1713"/>
    <w:rsid w:val="000C276D"/>
    <w:rsid w:val="000C2816"/>
    <w:rsid w:val="000C2901"/>
    <w:rsid w:val="000C300A"/>
    <w:rsid w:val="000C31D8"/>
    <w:rsid w:val="000C32DD"/>
    <w:rsid w:val="000C3B3A"/>
    <w:rsid w:val="000C3EC1"/>
    <w:rsid w:val="000C4610"/>
    <w:rsid w:val="000C463C"/>
    <w:rsid w:val="000C5415"/>
    <w:rsid w:val="000C55B0"/>
    <w:rsid w:val="000C62E7"/>
    <w:rsid w:val="000C717D"/>
    <w:rsid w:val="000C7645"/>
    <w:rsid w:val="000C7C04"/>
    <w:rsid w:val="000C7E6D"/>
    <w:rsid w:val="000C7F98"/>
    <w:rsid w:val="000D000E"/>
    <w:rsid w:val="000D0970"/>
    <w:rsid w:val="000D0D21"/>
    <w:rsid w:val="000D11A3"/>
    <w:rsid w:val="000D1892"/>
    <w:rsid w:val="000D18A3"/>
    <w:rsid w:val="000D18BE"/>
    <w:rsid w:val="000D2724"/>
    <w:rsid w:val="000D31DC"/>
    <w:rsid w:val="000D3B24"/>
    <w:rsid w:val="000D443B"/>
    <w:rsid w:val="000D461C"/>
    <w:rsid w:val="000D49F5"/>
    <w:rsid w:val="000D514A"/>
    <w:rsid w:val="000D57C6"/>
    <w:rsid w:val="000D5F44"/>
    <w:rsid w:val="000D69DA"/>
    <w:rsid w:val="000E0295"/>
    <w:rsid w:val="000E0A6C"/>
    <w:rsid w:val="000E10F2"/>
    <w:rsid w:val="000E11B7"/>
    <w:rsid w:val="000E12CC"/>
    <w:rsid w:val="000E1480"/>
    <w:rsid w:val="000E1684"/>
    <w:rsid w:val="000E1772"/>
    <w:rsid w:val="000E1A26"/>
    <w:rsid w:val="000E1A3F"/>
    <w:rsid w:val="000E23AB"/>
    <w:rsid w:val="000E3500"/>
    <w:rsid w:val="000E50E3"/>
    <w:rsid w:val="000E520B"/>
    <w:rsid w:val="000E5623"/>
    <w:rsid w:val="000E5C95"/>
    <w:rsid w:val="000E6065"/>
    <w:rsid w:val="000E60E2"/>
    <w:rsid w:val="000E68E5"/>
    <w:rsid w:val="000E6CEC"/>
    <w:rsid w:val="000E7F77"/>
    <w:rsid w:val="000F01CF"/>
    <w:rsid w:val="000F0DCB"/>
    <w:rsid w:val="000F1FEE"/>
    <w:rsid w:val="000F260F"/>
    <w:rsid w:val="000F35E4"/>
    <w:rsid w:val="000F3650"/>
    <w:rsid w:val="000F444C"/>
    <w:rsid w:val="000F4E25"/>
    <w:rsid w:val="000F643D"/>
    <w:rsid w:val="000F6B94"/>
    <w:rsid w:val="000F6C82"/>
    <w:rsid w:val="000F73AA"/>
    <w:rsid w:val="000F73C1"/>
    <w:rsid w:val="000F74FF"/>
    <w:rsid w:val="000F75B7"/>
    <w:rsid w:val="000F7798"/>
    <w:rsid w:val="000F7C09"/>
    <w:rsid w:val="000F7E1F"/>
    <w:rsid w:val="000F7EB8"/>
    <w:rsid w:val="00100D51"/>
    <w:rsid w:val="001018E3"/>
    <w:rsid w:val="00101C67"/>
    <w:rsid w:val="00103426"/>
    <w:rsid w:val="00103513"/>
    <w:rsid w:val="001038BC"/>
    <w:rsid w:val="00104217"/>
    <w:rsid w:val="0010497B"/>
    <w:rsid w:val="00105CC0"/>
    <w:rsid w:val="00105E8A"/>
    <w:rsid w:val="00105FF7"/>
    <w:rsid w:val="00106795"/>
    <w:rsid w:val="00107623"/>
    <w:rsid w:val="001079A2"/>
    <w:rsid w:val="00110293"/>
    <w:rsid w:val="001105F9"/>
    <w:rsid w:val="0011095B"/>
    <w:rsid w:val="00110E70"/>
    <w:rsid w:val="00111EA5"/>
    <w:rsid w:val="0011209A"/>
    <w:rsid w:val="0011237B"/>
    <w:rsid w:val="00113327"/>
    <w:rsid w:val="001133F3"/>
    <w:rsid w:val="00114A24"/>
    <w:rsid w:val="00114B93"/>
    <w:rsid w:val="001150D4"/>
    <w:rsid w:val="00115925"/>
    <w:rsid w:val="001169FA"/>
    <w:rsid w:val="00117DDE"/>
    <w:rsid w:val="0012046E"/>
    <w:rsid w:val="00120499"/>
    <w:rsid w:val="001205E5"/>
    <w:rsid w:val="00120AA6"/>
    <w:rsid w:val="00120B08"/>
    <w:rsid w:val="00120B9A"/>
    <w:rsid w:val="0012135B"/>
    <w:rsid w:val="00121989"/>
    <w:rsid w:val="00121D52"/>
    <w:rsid w:val="00121DEC"/>
    <w:rsid w:val="001224B1"/>
    <w:rsid w:val="001227BF"/>
    <w:rsid w:val="00122D85"/>
    <w:rsid w:val="00122FEB"/>
    <w:rsid w:val="00123DC1"/>
    <w:rsid w:val="00123F99"/>
    <w:rsid w:val="00124634"/>
    <w:rsid w:val="0012471E"/>
    <w:rsid w:val="00124866"/>
    <w:rsid w:val="001259F9"/>
    <w:rsid w:val="00125C0E"/>
    <w:rsid w:val="00125FF5"/>
    <w:rsid w:val="00126A92"/>
    <w:rsid w:val="00126FE6"/>
    <w:rsid w:val="001300E7"/>
    <w:rsid w:val="001312A3"/>
    <w:rsid w:val="0013139D"/>
    <w:rsid w:val="00132694"/>
    <w:rsid w:val="00134477"/>
    <w:rsid w:val="00134859"/>
    <w:rsid w:val="001355D3"/>
    <w:rsid w:val="001357E9"/>
    <w:rsid w:val="00135D09"/>
    <w:rsid w:val="00135E11"/>
    <w:rsid w:val="00136018"/>
    <w:rsid w:val="00136B6E"/>
    <w:rsid w:val="001373F6"/>
    <w:rsid w:val="001376A7"/>
    <w:rsid w:val="0013776A"/>
    <w:rsid w:val="00137C15"/>
    <w:rsid w:val="00140270"/>
    <w:rsid w:val="00140845"/>
    <w:rsid w:val="00140930"/>
    <w:rsid w:val="00141457"/>
    <w:rsid w:val="00141D01"/>
    <w:rsid w:val="00141E9E"/>
    <w:rsid w:val="0014235C"/>
    <w:rsid w:val="00142888"/>
    <w:rsid w:val="00142F8B"/>
    <w:rsid w:val="00143141"/>
    <w:rsid w:val="00143812"/>
    <w:rsid w:val="001439E6"/>
    <w:rsid w:val="00145BFA"/>
    <w:rsid w:val="001461A3"/>
    <w:rsid w:val="001461FA"/>
    <w:rsid w:val="00146401"/>
    <w:rsid w:val="001469B3"/>
    <w:rsid w:val="00146C51"/>
    <w:rsid w:val="00146FCC"/>
    <w:rsid w:val="00150EFA"/>
    <w:rsid w:val="0015158A"/>
    <w:rsid w:val="001517D6"/>
    <w:rsid w:val="00151AD5"/>
    <w:rsid w:val="00151F7E"/>
    <w:rsid w:val="0015214C"/>
    <w:rsid w:val="001524A6"/>
    <w:rsid w:val="001524CA"/>
    <w:rsid w:val="00152555"/>
    <w:rsid w:val="0015262D"/>
    <w:rsid w:val="00153F5A"/>
    <w:rsid w:val="00154BB0"/>
    <w:rsid w:val="00154F3C"/>
    <w:rsid w:val="001553B3"/>
    <w:rsid w:val="001556A5"/>
    <w:rsid w:val="00155A07"/>
    <w:rsid w:val="00155A66"/>
    <w:rsid w:val="0015639B"/>
    <w:rsid w:val="001573D0"/>
    <w:rsid w:val="00157513"/>
    <w:rsid w:val="001577BE"/>
    <w:rsid w:val="00157B53"/>
    <w:rsid w:val="00160B57"/>
    <w:rsid w:val="00160FC4"/>
    <w:rsid w:val="00160FC5"/>
    <w:rsid w:val="00161289"/>
    <w:rsid w:val="001612BB"/>
    <w:rsid w:val="00161662"/>
    <w:rsid w:val="0016179E"/>
    <w:rsid w:val="001630C7"/>
    <w:rsid w:val="00163A42"/>
    <w:rsid w:val="00163C38"/>
    <w:rsid w:val="0016426C"/>
    <w:rsid w:val="00164556"/>
    <w:rsid w:val="001656D5"/>
    <w:rsid w:val="00165D9A"/>
    <w:rsid w:val="001672FB"/>
    <w:rsid w:val="00167A8E"/>
    <w:rsid w:val="00170447"/>
    <w:rsid w:val="00170B0E"/>
    <w:rsid w:val="00171908"/>
    <w:rsid w:val="00171C75"/>
    <w:rsid w:val="00172082"/>
    <w:rsid w:val="00172B80"/>
    <w:rsid w:val="00172EEA"/>
    <w:rsid w:val="00173088"/>
    <w:rsid w:val="001735B1"/>
    <w:rsid w:val="001739E9"/>
    <w:rsid w:val="00174611"/>
    <w:rsid w:val="00176986"/>
    <w:rsid w:val="00177047"/>
    <w:rsid w:val="00177AFF"/>
    <w:rsid w:val="001800DA"/>
    <w:rsid w:val="0018101D"/>
    <w:rsid w:val="00181501"/>
    <w:rsid w:val="00181B9F"/>
    <w:rsid w:val="00181D1A"/>
    <w:rsid w:val="00181F17"/>
    <w:rsid w:val="00182896"/>
    <w:rsid w:val="00182C2A"/>
    <w:rsid w:val="00182DD0"/>
    <w:rsid w:val="0018329F"/>
    <w:rsid w:val="00183583"/>
    <w:rsid w:val="001838CE"/>
    <w:rsid w:val="00183E93"/>
    <w:rsid w:val="00183F29"/>
    <w:rsid w:val="0018484C"/>
    <w:rsid w:val="0018600A"/>
    <w:rsid w:val="00186AC6"/>
    <w:rsid w:val="00187173"/>
    <w:rsid w:val="001871E5"/>
    <w:rsid w:val="00187AEC"/>
    <w:rsid w:val="00187CC5"/>
    <w:rsid w:val="00190FB5"/>
    <w:rsid w:val="00191B25"/>
    <w:rsid w:val="00191B63"/>
    <w:rsid w:val="00191D04"/>
    <w:rsid w:val="00192ED2"/>
    <w:rsid w:val="00192FAD"/>
    <w:rsid w:val="00193218"/>
    <w:rsid w:val="001935D6"/>
    <w:rsid w:val="001936C0"/>
    <w:rsid w:val="00194089"/>
    <w:rsid w:val="001956BB"/>
    <w:rsid w:val="001959FA"/>
    <w:rsid w:val="001961BB"/>
    <w:rsid w:val="001962D8"/>
    <w:rsid w:val="00196869"/>
    <w:rsid w:val="001971E7"/>
    <w:rsid w:val="00197554"/>
    <w:rsid w:val="00197C22"/>
    <w:rsid w:val="00197D2A"/>
    <w:rsid w:val="001A0354"/>
    <w:rsid w:val="001A1873"/>
    <w:rsid w:val="001A3824"/>
    <w:rsid w:val="001A41A7"/>
    <w:rsid w:val="001A42CD"/>
    <w:rsid w:val="001A44AC"/>
    <w:rsid w:val="001A522E"/>
    <w:rsid w:val="001A534B"/>
    <w:rsid w:val="001A5742"/>
    <w:rsid w:val="001A6401"/>
    <w:rsid w:val="001A6DA1"/>
    <w:rsid w:val="001A7F80"/>
    <w:rsid w:val="001B1385"/>
    <w:rsid w:val="001B1B15"/>
    <w:rsid w:val="001B290E"/>
    <w:rsid w:val="001B2BCC"/>
    <w:rsid w:val="001B31C9"/>
    <w:rsid w:val="001B325E"/>
    <w:rsid w:val="001B3F62"/>
    <w:rsid w:val="001B42C0"/>
    <w:rsid w:val="001B4330"/>
    <w:rsid w:val="001B4713"/>
    <w:rsid w:val="001B4C10"/>
    <w:rsid w:val="001B50B5"/>
    <w:rsid w:val="001B545E"/>
    <w:rsid w:val="001B5FAA"/>
    <w:rsid w:val="001B5FBE"/>
    <w:rsid w:val="001B6579"/>
    <w:rsid w:val="001B6FB2"/>
    <w:rsid w:val="001B7177"/>
    <w:rsid w:val="001C0D65"/>
    <w:rsid w:val="001C0E52"/>
    <w:rsid w:val="001C0EBF"/>
    <w:rsid w:val="001C0F9D"/>
    <w:rsid w:val="001C192C"/>
    <w:rsid w:val="001C19CF"/>
    <w:rsid w:val="001C1B5D"/>
    <w:rsid w:val="001C1DA3"/>
    <w:rsid w:val="001C2CBC"/>
    <w:rsid w:val="001C2F42"/>
    <w:rsid w:val="001C3190"/>
    <w:rsid w:val="001C3256"/>
    <w:rsid w:val="001C33CC"/>
    <w:rsid w:val="001C360F"/>
    <w:rsid w:val="001C3751"/>
    <w:rsid w:val="001C4FED"/>
    <w:rsid w:val="001C609C"/>
    <w:rsid w:val="001C6573"/>
    <w:rsid w:val="001C72BF"/>
    <w:rsid w:val="001C731C"/>
    <w:rsid w:val="001C770F"/>
    <w:rsid w:val="001C798B"/>
    <w:rsid w:val="001C79FD"/>
    <w:rsid w:val="001C7AB1"/>
    <w:rsid w:val="001D0024"/>
    <w:rsid w:val="001D0063"/>
    <w:rsid w:val="001D00A0"/>
    <w:rsid w:val="001D050A"/>
    <w:rsid w:val="001D0D50"/>
    <w:rsid w:val="001D2190"/>
    <w:rsid w:val="001D23E9"/>
    <w:rsid w:val="001D270D"/>
    <w:rsid w:val="001D2995"/>
    <w:rsid w:val="001D2C6A"/>
    <w:rsid w:val="001D56DB"/>
    <w:rsid w:val="001D5854"/>
    <w:rsid w:val="001D591F"/>
    <w:rsid w:val="001D6170"/>
    <w:rsid w:val="001D6428"/>
    <w:rsid w:val="001D6A64"/>
    <w:rsid w:val="001D6F1D"/>
    <w:rsid w:val="001D6FFE"/>
    <w:rsid w:val="001D7101"/>
    <w:rsid w:val="001E0435"/>
    <w:rsid w:val="001E07A1"/>
    <w:rsid w:val="001E1B51"/>
    <w:rsid w:val="001E1C78"/>
    <w:rsid w:val="001E1EB5"/>
    <w:rsid w:val="001E2C69"/>
    <w:rsid w:val="001E33B7"/>
    <w:rsid w:val="001E3B15"/>
    <w:rsid w:val="001E3D7B"/>
    <w:rsid w:val="001E3F01"/>
    <w:rsid w:val="001E3F9F"/>
    <w:rsid w:val="001E4E15"/>
    <w:rsid w:val="001E50C0"/>
    <w:rsid w:val="001E518C"/>
    <w:rsid w:val="001E5663"/>
    <w:rsid w:val="001E5E5F"/>
    <w:rsid w:val="001E7490"/>
    <w:rsid w:val="001F0298"/>
    <w:rsid w:val="001F03CD"/>
    <w:rsid w:val="001F079B"/>
    <w:rsid w:val="001F27FE"/>
    <w:rsid w:val="001F30B9"/>
    <w:rsid w:val="001F4D03"/>
    <w:rsid w:val="001F4E04"/>
    <w:rsid w:val="001F572F"/>
    <w:rsid w:val="001F5B28"/>
    <w:rsid w:val="001F6BE8"/>
    <w:rsid w:val="001F7D84"/>
    <w:rsid w:val="001F7E40"/>
    <w:rsid w:val="00200744"/>
    <w:rsid w:val="00200C9F"/>
    <w:rsid w:val="002016CE"/>
    <w:rsid w:val="00201744"/>
    <w:rsid w:val="00201F91"/>
    <w:rsid w:val="002021FA"/>
    <w:rsid w:val="00202541"/>
    <w:rsid w:val="002027FD"/>
    <w:rsid w:val="00203034"/>
    <w:rsid w:val="00204057"/>
    <w:rsid w:val="0020518F"/>
    <w:rsid w:val="002056B0"/>
    <w:rsid w:val="00205C35"/>
    <w:rsid w:val="00205D64"/>
    <w:rsid w:val="0020678A"/>
    <w:rsid w:val="002068AC"/>
    <w:rsid w:val="002069DD"/>
    <w:rsid w:val="0020798F"/>
    <w:rsid w:val="00210C69"/>
    <w:rsid w:val="00210F47"/>
    <w:rsid w:val="00210F86"/>
    <w:rsid w:val="0021109C"/>
    <w:rsid w:val="00212558"/>
    <w:rsid w:val="002131B5"/>
    <w:rsid w:val="002134AD"/>
    <w:rsid w:val="0021422B"/>
    <w:rsid w:val="00214465"/>
    <w:rsid w:val="002146D2"/>
    <w:rsid w:val="002147AE"/>
    <w:rsid w:val="00214963"/>
    <w:rsid w:val="00214FC5"/>
    <w:rsid w:val="002150A6"/>
    <w:rsid w:val="00215CD9"/>
    <w:rsid w:val="002171B6"/>
    <w:rsid w:val="00217424"/>
    <w:rsid w:val="002177C6"/>
    <w:rsid w:val="00220E04"/>
    <w:rsid w:val="00220FAE"/>
    <w:rsid w:val="00221004"/>
    <w:rsid w:val="002232E2"/>
    <w:rsid w:val="002243CD"/>
    <w:rsid w:val="00224902"/>
    <w:rsid w:val="00224918"/>
    <w:rsid w:val="00225854"/>
    <w:rsid w:val="00225938"/>
    <w:rsid w:val="0022597A"/>
    <w:rsid w:val="00225C31"/>
    <w:rsid w:val="0022621D"/>
    <w:rsid w:val="0022655F"/>
    <w:rsid w:val="002265C7"/>
    <w:rsid w:val="002275C6"/>
    <w:rsid w:val="002277AD"/>
    <w:rsid w:val="00227BF7"/>
    <w:rsid w:val="00230007"/>
    <w:rsid w:val="00231EDC"/>
    <w:rsid w:val="00232004"/>
    <w:rsid w:val="002347FA"/>
    <w:rsid w:val="002351D8"/>
    <w:rsid w:val="002354B6"/>
    <w:rsid w:val="002362EA"/>
    <w:rsid w:val="00237526"/>
    <w:rsid w:val="0023757B"/>
    <w:rsid w:val="0023782C"/>
    <w:rsid w:val="0024008F"/>
    <w:rsid w:val="00241684"/>
    <w:rsid w:val="002423F8"/>
    <w:rsid w:val="00243E83"/>
    <w:rsid w:val="002457AC"/>
    <w:rsid w:val="00245B1D"/>
    <w:rsid w:val="00245E06"/>
    <w:rsid w:val="0024635E"/>
    <w:rsid w:val="002464A9"/>
    <w:rsid w:val="00246A25"/>
    <w:rsid w:val="002470BC"/>
    <w:rsid w:val="00247111"/>
    <w:rsid w:val="0024770E"/>
    <w:rsid w:val="00250352"/>
    <w:rsid w:val="002503A6"/>
    <w:rsid w:val="00250DAA"/>
    <w:rsid w:val="00251144"/>
    <w:rsid w:val="00251270"/>
    <w:rsid w:val="00251639"/>
    <w:rsid w:val="002527EE"/>
    <w:rsid w:val="00252BA8"/>
    <w:rsid w:val="002535D4"/>
    <w:rsid w:val="00253A59"/>
    <w:rsid w:val="00253CE0"/>
    <w:rsid w:val="0025401C"/>
    <w:rsid w:val="00254200"/>
    <w:rsid w:val="00254515"/>
    <w:rsid w:val="00254570"/>
    <w:rsid w:val="00254623"/>
    <w:rsid w:val="002546D7"/>
    <w:rsid w:val="00255324"/>
    <w:rsid w:val="00255586"/>
    <w:rsid w:val="0025620F"/>
    <w:rsid w:val="002565EF"/>
    <w:rsid w:val="00256949"/>
    <w:rsid w:val="00256A59"/>
    <w:rsid w:val="00256B86"/>
    <w:rsid w:val="00256C8E"/>
    <w:rsid w:val="002575FD"/>
    <w:rsid w:val="00257A47"/>
    <w:rsid w:val="002606CD"/>
    <w:rsid w:val="0026086F"/>
    <w:rsid w:val="0026175B"/>
    <w:rsid w:val="00261881"/>
    <w:rsid w:val="002625B5"/>
    <w:rsid w:val="00263947"/>
    <w:rsid w:val="00263CCB"/>
    <w:rsid w:val="002642F4"/>
    <w:rsid w:val="00264375"/>
    <w:rsid w:val="00264BB2"/>
    <w:rsid w:val="00264E98"/>
    <w:rsid w:val="002659BE"/>
    <w:rsid w:val="002666DE"/>
    <w:rsid w:val="0026793A"/>
    <w:rsid w:val="00267CEC"/>
    <w:rsid w:val="00271A9B"/>
    <w:rsid w:val="00272849"/>
    <w:rsid w:val="00272866"/>
    <w:rsid w:val="00272924"/>
    <w:rsid w:val="00272A67"/>
    <w:rsid w:val="00273A77"/>
    <w:rsid w:val="00273B4B"/>
    <w:rsid w:val="00274A94"/>
    <w:rsid w:val="0027545A"/>
    <w:rsid w:val="002762C4"/>
    <w:rsid w:val="00277089"/>
    <w:rsid w:val="00277322"/>
    <w:rsid w:val="00277F13"/>
    <w:rsid w:val="0028041D"/>
    <w:rsid w:val="002808E9"/>
    <w:rsid w:val="00281AF8"/>
    <w:rsid w:val="00281CA9"/>
    <w:rsid w:val="00282145"/>
    <w:rsid w:val="0028215A"/>
    <w:rsid w:val="00285341"/>
    <w:rsid w:val="00285DC1"/>
    <w:rsid w:val="002860A3"/>
    <w:rsid w:val="002860B4"/>
    <w:rsid w:val="0028632B"/>
    <w:rsid w:val="00287065"/>
    <w:rsid w:val="00287116"/>
    <w:rsid w:val="00287D13"/>
    <w:rsid w:val="002908D1"/>
    <w:rsid w:val="00290A51"/>
    <w:rsid w:val="00291056"/>
    <w:rsid w:val="0029119A"/>
    <w:rsid w:val="002912DB"/>
    <w:rsid w:val="00292384"/>
    <w:rsid w:val="00292637"/>
    <w:rsid w:val="0029268D"/>
    <w:rsid w:val="00292E71"/>
    <w:rsid w:val="00293354"/>
    <w:rsid w:val="00294363"/>
    <w:rsid w:val="002945BB"/>
    <w:rsid w:val="00294DE5"/>
    <w:rsid w:val="002954AA"/>
    <w:rsid w:val="00295D2F"/>
    <w:rsid w:val="002965AD"/>
    <w:rsid w:val="002968BE"/>
    <w:rsid w:val="00296F72"/>
    <w:rsid w:val="002973AC"/>
    <w:rsid w:val="00297656"/>
    <w:rsid w:val="0029780D"/>
    <w:rsid w:val="00297E54"/>
    <w:rsid w:val="002A0C4B"/>
    <w:rsid w:val="002A0F04"/>
    <w:rsid w:val="002A127C"/>
    <w:rsid w:val="002A1788"/>
    <w:rsid w:val="002A2061"/>
    <w:rsid w:val="002A20BD"/>
    <w:rsid w:val="002A250B"/>
    <w:rsid w:val="002A2785"/>
    <w:rsid w:val="002A2BD0"/>
    <w:rsid w:val="002A2F7C"/>
    <w:rsid w:val="002A330B"/>
    <w:rsid w:val="002A345F"/>
    <w:rsid w:val="002A3ED7"/>
    <w:rsid w:val="002A445E"/>
    <w:rsid w:val="002A4652"/>
    <w:rsid w:val="002A4CC5"/>
    <w:rsid w:val="002A5EF5"/>
    <w:rsid w:val="002A64C6"/>
    <w:rsid w:val="002A7442"/>
    <w:rsid w:val="002A7A22"/>
    <w:rsid w:val="002A7A61"/>
    <w:rsid w:val="002A7E3B"/>
    <w:rsid w:val="002A7E45"/>
    <w:rsid w:val="002B02D1"/>
    <w:rsid w:val="002B1838"/>
    <w:rsid w:val="002B1921"/>
    <w:rsid w:val="002B1C43"/>
    <w:rsid w:val="002B20EA"/>
    <w:rsid w:val="002B2914"/>
    <w:rsid w:val="002B379C"/>
    <w:rsid w:val="002B4429"/>
    <w:rsid w:val="002B4C45"/>
    <w:rsid w:val="002B5097"/>
    <w:rsid w:val="002B55BF"/>
    <w:rsid w:val="002B5906"/>
    <w:rsid w:val="002B5E1D"/>
    <w:rsid w:val="002B740A"/>
    <w:rsid w:val="002B7C0F"/>
    <w:rsid w:val="002B7EC4"/>
    <w:rsid w:val="002C00F7"/>
    <w:rsid w:val="002C1332"/>
    <w:rsid w:val="002C1739"/>
    <w:rsid w:val="002C1835"/>
    <w:rsid w:val="002C1FCE"/>
    <w:rsid w:val="002C21EC"/>
    <w:rsid w:val="002C2210"/>
    <w:rsid w:val="002C30F8"/>
    <w:rsid w:val="002C5181"/>
    <w:rsid w:val="002C5203"/>
    <w:rsid w:val="002C5722"/>
    <w:rsid w:val="002C63C0"/>
    <w:rsid w:val="002C6939"/>
    <w:rsid w:val="002C792A"/>
    <w:rsid w:val="002C7CD0"/>
    <w:rsid w:val="002D0623"/>
    <w:rsid w:val="002D07CF"/>
    <w:rsid w:val="002D0B9B"/>
    <w:rsid w:val="002D0BC3"/>
    <w:rsid w:val="002D0D8B"/>
    <w:rsid w:val="002D0DA7"/>
    <w:rsid w:val="002D1170"/>
    <w:rsid w:val="002D1271"/>
    <w:rsid w:val="002D18B6"/>
    <w:rsid w:val="002D1EC1"/>
    <w:rsid w:val="002D2B29"/>
    <w:rsid w:val="002D2C46"/>
    <w:rsid w:val="002D31CC"/>
    <w:rsid w:val="002D3B23"/>
    <w:rsid w:val="002D4152"/>
    <w:rsid w:val="002D4F4F"/>
    <w:rsid w:val="002D52C9"/>
    <w:rsid w:val="002D53C8"/>
    <w:rsid w:val="002D6EE5"/>
    <w:rsid w:val="002D733B"/>
    <w:rsid w:val="002D7A94"/>
    <w:rsid w:val="002E0165"/>
    <w:rsid w:val="002E0F37"/>
    <w:rsid w:val="002E1905"/>
    <w:rsid w:val="002E1C6D"/>
    <w:rsid w:val="002E2F5D"/>
    <w:rsid w:val="002E329A"/>
    <w:rsid w:val="002E33E8"/>
    <w:rsid w:val="002E352A"/>
    <w:rsid w:val="002E42AF"/>
    <w:rsid w:val="002E4666"/>
    <w:rsid w:val="002E48A5"/>
    <w:rsid w:val="002E496F"/>
    <w:rsid w:val="002E55B8"/>
    <w:rsid w:val="002E5FE3"/>
    <w:rsid w:val="002E73DD"/>
    <w:rsid w:val="002E7425"/>
    <w:rsid w:val="002E7671"/>
    <w:rsid w:val="002E786B"/>
    <w:rsid w:val="002F02A3"/>
    <w:rsid w:val="002F064C"/>
    <w:rsid w:val="002F089D"/>
    <w:rsid w:val="002F0CAB"/>
    <w:rsid w:val="002F15CC"/>
    <w:rsid w:val="002F1A33"/>
    <w:rsid w:val="002F1B6A"/>
    <w:rsid w:val="002F1D52"/>
    <w:rsid w:val="002F1E01"/>
    <w:rsid w:val="002F1E24"/>
    <w:rsid w:val="002F1ED5"/>
    <w:rsid w:val="002F287F"/>
    <w:rsid w:val="002F36D1"/>
    <w:rsid w:val="002F38F8"/>
    <w:rsid w:val="002F47F0"/>
    <w:rsid w:val="002F48B8"/>
    <w:rsid w:val="002F4969"/>
    <w:rsid w:val="002F4AAD"/>
    <w:rsid w:val="002F51E5"/>
    <w:rsid w:val="002F5299"/>
    <w:rsid w:val="002F53BA"/>
    <w:rsid w:val="002F545D"/>
    <w:rsid w:val="002F5B1D"/>
    <w:rsid w:val="002F5F7B"/>
    <w:rsid w:val="002F69DD"/>
    <w:rsid w:val="002F6ACD"/>
    <w:rsid w:val="002F6E6C"/>
    <w:rsid w:val="002F6F99"/>
    <w:rsid w:val="002F72A9"/>
    <w:rsid w:val="00300309"/>
    <w:rsid w:val="0030055A"/>
    <w:rsid w:val="00300CC4"/>
    <w:rsid w:val="00301C3D"/>
    <w:rsid w:val="00301C55"/>
    <w:rsid w:val="0030319E"/>
    <w:rsid w:val="00303387"/>
    <w:rsid w:val="0030512A"/>
    <w:rsid w:val="00305435"/>
    <w:rsid w:val="00305744"/>
    <w:rsid w:val="00305976"/>
    <w:rsid w:val="00305DA0"/>
    <w:rsid w:val="00305F8B"/>
    <w:rsid w:val="00306807"/>
    <w:rsid w:val="00306812"/>
    <w:rsid w:val="003107FF"/>
    <w:rsid w:val="00310BB1"/>
    <w:rsid w:val="00310ED3"/>
    <w:rsid w:val="0031131D"/>
    <w:rsid w:val="00312509"/>
    <w:rsid w:val="00312DE1"/>
    <w:rsid w:val="00312E28"/>
    <w:rsid w:val="00315ACE"/>
    <w:rsid w:val="00316AEB"/>
    <w:rsid w:val="003173B0"/>
    <w:rsid w:val="0031785A"/>
    <w:rsid w:val="003209E0"/>
    <w:rsid w:val="00320AD5"/>
    <w:rsid w:val="00321527"/>
    <w:rsid w:val="0032200C"/>
    <w:rsid w:val="0032210A"/>
    <w:rsid w:val="003225E9"/>
    <w:rsid w:val="00322874"/>
    <w:rsid w:val="003232C8"/>
    <w:rsid w:val="00323865"/>
    <w:rsid w:val="00323AC6"/>
    <w:rsid w:val="00323C57"/>
    <w:rsid w:val="00325065"/>
    <w:rsid w:val="003251DE"/>
    <w:rsid w:val="003256CA"/>
    <w:rsid w:val="003256E4"/>
    <w:rsid w:val="00325BE3"/>
    <w:rsid w:val="00325C49"/>
    <w:rsid w:val="0032604D"/>
    <w:rsid w:val="00326194"/>
    <w:rsid w:val="00326D3E"/>
    <w:rsid w:val="003279D6"/>
    <w:rsid w:val="003303CD"/>
    <w:rsid w:val="00330C70"/>
    <w:rsid w:val="00331684"/>
    <w:rsid w:val="0033262E"/>
    <w:rsid w:val="003327B7"/>
    <w:rsid w:val="003328A6"/>
    <w:rsid w:val="003336C9"/>
    <w:rsid w:val="0033371C"/>
    <w:rsid w:val="00333839"/>
    <w:rsid w:val="003339B8"/>
    <w:rsid w:val="00334094"/>
    <w:rsid w:val="003344C1"/>
    <w:rsid w:val="0033466F"/>
    <w:rsid w:val="00334AC0"/>
    <w:rsid w:val="00334AFE"/>
    <w:rsid w:val="003350B0"/>
    <w:rsid w:val="00335281"/>
    <w:rsid w:val="0033591D"/>
    <w:rsid w:val="00335C87"/>
    <w:rsid w:val="00335FB2"/>
    <w:rsid w:val="00336439"/>
    <w:rsid w:val="0033649B"/>
    <w:rsid w:val="003364F7"/>
    <w:rsid w:val="0033686D"/>
    <w:rsid w:val="00336969"/>
    <w:rsid w:val="00337293"/>
    <w:rsid w:val="00337DA6"/>
    <w:rsid w:val="003404FD"/>
    <w:rsid w:val="00340C9D"/>
    <w:rsid w:val="00340D61"/>
    <w:rsid w:val="003414FD"/>
    <w:rsid w:val="00341CEF"/>
    <w:rsid w:val="00341DF2"/>
    <w:rsid w:val="003427CE"/>
    <w:rsid w:val="00342864"/>
    <w:rsid w:val="00343105"/>
    <w:rsid w:val="00344953"/>
    <w:rsid w:val="0034498D"/>
    <w:rsid w:val="00344E07"/>
    <w:rsid w:val="00345345"/>
    <w:rsid w:val="003455BB"/>
    <w:rsid w:val="00346833"/>
    <w:rsid w:val="00346CD3"/>
    <w:rsid w:val="003472A4"/>
    <w:rsid w:val="00347A92"/>
    <w:rsid w:val="00351647"/>
    <w:rsid w:val="0035164D"/>
    <w:rsid w:val="00351885"/>
    <w:rsid w:val="0035238C"/>
    <w:rsid w:val="003525E0"/>
    <w:rsid w:val="00352B4B"/>
    <w:rsid w:val="0035323E"/>
    <w:rsid w:val="00353DEE"/>
    <w:rsid w:val="00353E2A"/>
    <w:rsid w:val="00354502"/>
    <w:rsid w:val="00355C38"/>
    <w:rsid w:val="003563E8"/>
    <w:rsid w:val="0035654E"/>
    <w:rsid w:val="00356B04"/>
    <w:rsid w:val="003574D2"/>
    <w:rsid w:val="0035756B"/>
    <w:rsid w:val="00357605"/>
    <w:rsid w:val="0036014D"/>
    <w:rsid w:val="00361D4F"/>
    <w:rsid w:val="0036212A"/>
    <w:rsid w:val="00362757"/>
    <w:rsid w:val="003629AD"/>
    <w:rsid w:val="00362BF4"/>
    <w:rsid w:val="003632D1"/>
    <w:rsid w:val="0036359D"/>
    <w:rsid w:val="00363CE6"/>
    <w:rsid w:val="00364F8E"/>
    <w:rsid w:val="00365087"/>
    <w:rsid w:val="00365243"/>
    <w:rsid w:val="00365781"/>
    <w:rsid w:val="00366752"/>
    <w:rsid w:val="003667E2"/>
    <w:rsid w:val="0036734A"/>
    <w:rsid w:val="003673CE"/>
    <w:rsid w:val="00367686"/>
    <w:rsid w:val="003678B1"/>
    <w:rsid w:val="00367C21"/>
    <w:rsid w:val="00367D35"/>
    <w:rsid w:val="00370657"/>
    <w:rsid w:val="003707DC"/>
    <w:rsid w:val="003709AE"/>
    <w:rsid w:val="00370ABD"/>
    <w:rsid w:val="00371668"/>
    <w:rsid w:val="00371784"/>
    <w:rsid w:val="00371C3F"/>
    <w:rsid w:val="00371F32"/>
    <w:rsid w:val="003720C9"/>
    <w:rsid w:val="00372EEB"/>
    <w:rsid w:val="00373E70"/>
    <w:rsid w:val="0037457A"/>
    <w:rsid w:val="00374689"/>
    <w:rsid w:val="00375665"/>
    <w:rsid w:val="00375DD0"/>
    <w:rsid w:val="0037640B"/>
    <w:rsid w:val="00376D0E"/>
    <w:rsid w:val="0037750B"/>
    <w:rsid w:val="0037762F"/>
    <w:rsid w:val="00380764"/>
    <w:rsid w:val="0038078E"/>
    <w:rsid w:val="00381979"/>
    <w:rsid w:val="00381D9D"/>
    <w:rsid w:val="00381EC1"/>
    <w:rsid w:val="0038217E"/>
    <w:rsid w:val="00382325"/>
    <w:rsid w:val="00382765"/>
    <w:rsid w:val="00382B21"/>
    <w:rsid w:val="003830FA"/>
    <w:rsid w:val="00383BC8"/>
    <w:rsid w:val="003842B1"/>
    <w:rsid w:val="00384C18"/>
    <w:rsid w:val="00384D42"/>
    <w:rsid w:val="00385DA5"/>
    <w:rsid w:val="00385F5A"/>
    <w:rsid w:val="00385FD4"/>
    <w:rsid w:val="00386D0A"/>
    <w:rsid w:val="00387392"/>
    <w:rsid w:val="0038754B"/>
    <w:rsid w:val="003907A4"/>
    <w:rsid w:val="00390E2E"/>
    <w:rsid w:val="0039113F"/>
    <w:rsid w:val="00392D03"/>
    <w:rsid w:val="00392EC3"/>
    <w:rsid w:val="0039357C"/>
    <w:rsid w:val="003936EE"/>
    <w:rsid w:val="00394167"/>
    <w:rsid w:val="00394ACC"/>
    <w:rsid w:val="00394C77"/>
    <w:rsid w:val="00395126"/>
    <w:rsid w:val="00395518"/>
    <w:rsid w:val="00395D7F"/>
    <w:rsid w:val="003970B6"/>
    <w:rsid w:val="00397B21"/>
    <w:rsid w:val="00397E4D"/>
    <w:rsid w:val="00397ECE"/>
    <w:rsid w:val="003A042D"/>
    <w:rsid w:val="003A04CD"/>
    <w:rsid w:val="003A094D"/>
    <w:rsid w:val="003A09B8"/>
    <w:rsid w:val="003A09FC"/>
    <w:rsid w:val="003A1889"/>
    <w:rsid w:val="003A1B7D"/>
    <w:rsid w:val="003A1C3C"/>
    <w:rsid w:val="003A1C52"/>
    <w:rsid w:val="003A238B"/>
    <w:rsid w:val="003A2654"/>
    <w:rsid w:val="003A2B3B"/>
    <w:rsid w:val="003A2C7B"/>
    <w:rsid w:val="003A2DE0"/>
    <w:rsid w:val="003A357D"/>
    <w:rsid w:val="003A3BAC"/>
    <w:rsid w:val="003A4408"/>
    <w:rsid w:val="003A4CAA"/>
    <w:rsid w:val="003A52E8"/>
    <w:rsid w:val="003A539E"/>
    <w:rsid w:val="003A53EB"/>
    <w:rsid w:val="003A5867"/>
    <w:rsid w:val="003A5A84"/>
    <w:rsid w:val="003A6068"/>
    <w:rsid w:val="003A6159"/>
    <w:rsid w:val="003A62E4"/>
    <w:rsid w:val="003A73FD"/>
    <w:rsid w:val="003B01A7"/>
    <w:rsid w:val="003B02C2"/>
    <w:rsid w:val="003B03A5"/>
    <w:rsid w:val="003B0D3A"/>
    <w:rsid w:val="003B1B23"/>
    <w:rsid w:val="003B2834"/>
    <w:rsid w:val="003B2F8D"/>
    <w:rsid w:val="003B3318"/>
    <w:rsid w:val="003B33CD"/>
    <w:rsid w:val="003B3ED3"/>
    <w:rsid w:val="003B4288"/>
    <w:rsid w:val="003B4315"/>
    <w:rsid w:val="003B46DB"/>
    <w:rsid w:val="003B4B2D"/>
    <w:rsid w:val="003B50BB"/>
    <w:rsid w:val="003B5220"/>
    <w:rsid w:val="003B55F3"/>
    <w:rsid w:val="003B581A"/>
    <w:rsid w:val="003B5D71"/>
    <w:rsid w:val="003B61CC"/>
    <w:rsid w:val="003B6865"/>
    <w:rsid w:val="003B7498"/>
    <w:rsid w:val="003B74CA"/>
    <w:rsid w:val="003B7680"/>
    <w:rsid w:val="003B7BA4"/>
    <w:rsid w:val="003B7F2F"/>
    <w:rsid w:val="003B7F76"/>
    <w:rsid w:val="003C1129"/>
    <w:rsid w:val="003C2BAE"/>
    <w:rsid w:val="003C3482"/>
    <w:rsid w:val="003C40E9"/>
    <w:rsid w:val="003C476D"/>
    <w:rsid w:val="003C4AE1"/>
    <w:rsid w:val="003C54DF"/>
    <w:rsid w:val="003C5C09"/>
    <w:rsid w:val="003C69A9"/>
    <w:rsid w:val="003D1610"/>
    <w:rsid w:val="003D197E"/>
    <w:rsid w:val="003D29C6"/>
    <w:rsid w:val="003D3328"/>
    <w:rsid w:val="003D353F"/>
    <w:rsid w:val="003D3FCC"/>
    <w:rsid w:val="003D4DE3"/>
    <w:rsid w:val="003D5320"/>
    <w:rsid w:val="003D5C7D"/>
    <w:rsid w:val="003D607C"/>
    <w:rsid w:val="003D668E"/>
    <w:rsid w:val="003D6C74"/>
    <w:rsid w:val="003D70C8"/>
    <w:rsid w:val="003D77E8"/>
    <w:rsid w:val="003D7979"/>
    <w:rsid w:val="003D7D18"/>
    <w:rsid w:val="003E0240"/>
    <w:rsid w:val="003E0724"/>
    <w:rsid w:val="003E07E0"/>
    <w:rsid w:val="003E0CDB"/>
    <w:rsid w:val="003E0D1C"/>
    <w:rsid w:val="003E0D6A"/>
    <w:rsid w:val="003E114C"/>
    <w:rsid w:val="003E1F61"/>
    <w:rsid w:val="003E3457"/>
    <w:rsid w:val="003E38F1"/>
    <w:rsid w:val="003E3D0E"/>
    <w:rsid w:val="003E45FF"/>
    <w:rsid w:val="003E4A8E"/>
    <w:rsid w:val="003E5AC4"/>
    <w:rsid w:val="003E64BA"/>
    <w:rsid w:val="003E6681"/>
    <w:rsid w:val="003E75F6"/>
    <w:rsid w:val="003E7C7B"/>
    <w:rsid w:val="003E7CFD"/>
    <w:rsid w:val="003F003B"/>
    <w:rsid w:val="003F14A8"/>
    <w:rsid w:val="003F1F4C"/>
    <w:rsid w:val="003F275E"/>
    <w:rsid w:val="003F2B5B"/>
    <w:rsid w:val="003F2E89"/>
    <w:rsid w:val="003F3303"/>
    <w:rsid w:val="003F4BF5"/>
    <w:rsid w:val="003F50D6"/>
    <w:rsid w:val="003F5730"/>
    <w:rsid w:val="003F5E3C"/>
    <w:rsid w:val="003F6384"/>
    <w:rsid w:val="003F6FAA"/>
    <w:rsid w:val="003F729B"/>
    <w:rsid w:val="003F732F"/>
    <w:rsid w:val="003F77CD"/>
    <w:rsid w:val="00400C64"/>
    <w:rsid w:val="00400CCF"/>
    <w:rsid w:val="00401695"/>
    <w:rsid w:val="0040206B"/>
    <w:rsid w:val="0040244A"/>
    <w:rsid w:val="004026F0"/>
    <w:rsid w:val="00402EA1"/>
    <w:rsid w:val="00403076"/>
    <w:rsid w:val="00403B74"/>
    <w:rsid w:val="00403CC8"/>
    <w:rsid w:val="00403E33"/>
    <w:rsid w:val="00403E64"/>
    <w:rsid w:val="00403F14"/>
    <w:rsid w:val="00404B7D"/>
    <w:rsid w:val="00404D9B"/>
    <w:rsid w:val="00405132"/>
    <w:rsid w:val="00406EB9"/>
    <w:rsid w:val="004105FD"/>
    <w:rsid w:val="004112D1"/>
    <w:rsid w:val="00411433"/>
    <w:rsid w:val="00412734"/>
    <w:rsid w:val="004128E1"/>
    <w:rsid w:val="00412CF5"/>
    <w:rsid w:val="0041330D"/>
    <w:rsid w:val="004135D3"/>
    <w:rsid w:val="0041368D"/>
    <w:rsid w:val="00413E4A"/>
    <w:rsid w:val="00413ED8"/>
    <w:rsid w:val="0041460D"/>
    <w:rsid w:val="00414CA5"/>
    <w:rsid w:val="00415E18"/>
    <w:rsid w:val="004161F2"/>
    <w:rsid w:val="00416727"/>
    <w:rsid w:val="00416B7E"/>
    <w:rsid w:val="004171E4"/>
    <w:rsid w:val="00420A6E"/>
    <w:rsid w:val="00421131"/>
    <w:rsid w:val="00421B16"/>
    <w:rsid w:val="00421B58"/>
    <w:rsid w:val="0042220D"/>
    <w:rsid w:val="004223C1"/>
    <w:rsid w:val="00422692"/>
    <w:rsid w:val="004233D7"/>
    <w:rsid w:val="0042399E"/>
    <w:rsid w:val="00424F8A"/>
    <w:rsid w:val="004254A4"/>
    <w:rsid w:val="00425B96"/>
    <w:rsid w:val="00425F2D"/>
    <w:rsid w:val="00425FFA"/>
    <w:rsid w:val="00426EFC"/>
    <w:rsid w:val="00427548"/>
    <w:rsid w:val="0042758B"/>
    <w:rsid w:val="004279F9"/>
    <w:rsid w:val="004303C7"/>
    <w:rsid w:val="0043109A"/>
    <w:rsid w:val="0043170B"/>
    <w:rsid w:val="00432B22"/>
    <w:rsid w:val="00433776"/>
    <w:rsid w:val="004337C1"/>
    <w:rsid w:val="00434544"/>
    <w:rsid w:val="0043488D"/>
    <w:rsid w:val="004349F8"/>
    <w:rsid w:val="00434C1C"/>
    <w:rsid w:val="00434D4C"/>
    <w:rsid w:val="004354DB"/>
    <w:rsid w:val="00435578"/>
    <w:rsid w:val="00435B36"/>
    <w:rsid w:val="00435F1C"/>
    <w:rsid w:val="004364BF"/>
    <w:rsid w:val="00436930"/>
    <w:rsid w:val="00436DBC"/>
    <w:rsid w:val="00437C8F"/>
    <w:rsid w:val="0044236B"/>
    <w:rsid w:val="004427E3"/>
    <w:rsid w:val="004435E3"/>
    <w:rsid w:val="004436B5"/>
    <w:rsid w:val="004436C3"/>
    <w:rsid w:val="00443F7C"/>
    <w:rsid w:val="00443FB5"/>
    <w:rsid w:val="00445844"/>
    <w:rsid w:val="004459E0"/>
    <w:rsid w:val="00445ACA"/>
    <w:rsid w:val="00446178"/>
    <w:rsid w:val="0044655F"/>
    <w:rsid w:val="00446A8F"/>
    <w:rsid w:val="004478EC"/>
    <w:rsid w:val="00447BFE"/>
    <w:rsid w:val="00450114"/>
    <w:rsid w:val="004508B6"/>
    <w:rsid w:val="00450CC3"/>
    <w:rsid w:val="00451603"/>
    <w:rsid w:val="004531AE"/>
    <w:rsid w:val="004536D1"/>
    <w:rsid w:val="00454AE9"/>
    <w:rsid w:val="00454C31"/>
    <w:rsid w:val="0045514B"/>
    <w:rsid w:val="00456037"/>
    <w:rsid w:val="00456940"/>
    <w:rsid w:val="00456B70"/>
    <w:rsid w:val="00456D48"/>
    <w:rsid w:val="00457ECD"/>
    <w:rsid w:val="00460123"/>
    <w:rsid w:val="00460F32"/>
    <w:rsid w:val="00461307"/>
    <w:rsid w:val="00461465"/>
    <w:rsid w:val="00461F3B"/>
    <w:rsid w:val="004624E4"/>
    <w:rsid w:val="00463C95"/>
    <w:rsid w:val="004649E5"/>
    <w:rsid w:val="00464D3E"/>
    <w:rsid w:val="004655B3"/>
    <w:rsid w:val="00465672"/>
    <w:rsid w:val="00465E77"/>
    <w:rsid w:val="00465FB9"/>
    <w:rsid w:val="00466794"/>
    <w:rsid w:val="00466EB8"/>
    <w:rsid w:val="00467F18"/>
    <w:rsid w:val="0047062C"/>
    <w:rsid w:val="00470760"/>
    <w:rsid w:val="00470A07"/>
    <w:rsid w:val="0047114D"/>
    <w:rsid w:val="004715AA"/>
    <w:rsid w:val="00471619"/>
    <w:rsid w:val="0047164B"/>
    <w:rsid w:val="00471F77"/>
    <w:rsid w:val="00472135"/>
    <w:rsid w:val="004726B3"/>
    <w:rsid w:val="004727ED"/>
    <w:rsid w:val="00472948"/>
    <w:rsid w:val="00473596"/>
    <w:rsid w:val="00473750"/>
    <w:rsid w:val="00473C73"/>
    <w:rsid w:val="004746F1"/>
    <w:rsid w:val="004771D3"/>
    <w:rsid w:val="00477C99"/>
    <w:rsid w:val="00477DAC"/>
    <w:rsid w:val="00480762"/>
    <w:rsid w:val="0048101D"/>
    <w:rsid w:val="0048110D"/>
    <w:rsid w:val="00482CDF"/>
    <w:rsid w:val="00483D44"/>
    <w:rsid w:val="004847A9"/>
    <w:rsid w:val="00484A8A"/>
    <w:rsid w:val="00485BE7"/>
    <w:rsid w:val="004860F1"/>
    <w:rsid w:val="00486DA5"/>
    <w:rsid w:val="004873E9"/>
    <w:rsid w:val="00487462"/>
    <w:rsid w:val="004875ED"/>
    <w:rsid w:val="004878D6"/>
    <w:rsid w:val="00491433"/>
    <w:rsid w:val="00491AC2"/>
    <w:rsid w:val="004923F5"/>
    <w:rsid w:val="00492538"/>
    <w:rsid w:val="0049340F"/>
    <w:rsid w:val="00494548"/>
    <w:rsid w:val="0049478C"/>
    <w:rsid w:val="00494CA0"/>
    <w:rsid w:val="0049599B"/>
    <w:rsid w:val="00495CDA"/>
    <w:rsid w:val="00497290"/>
    <w:rsid w:val="00497A7E"/>
    <w:rsid w:val="004A0D16"/>
    <w:rsid w:val="004A0F96"/>
    <w:rsid w:val="004A10FB"/>
    <w:rsid w:val="004A13F8"/>
    <w:rsid w:val="004A1451"/>
    <w:rsid w:val="004A1982"/>
    <w:rsid w:val="004A1EAA"/>
    <w:rsid w:val="004A2265"/>
    <w:rsid w:val="004A2842"/>
    <w:rsid w:val="004A28B7"/>
    <w:rsid w:val="004A2C6A"/>
    <w:rsid w:val="004A3C84"/>
    <w:rsid w:val="004A4899"/>
    <w:rsid w:val="004A508B"/>
    <w:rsid w:val="004A5816"/>
    <w:rsid w:val="004A5AF7"/>
    <w:rsid w:val="004A5EB9"/>
    <w:rsid w:val="004A6F68"/>
    <w:rsid w:val="004A7037"/>
    <w:rsid w:val="004A7246"/>
    <w:rsid w:val="004A7D60"/>
    <w:rsid w:val="004A7F15"/>
    <w:rsid w:val="004B0013"/>
    <w:rsid w:val="004B0628"/>
    <w:rsid w:val="004B0ACB"/>
    <w:rsid w:val="004B0F1A"/>
    <w:rsid w:val="004B13E8"/>
    <w:rsid w:val="004B1485"/>
    <w:rsid w:val="004B21BD"/>
    <w:rsid w:val="004B25B0"/>
    <w:rsid w:val="004B3580"/>
    <w:rsid w:val="004B3B56"/>
    <w:rsid w:val="004B3B75"/>
    <w:rsid w:val="004B45BD"/>
    <w:rsid w:val="004B4988"/>
    <w:rsid w:val="004B5208"/>
    <w:rsid w:val="004B5BF7"/>
    <w:rsid w:val="004B6A18"/>
    <w:rsid w:val="004B6DB1"/>
    <w:rsid w:val="004B7848"/>
    <w:rsid w:val="004C037E"/>
    <w:rsid w:val="004C11C4"/>
    <w:rsid w:val="004C1252"/>
    <w:rsid w:val="004C1D80"/>
    <w:rsid w:val="004C25CC"/>
    <w:rsid w:val="004C3965"/>
    <w:rsid w:val="004C3E3E"/>
    <w:rsid w:val="004C40BD"/>
    <w:rsid w:val="004C422E"/>
    <w:rsid w:val="004C4344"/>
    <w:rsid w:val="004C48BF"/>
    <w:rsid w:val="004C5777"/>
    <w:rsid w:val="004C5850"/>
    <w:rsid w:val="004C5A44"/>
    <w:rsid w:val="004C5EC4"/>
    <w:rsid w:val="004C5EFB"/>
    <w:rsid w:val="004C6010"/>
    <w:rsid w:val="004C62F9"/>
    <w:rsid w:val="004C6928"/>
    <w:rsid w:val="004C7596"/>
    <w:rsid w:val="004C7BDD"/>
    <w:rsid w:val="004D034A"/>
    <w:rsid w:val="004D034D"/>
    <w:rsid w:val="004D104B"/>
    <w:rsid w:val="004D145F"/>
    <w:rsid w:val="004D223F"/>
    <w:rsid w:val="004D301B"/>
    <w:rsid w:val="004D3F0E"/>
    <w:rsid w:val="004D408D"/>
    <w:rsid w:val="004D4185"/>
    <w:rsid w:val="004D43BB"/>
    <w:rsid w:val="004D440B"/>
    <w:rsid w:val="004D4704"/>
    <w:rsid w:val="004D5009"/>
    <w:rsid w:val="004D5E2F"/>
    <w:rsid w:val="004D661C"/>
    <w:rsid w:val="004D718F"/>
    <w:rsid w:val="004D76F5"/>
    <w:rsid w:val="004D773D"/>
    <w:rsid w:val="004D78FD"/>
    <w:rsid w:val="004E037E"/>
    <w:rsid w:val="004E06BB"/>
    <w:rsid w:val="004E0B06"/>
    <w:rsid w:val="004E0B28"/>
    <w:rsid w:val="004E1571"/>
    <w:rsid w:val="004E1724"/>
    <w:rsid w:val="004E1A31"/>
    <w:rsid w:val="004E2EF5"/>
    <w:rsid w:val="004E34E0"/>
    <w:rsid w:val="004E3804"/>
    <w:rsid w:val="004E3F36"/>
    <w:rsid w:val="004E3FCC"/>
    <w:rsid w:val="004E46E1"/>
    <w:rsid w:val="004E5B2C"/>
    <w:rsid w:val="004E6275"/>
    <w:rsid w:val="004E6402"/>
    <w:rsid w:val="004E695D"/>
    <w:rsid w:val="004E7117"/>
    <w:rsid w:val="004E7427"/>
    <w:rsid w:val="004E7797"/>
    <w:rsid w:val="004E7EAC"/>
    <w:rsid w:val="004F09F6"/>
    <w:rsid w:val="004F16CE"/>
    <w:rsid w:val="004F1B4A"/>
    <w:rsid w:val="004F1DBE"/>
    <w:rsid w:val="004F2506"/>
    <w:rsid w:val="004F292A"/>
    <w:rsid w:val="004F32FB"/>
    <w:rsid w:val="004F3EBB"/>
    <w:rsid w:val="004F4206"/>
    <w:rsid w:val="004F4714"/>
    <w:rsid w:val="004F48BB"/>
    <w:rsid w:val="004F48E6"/>
    <w:rsid w:val="004F4A58"/>
    <w:rsid w:val="004F4B86"/>
    <w:rsid w:val="004F613B"/>
    <w:rsid w:val="004F62D4"/>
    <w:rsid w:val="004F65FD"/>
    <w:rsid w:val="004F66F1"/>
    <w:rsid w:val="004F6C7B"/>
    <w:rsid w:val="004F6EED"/>
    <w:rsid w:val="004F7870"/>
    <w:rsid w:val="00500195"/>
    <w:rsid w:val="00500394"/>
    <w:rsid w:val="005006A2"/>
    <w:rsid w:val="00500722"/>
    <w:rsid w:val="00500F2C"/>
    <w:rsid w:val="00501245"/>
    <w:rsid w:val="00501260"/>
    <w:rsid w:val="005028D1"/>
    <w:rsid w:val="0050332C"/>
    <w:rsid w:val="00503B8F"/>
    <w:rsid w:val="00504658"/>
    <w:rsid w:val="005049A0"/>
    <w:rsid w:val="005049CD"/>
    <w:rsid w:val="00505096"/>
    <w:rsid w:val="005054B9"/>
    <w:rsid w:val="005057FE"/>
    <w:rsid w:val="0050586E"/>
    <w:rsid w:val="00505925"/>
    <w:rsid w:val="00506017"/>
    <w:rsid w:val="00506411"/>
    <w:rsid w:val="00506414"/>
    <w:rsid w:val="0050685B"/>
    <w:rsid w:val="0050752C"/>
    <w:rsid w:val="00507531"/>
    <w:rsid w:val="00507B25"/>
    <w:rsid w:val="00507F1F"/>
    <w:rsid w:val="00510605"/>
    <w:rsid w:val="00510BD8"/>
    <w:rsid w:val="00510FB8"/>
    <w:rsid w:val="005112E5"/>
    <w:rsid w:val="005113C2"/>
    <w:rsid w:val="00511C57"/>
    <w:rsid w:val="00511CD2"/>
    <w:rsid w:val="00512D2A"/>
    <w:rsid w:val="00512F59"/>
    <w:rsid w:val="0051336E"/>
    <w:rsid w:val="00513466"/>
    <w:rsid w:val="00514911"/>
    <w:rsid w:val="00515423"/>
    <w:rsid w:val="00516200"/>
    <w:rsid w:val="0051682B"/>
    <w:rsid w:val="00516F0B"/>
    <w:rsid w:val="0051742F"/>
    <w:rsid w:val="00517488"/>
    <w:rsid w:val="0051798D"/>
    <w:rsid w:val="005179E9"/>
    <w:rsid w:val="00517C30"/>
    <w:rsid w:val="00517C35"/>
    <w:rsid w:val="00520EA9"/>
    <w:rsid w:val="00521071"/>
    <w:rsid w:val="00521F74"/>
    <w:rsid w:val="005224D2"/>
    <w:rsid w:val="005226DA"/>
    <w:rsid w:val="00522C1C"/>
    <w:rsid w:val="00522F79"/>
    <w:rsid w:val="00523736"/>
    <w:rsid w:val="00523A17"/>
    <w:rsid w:val="00524695"/>
    <w:rsid w:val="00525B18"/>
    <w:rsid w:val="00526976"/>
    <w:rsid w:val="00527167"/>
    <w:rsid w:val="005302B1"/>
    <w:rsid w:val="00530491"/>
    <w:rsid w:val="00530AD0"/>
    <w:rsid w:val="00530D00"/>
    <w:rsid w:val="005321B5"/>
    <w:rsid w:val="0053329E"/>
    <w:rsid w:val="005341CA"/>
    <w:rsid w:val="00534698"/>
    <w:rsid w:val="005346BD"/>
    <w:rsid w:val="00534E36"/>
    <w:rsid w:val="00534E44"/>
    <w:rsid w:val="005354F8"/>
    <w:rsid w:val="00535CD3"/>
    <w:rsid w:val="0053615D"/>
    <w:rsid w:val="00536350"/>
    <w:rsid w:val="00536536"/>
    <w:rsid w:val="00536B82"/>
    <w:rsid w:val="00536B9B"/>
    <w:rsid w:val="005372B0"/>
    <w:rsid w:val="005376F1"/>
    <w:rsid w:val="005378D4"/>
    <w:rsid w:val="00540062"/>
    <w:rsid w:val="005402C1"/>
    <w:rsid w:val="005411F9"/>
    <w:rsid w:val="005414CA"/>
    <w:rsid w:val="005418AC"/>
    <w:rsid w:val="005422AF"/>
    <w:rsid w:val="00543823"/>
    <w:rsid w:val="00543896"/>
    <w:rsid w:val="00543939"/>
    <w:rsid w:val="00543C37"/>
    <w:rsid w:val="00543D83"/>
    <w:rsid w:val="005446A5"/>
    <w:rsid w:val="00544944"/>
    <w:rsid w:val="00544A16"/>
    <w:rsid w:val="00546B85"/>
    <w:rsid w:val="00546D7A"/>
    <w:rsid w:val="005470F1"/>
    <w:rsid w:val="00547B7A"/>
    <w:rsid w:val="005505AA"/>
    <w:rsid w:val="00550780"/>
    <w:rsid w:val="00550B4D"/>
    <w:rsid w:val="00550DF7"/>
    <w:rsid w:val="005511A9"/>
    <w:rsid w:val="005514DA"/>
    <w:rsid w:val="00552506"/>
    <w:rsid w:val="00552B0F"/>
    <w:rsid w:val="0055325F"/>
    <w:rsid w:val="00553E15"/>
    <w:rsid w:val="00553F94"/>
    <w:rsid w:val="005549F5"/>
    <w:rsid w:val="00554A0B"/>
    <w:rsid w:val="00555034"/>
    <w:rsid w:val="005558A7"/>
    <w:rsid w:val="00555E4F"/>
    <w:rsid w:val="00556437"/>
    <w:rsid w:val="00557124"/>
    <w:rsid w:val="005571EE"/>
    <w:rsid w:val="00557A70"/>
    <w:rsid w:val="00557C48"/>
    <w:rsid w:val="00557EDC"/>
    <w:rsid w:val="00560FA5"/>
    <w:rsid w:val="00561968"/>
    <w:rsid w:val="00561CE9"/>
    <w:rsid w:val="00561E8E"/>
    <w:rsid w:val="00562058"/>
    <w:rsid w:val="00562EA2"/>
    <w:rsid w:val="0056417A"/>
    <w:rsid w:val="00564FE9"/>
    <w:rsid w:val="00565017"/>
    <w:rsid w:val="0056508A"/>
    <w:rsid w:val="005652C7"/>
    <w:rsid w:val="005662CE"/>
    <w:rsid w:val="005664E2"/>
    <w:rsid w:val="00566696"/>
    <w:rsid w:val="00566B7F"/>
    <w:rsid w:val="00566EC4"/>
    <w:rsid w:val="0056786C"/>
    <w:rsid w:val="00567B5C"/>
    <w:rsid w:val="005706C5"/>
    <w:rsid w:val="00570855"/>
    <w:rsid w:val="00570E7B"/>
    <w:rsid w:val="0057181A"/>
    <w:rsid w:val="00572049"/>
    <w:rsid w:val="0057212B"/>
    <w:rsid w:val="00572224"/>
    <w:rsid w:val="00573DD3"/>
    <w:rsid w:val="00574621"/>
    <w:rsid w:val="00574DF9"/>
    <w:rsid w:val="005750FE"/>
    <w:rsid w:val="00575625"/>
    <w:rsid w:val="005757B1"/>
    <w:rsid w:val="005761F5"/>
    <w:rsid w:val="00576D86"/>
    <w:rsid w:val="00576F82"/>
    <w:rsid w:val="0057748A"/>
    <w:rsid w:val="005775D9"/>
    <w:rsid w:val="00580414"/>
    <w:rsid w:val="00580738"/>
    <w:rsid w:val="00580893"/>
    <w:rsid w:val="005810C1"/>
    <w:rsid w:val="00581A23"/>
    <w:rsid w:val="00581EA4"/>
    <w:rsid w:val="00581FC6"/>
    <w:rsid w:val="005823F6"/>
    <w:rsid w:val="00582728"/>
    <w:rsid w:val="005833ED"/>
    <w:rsid w:val="005834BB"/>
    <w:rsid w:val="00583674"/>
    <w:rsid w:val="005839EE"/>
    <w:rsid w:val="00583BC0"/>
    <w:rsid w:val="00583D51"/>
    <w:rsid w:val="005846F0"/>
    <w:rsid w:val="00584DA7"/>
    <w:rsid w:val="00585A23"/>
    <w:rsid w:val="00586AFD"/>
    <w:rsid w:val="005901B9"/>
    <w:rsid w:val="0059048D"/>
    <w:rsid w:val="00590B71"/>
    <w:rsid w:val="00590CFD"/>
    <w:rsid w:val="005913A7"/>
    <w:rsid w:val="005915B0"/>
    <w:rsid w:val="005916F1"/>
    <w:rsid w:val="00591D0C"/>
    <w:rsid w:val="0059216D"/>
    <w:rsid w:val="005923F8"/>
    <w:rsid w:val="005925BC"/>
    <w:rsid w:val="00592782"/>
    <w:rsid w:val="00593094"/>
    <w:rsid w:val="0059312C"/>
    <w:rsid w:val="0059351A"/>
    <w:rsid w:val="0059461E"/>
    <w:rsid w:val="00594E07"/>
    <w:rsid w:val="00594E1D"/>
    <w:rsid w:val="00595C53"/>
    <w:rsid w:val="00596215"/>
    <w:rsid w:val="00597843"/>
    <w:rsid w:val="005A02C2"/>
    <w:rsid w:val="005A04FB"/>
    <w:rsid w:val="005A171E"/>
    <w:rsid w:val="005A1D94"/>
    <w:rsid w:val="005A224B"/>
    <w:rsid w:val="005A33D7"/>
    <w:rsid w:val="005A468D"/>
    <w:rsid w:val="005A52AB"/>
    <w:rsid w:val="005A56B8"/>
    <w:rsid w:val="005A5C17"/>
    <w:rsid w:val="005A5EA4"/>
    <w:rsid w:val="005A61D4"/>
    <w:rsid w:val="005A67B8"/>
    <w:rsid w:val="005A74B2"/>
    <w:rsid w:val="005B0238"/>
    <w:rsid w:val="005B0436"/>
    <w:rsid w:val="005B067C"/>
    <w:rsid w:val="005B0DD1"/>
    <w:rsid w:val="005B1003"/>
    <w:rsid w:val="005B1291"/>
    <w:rsid w:val="005B3D20"/>
    <w:rsid w:val="005B4765"/>
    <w:rsid w:val="005B54B2"/>
    <w:rsid w:val="005B5CF4"/>
    <w:rsid w:val="005B624E"/>
    <w:rsid w:val="005B65E7"/>
    <w:rsid w:val="005B6CAF"/>
    <w:rsid w:val="005B7255"/>
    <w:rsid w:val="005B762D"/>
    <w:rsid w:val="005B792F"/>
    <w:rsid w:val="005B7FC0"/>
    <w:rsid w:val="005C0950"/>
    <w:rsid w:val="005C0DF4"/>
    <w:rsid w:val="005C133C"/>
    <w:rsid w:val="005C22D6"/>
    <w:rsid w:val="005C2B6B"/>
    <w:rsid w:val="005C320A"/>
    <w:rsid w:val="005C363B"/>
    <w:rsid w:val="005C3C62"/>
    <w:rsid w:val="005C3F10"/>
    <w:rsid w:val="005C41F9"/>
    <w:rsid w:val="005C4299"/>
    <w:rsid w:val="005C5237"/>
    <w:rsid w:val="005C6284"/>
    <w:rsid w:val="005C6886"/>
    <w:rsid w:val="005C68D3"/>
    <w:rsid w:val="005C6F10"/>
    <w:rsid w:val="005C73AC"/>
    <w:rsid w:val="005D07A8"/>
    <w:rsid w:val="005D0D58"/>
    <w:rsid w:val="005D1CF2"/>
    <w:rsid w:val="005D1F23"/>
    <w:rsid w:val="005D214B"/>
    <w:rsid w:val="005D2172"/>
    <w:rsid w:val="005D2F7E"/>
    <w:rsid w:val="005D3043"/>
    <w:rsid w:val="005D3B20"/>
    <w:rsid w:val="005D4005"/>
    <w:rsid w:val="005D532D"/>
    <w:rsid w:val="005D570E"/>
    <w:rsid w:val="005D5B16"/>
    <w:rsid w:val="005D6640"/>
    <w:rsid w:val="005D7E17"/>
    <w:rsid w:val="005D7E86"/>
    <w:rsid w:val="005E0152"/>
    <w:rsid w:val="005E0487"/>
    <w:rsid w:val="005E085F"/>
    <w:rsid w:val="005E0891"/>
    <w:rsid w:val="005E16E0"/>
    <w:rsid w:val="005E1906"/>
    <w:rsid w:val="005E229F"/>
    <w:rsid w:val="005E268A"/>
    <w:rsid w:val="005E2C85"/>
    <w:rsid w:val="005E310D"/>
    <w:rsid w:val="005E311E"/>
    <w:rsid w:val="005E3C1B"/>
    <w:rsid w:val="005E415A"/>
    <w:rsid w:val="005E4467"/>
    <w:rsid w:val="005E467D"/>
    <w:rsid w:val="005E4D5B"/>
    <w:rsid w:val="005E4FF8"/>
    <w:rsid w:val="005E5417"/>
    <w:rsid w:val="005E567B"/>
    <w:rsid w:val="005E592C"/>
    <w:rsid w:val="005E5E7A"/>
    <w:rsid w:val="005E5F13"/>
    <w:rsid w:val="005E6386"/>
    <w:rsid w:val="005E6A6C"/>
    <w:rsid w:val="005E79A3"/>
    <w:rsid w:val="005F0715"/>
    <w:rsid w:val="005F1593"/>
    <w:rsid w:val="005F1EBE"/>
    <w:rsid w:val="005F22D7"/>
    <w:rsid w:val="005F23CC"/>
    <w:rsid w:val="005F293E"/>
    <w:rsid w:val="005F2B17"/>
    <w:rsid w:val="005F2BC4"/>
    <w:rsid w:val="005F2EC6"/>
    <w:rsid w:val="005F307C"/>
    <w:rsid w:val="005F3344"/>
    <w:rsid w:val="005F3E7F"/>
    <w:rsid w:val="005F4349"/>
    <w:rsid w:val="005F469B"/>
    <w:rsid w:val="005F4B09"/>
    <w:rsid w:val="005F5A2D"/>
    <w:rsid w:val="005F6C81"/>
    <w:rsid w:val="005F7148"/>
    <w:rsid w:val="005F7CDC"/>
    <w:rsid w:val="006000D7"/>
    <w:rsid w:val="006004E9"/>
    <w:rsid w:val="006010B3"/>
    <w:rsid w:val="006014F9"/>
    <w:rsid w:val="0060151C"/>
    <w:rsid w:val="00601D4D"/>
    <w:rsid w:val="00602141"/>
    <w:rsid w:val="0060216E"/>
    <w:rsid w:val="006022C1"/>
    <w:rsid w:val="006045B4"/>
    <w:rsid w:val="00604718"/>
    <w:rsid w:val="006055CA"/>
    <w:rsid w:val="006055DB"/>
    <w:rsid w:val="00605BDA"/>
    <w:rsid w:val="00605E54"/>
    <w:rsid w:val="00606148"/>
    <w:rsid w:val="00606608"/>
    <w:rsid w:val="00606847"/>
    <w:rsid w:val="00606B3F"/>
    <w:rsid w:val="006071FC"/>
    <w:rsid w:val="006073A5"/>
    <w:rsid w:val="006077ED"/>
    <w:rsid w:val="0060793D"/>
    <w:rsid w:val="00607E7B"/>
    <w:rsid w:val="00610387"/>
    <w:rsid w:val="006105A7"/>
    <w:rsid w:val="00611446"/>
    <w:rsid w:val="00612055"/>
    <w:rsid w:val="0061233A"/>
    <w:rsid w:val="00612444"/>
    <w:rsid w:val="00612553"/>
    <w:rsid w:val="00614250"/>
    <w:rsid w:val="00614E22"/>
    <w:rsid w:val="00615F5E"/>
    <w:rsid w:val="006161D5"/>
    <w:rsid w:val="006179C8"/>
    <w:rsid w:val="00617E9D"/>
    <w:rsid w:val="00620E78"/>
    <w:rsid w:val="0062143A"/>
    <w:rsid w:val="00621F79"/>
    <w:rsid w:val="00622497"/>
    <w:rsid w:val="00622845"/>
    <w:rsid w:val="00622D25"/>
    <w:rsid w:val="00623A9A"/>
    <w:rsid w:val="00623AC0"/>
    <w:rsid w:val="00624293"/>
    <w:rsid w:val="0062444B"/>
    <w:rsid w:val="006246F3"/>
    <w:rsid w:val="006246FD"/>
    <w:rsid w:val="00625355"/>
    <w:rsid w:val="00626C0C"/>
    <w:rsid w:val="00627086"/>
    <w:rsid w:val="006270C1"/>
    <w:rsid w:val="006277A9"/>
    <w:rsid w:val="0063036D"/>
    <w:rsid w:val="00630A3E"/>
    <w:rsid w:val="00631856"/>
    <w:rsid w:val="006319B9"/>
    <w:rsid w:val="00631CA1"/>
    <w:rsid w:val="00632513"/>
    <w:rsid w:val="00632E3A"/>
    <w:rsid w:val="00632E85"/>
    <w:rsid w:val="00633A1B"/>
    <w:rsid w:val="00634503"/>
    <w:rsid w:val="00634E1F"/>
    <w:rsid w:val="00635233"/>
    <w:rsid w:val="0063591A"/>
    <w:rsid w:val="00636F28"/>
    <w:rsid w:val="006373E1"/>
    <w:rsid w:val="00637697"/>
    <w:rsid w:val="0063793D"/>
    <w:rsid w:val="00637E71"/>
    <w:rsid w:val="0064033E"/>
    <w:rsid w:val="00640CC5"/>
    <w:rsid w:val="00641FC2"/>
    <w:rsid w:val="00642214"/>
    <w:rsid w:val="006422F6"/>
    <w:rsid w:val="006453BF"/>
    <w:rsid w:val="00645B33"/>
    <w:rsid w:val="00645CA7"/>
    <w:rsid w:val="0064642E"/>
    <w:rsid w:val="00646827"/>
    <w:rsid w:val="00647190"/>
    <w:rsid w:val="0065098B"/>
    <w:rsid w:val="00650D13"/>
    <w:rsid w:val="00651378"/>
    <w:rsid w:val="006513BE"/>
    <w:rsid w:val="00651413"/>
    <w:rsid w:val="00651800"/>
    <w:rsid w:val="00651C50"/>
    <w:rsid w:val="00651D80"/>
    <w:rsid w:val="00651E2A"/>
    <w:rsid w:val="0065248C"/>
    <w:rsid w:val="006524D8"/>
    <w:rsid w:val="00652E48"/>
    <w:rsid w:val="006538B6"/>
    <w:rsid w:val="00653E23"/>
    <w:rsid w:val="006541C4"/>
    <w:rsid w:val="0065557A"/>
    <w:rsid w:val="00657414"/>
    <w:rsid w:val="00657946"/>
    <w:rsid w:val="00657B2B"/>
    <w:rsid w:val="00657BE8"/>
    <w:rsid w:val="00657EDC"/>
    <w:rsid w:val="006602A9"/>
    <w:rsid w:val="00660378"/>
    <w:rsid w:val="006605F6"/>
    <w:rsid w:val="00660B26"/>
    <w:rsid w:val="00661982"/>
    <w:rsid w:val="00661C52"/>
    <w:rsid w:val="0066253D"/>
    <w:rsid w:val="0066281F"/>
    <w:rsid w:val="00662DF9"/>
    <w:rsid w:val="00662FBF"/>
    <w:rsid w:val="006638EB"/>
    <w:rsid w:val="00663DE3"/>
    <w:rsid w:val="006647AF"/>
    <w:rsid w:val="0066581F"/>
    <w:rsid w:val="00665B93"/>
    <w:rsid w:val="006666E3"/>
    <w:rsid w:val="00667025"/>
    <w:rsid w:val="006704EA"/>
    <w:rsid w:val="00670B6D"/>
    <w:rsid w:val="0067163D"/>
    <w:rsid w:val="00671EF3"/>
    <w:rsid w:val="006720BC"/>
    <w:rsid w:val="00672FE5"/>
    <w:rsid w:val="006730F5"/>
    <w:rsid w:val="00673101"/>
    <w:rsid w:val="00673B36"/>
    <w:rsid w:val="006742C9"/>
    <w:rsid w:val="0067463D"/>
    <w:rsid w:val="00674FC1"/>
    <w:rsid w:val="0067525A"/>
    <w:rsid w:val="00675AEF"/>
    <w:rsid w:val="00675BEA"/>
    <w:rsid w:val="006760B7"/>
    <w:rsid w:val="006760FA"/>
    <w:rsid w:val="006773F5"/>
    <w:rsid w:val="00677EEF"/>
    <w:rsid w:val="00680847"/>
    <w:rsid w:val="00680A13"/>
    <w:rsid w:val="00680BBE"/>
    <w:rsid w:val="00680FF1"/>
    <w:rsid w:val="006813AC"/>
    <w:rsid w:val="0068141B"/>
    <w:rsid w:val="0068145B"/>
    <w:rsid w:val="0068243B"/>
    <w:rsid w:val="00682C32"/>
    <w:rsid w:val="00682CA4"/>
    <w:rsid w:val="00682CE0"/>
    <w:rsid w:val="00683B01"/>
    <w:rsid w:val="00683DD0"/>
    <w:rsid w:val="00683EA3"/>
    <w:rsid w:val="00684387"/>
    <w:rsid w:val="00684757"/>
    <w:rsid w:val="006848DA"/>
    <w:rsid w:val="00684A97"/>
    <w:rsid w:val="00684F18"/>
    <w:rsid w:val="00686B34"/>
    <w:rsid w:val="00687CE8"/>
    <w:rsid w:val="00687D75"/>
    <w:rsid w:val="00691607"/>
    <w:rsid w:val="00692798"/>
    <w:rsid w:val="0069293D"/>
    <w:rsid w:val="00693221"/>
    <w:rsid w:val="00693ED9"/>
    <w:rsid w:val="006948BA"/>
    <w:rsid w:val="00695126"/>
    <w:rsid w:val="00695155"/>
    <w:rsid w:val="0069577A"/>
    <w:rsid w:val="00695ACE"/>
    <w:rsid w:val="00695DEF"/>
    <w:rsid w:val="00695F23"/>
    <w:rsid w:val="006973B5"/>
    <w:rsid w:val="0069755F"/>
    <w:rsid w:val="00697766"/>
    <w:rsid w:val="0069779A"/>
    <w:rsid w:val="006A03B0"/>
    <w:rsid w:val="006A0FB7"/>
    <w:rsid w:val="006A27D4"/>
    <w:rsid w:val="006A2AB0"/>
    <w:rsid w:val="006A33B6"/>
    <w:rsid w:val="006A36F1"/>
    <w:rsid w:val="006A3A39"/>
    <w:rsid w:val="006A3A48"/>
    <w:rsid w:val="006A3AF5"/>
    <w:rsid w:val="006A3E7D"/>
    <w:rsid w:val="006A41EF"/>
    <w:rsid w:val="006A4831"/>
    <w:rsid w:val="006A4B3E"/>
    <w:rsid w:val="006A56F2"/>
    <w:rsid w:val="006A5EBB"/>
    <w:rsid w:val="006A60AD"/>
    <w:rsid w:val="006A6151"/>
    <w:rsid w:val="006A61B1"/>
    <w:rsid w:val="006A64A5"/>
    <w:rsid w:val="006A6939"/>
    <w:rsid w:val="006A74B4"/>
    <w:rsid w:val="006A7509"/>
    <w:rsid w:val="006A7A84"/>
    <w:rsid w:val="006A7F98"/>
    <w:rsid w:val="006A7FD2"/>
    <w:rsid w:val="006B011D"/>
    <w:rsid w:val="006B0242"/>
    <w:rsid w:val="006B094E"/>
    <w:rsid w:val="006B0B78"/>
    <w:rsid w:val="006B0B87"/>
    <w:rsid w:val="006B2075"/>
    <w:rsid w:val="006B2714"/>
    <w:rsid w:val="006B34A4"/>
    <w:rsid w:val="006B3764"/>
    <w:rsid w:val="006B3F7E"/>
    <w:rsid w:val="006B4144"/>
    <w:rsid w:val="006B50C3"/>
    <w:rsid w:val="006B5A25"/>
    <w:rsid w:val="006B63AD"/>
    <w:rsid w:val="006C0033"/>
    <w:rsid w:val="006C010F"/>
    <w:rsid w:val="006C0334"/>
    <w:rsid w:val="006C0987"/>
    <w:rsid w:val="006C0AF5"/>
    <w:rsid w:val="006C0C18"/>
    <w:rsid w:val="006C0DF5"/>
    <w:rsid w:val="006C1494"/>
    <w:rsid w:val="006C1586"/>
    <w:rsid w:val="006C2DC6"/>
    <w:rsid w:val="006C3374"/>
    <w:rsid w:val="006C3518"/>
    <w:rsid w:val="006C3F47"/>
    <w:rsid w:val="006C4966"/>
    <w:rsid w:val="006C502B"/>
    <w:rsid w:val="006C551E"/>
    <w:rsid w:val="006C5D22"/>
    <w:rsid w:val="006C5FA5"/>
    <w:rsid w:val="006C6D0C"/>
    <w:rsid w:val="006C73E6"/>
    <w:rsid w:val="006C76EE"/>
    <w:rsid w:val="006D034E"/>
    <w:rsid w:val="006D0A68"/>
    <w:rsid w:val="006D17CE"/>
    <w:rsid w:val="006D3B66"/>
    <w:rsid w:val="006D3DBA"/>
    <w:rsid w:val="006D3F78"/>
    <w:rsid w:val="006D4137"/>
    <w:rsid w:val="006D4823"/>
    <w:rsid w:val="006D4877"/>
    <w:rsid w:val="006D48CF"/>
    <w:rsid w:val="006D592C"/>
    <w:rsid w:val="006D59BE"/>
    <w:rsid w:val="006D7292"/>
    <w:rsid w:val="006D7DB0"/>
    <w:rsid w:val="006E0156"/>
    <w:rsid w:val="006E0403"/>
    <w:rsid w:val="006E073C"/>
    <w:rsid w:val="006E0742"/>
    <w:rsid w:val="006E1362"/>
    <w:rsid w:val="006E14D5"/>
    <w:rsid w:val="006E15D2"/>
    <w:rsid w:val="006E1F96"/>
    <w:rsid w:val="006E21B3"/>
    <w:rsid w:val="006E2395"/>
    <w:rsid w:val="006E26F1"/>
    <w:rsid w:val="006E341A"/>
    <w:rsid w:val="006E3837"/>
    <w:rsid w:val="006E4F17"/>
    <w:rsid w:val="006E56BE"/>
    <w:rsid w:val="006E5BC0"/>
    <w:rsid w:val="006E5BD3"/>
    <w:rsid w:val="006E5E6F"/>
    <w:rsid w:val="006E6147"/>
    <w:rsid w:val="006E6B8D"/>
    <w:rsid w:val="006E6D16"/>
    <w:rsid w:val="006E706B"/>
    <w:rsid w:val="006E71F0"/>
    <w:rsid w:val="006E7E32"/>
    <w:rsid w:val="006E7F1E"/>
    <w:rsid w:val="006F012E"/>
    <w:rsid w:val="006F03ED"/>
    <w:rsid w:val="006F0A76"/>
    <w:rsid w:val="006F0AE9"/>
    <w:rsid w:val="006F25CD"/>
    <w:rsid w:val="006F2741"/>
    <w:rsid w:val="006F3618"/>
    <w:rsid w:val="006F3668"/>
    <w:rsid w:val="006F3CD2"/>
    <w:rsid w:val="006F459E"/>
    <w:rsid w:val="006F4648"/>
    <w:rsid w:val="006F4DCF"/>
    <w:rsid w:val="006F549F"/>
    <w:rsid w:val="006F5814"/>
    <w:rsid w:val="006F591F"/>
    <w:rsid w:val="006F5CB4"/>
    <w:rsid w:val="006F5E67"/>
    <w:rsid w:val="006F5ECF"/>
    <w:rsid w:val="006F6348"/>
    <w:rsid w:val="006F6BA8"/>
    <w:rsid w:val="006F7000"/>
    <w:rsid w:val="006F76B0"/>
    <w:rsid w:val="007002F6"/>
    <w:rsid w:val="007003BF"/>
    <w:rsid w:val="0070071D"/>
    <w:rsid w:val="00700912"/>
    <w:rsid w:val="00700CFF"/>
    <w:rsid w:val="007015BE"/>
    <w:rsid w:val="00702968"/>
    <w:rsid w:val="00703621"/>
    <w:rsid w:val="00703832"/>
    <w:rsid w:val="007039AC"/>
    <w:rsid w:val="00704051"/>
    <w:rsid w:val="007043FB"/>
    <w:rsid w:val="00704C03"/>
    <w:rsid w:val="00705374"/>
    <w:rsid w:val="007055EA"/>
    <w:rsid w:val="00705A40"/>
    <w:rsid w:val="00705B41"/>
    <w:rsid w:val="00705F9F"/>
    <w:rsid w:val="00706851"/>
    <w:rsid w:val="007078C4"/>
    <w:rsid w:val="007079A7"/>
    <w:rsid w:val="007100F2"/>
    <w:rsid w:val="00710DCF"/>
    <w:rsid w:val="00710E33"/>
    <w:rsid w:val="00711010"/>
    <w:rsid w:val="0071140C"/>
    <w:rsid w:val="00712A3D"/>
    <w:rsid w:val="0071305E"/>
    <w:rsid w:val="00714F7F"/>
    <w:rsid w:val="00715079"/>
    <w:rsid w:val="00715183"/>
    <w:rsid w:val="007151B2"/>
    <w:rsid w:val="00716061"/>
    <w:rsid w:val="00716263"/>
    <w:rsid w:val="007167CD"/>
    <w:rsid w:val="007169D6"/>
    <w:rsid w:val="00717A4C"/>
    <w:rsid w:val="0072094D"/>
    <w:rsid w:val="0072146B"/>
    <w:rsid w:val="007214B9"/>
    <w:rsid w:val="00721E91"/>
    <w:rsid w:val="0072217B"/>
    <w:rsid w:val="0072252F"/>
    <w:rsid w:val="00722BC8"/>
    <w:rsid w:val="00722DF0"/>
    <w:rsid w:val="00723DE5"/>
    <w:rsid w:val="007246BB"/>
    <w:rsid w:val="00725EA0"/>
    <w:rsid w:val="00726149"/>
    <w:rsid w:val="007266C5"/>
    <w:rsid w:val="007272B7"/>
    <w:rsid w:val="007301C0"/>
    <w:rsid w:val="007301D0"/>
    <w:rsid w:val="007304CE"/>
    <w:rsid w:val="00731031"/>
    <w:rsid w:val="00731246"/>
    <w:rsid w:val="0073157A"/>
    <w:rsid w:val="00731C59"/>
    <w:rsid w:val="00731FD9"/>
    <w:rsid w:val="007323FD"/>
    <w:rsid w:val="00732688"/>
    <w:rsid w:val="0073344B"/>
    <w:rsid w:val="00733746"/>
    <w:rsid w:val="00733D08"/>
    <w:rsid w:val="00733EC1"/>
    <w:rsid w:val="007353FF"/>
    <w:rsid w:val="007356B0"/>
    <w:rsid w:val="007359AA"/>
    <w:rsid w:val="007359C3"/>
    <w:rsid w:val="00735BC0"/>
    <w:rsid w:val="0073607F"/>
    <w:rsid w:val="007363C3"/>
    <w:rsid w:val="007367A4"/>
    <w:rsid w:val="0073696D"/>
    <w:rsid w:val="00737038"/>
    <w:rsid w:val="0073716A"/>
    <w:rsid w:val="0073725A"/>
    <w:rsid w:val="00737743"/>
    <w:rsid w:val="00737822"/>
    <w:rsid w:val="007405CF"/>
    <w:rsid w:val="00740A46"/>
    <w:rsid w:val="00740F63"/>
    <w:rsid w:val="007417B7"/>
    <w:rsid w:val="00741B64"/>
    <w:rsid w:val="00742879"/>
    <w:rsid w:val="00742B68"/>
    <w:rsid w:val="00743562"/>
    <w:rsid w:val="00744673"/>
    <w:rsid w:val="00745675"/>
    <w:rsid w:val="00745CD2"/>
    <w:rsid w:val="00745DB7"/>
    <w:rsid w:val="00745E20"/>
    <w:rsid w:val="00745FB0"/>
    <w:rsid w:val="007467C8"/>
    <w:rsid w:val="00746BB4"/>
    <w:rsid w:val="0074722F"/>
    <w:rsid w:val="007475E3"/>
    <w:rsid w:val="00747C3D"/>
    <w:rsid w:val="00747DB5"/>
    <w:rsid w:val="00747F26"/>
    <w:rsid w:val="007501FD"/>
    <w:rsid w:val="00750425"/>
    <w:rsid w:val="00751351"/>
    <w:rsid w:val="00751807"/>
    <w:rsid w:val="00751BAA"/>
    <w:rsid w:val="00752229"/>
    <w:rsid w:val="00752A87"/>
    <w:rsid w:val="00752F45"/>
    <w:rsid w:val="00753413"/>
    <w:rsid w:val="007535A1"/>
    <w:rsid w:val="00753BAC"/>
    <w:rsid w:val="00753BB7"/>
    <w:rsid w:val="007540F3"/>
    <w:rsid w:val="007541F3"/>
    <w:rsid w:val="00754513"/>
    <w:rsid w:val="007548CA"/>
    <w:rsid w:val="0075496B"/>
    <w:rsid w:val="00755445"/>
    <w:rsid w:val="00755465"/>
    <w:rsid w:val="00755B48"/>
    <w:rsid w:val="007565CE"/>
    <w:rsid w:val="00756C31"/>
    <w:rsid w:val="0075710E"/>
    <w:rsid w:val="007576EA"/>
    <w:rsid w:val="00760C12"/>
    <w:rsid w:val="007617B0"/>
    <w:rsid w:val="00761D89"/>
    <w:rsid w:val="007621F5"/>
    <w:rsid w:val="00762A48"/>
    <w:rsid w:val="00762DE4"/>
    <w:rsid w:val="00763317"/>
    <w:rsid w:val="00764A56"/>
    <w:rsid w:val="00764BAD"/>
    <w:rsid w:val="00765821"/>
    <w:rsid w:val="00765F0B"/>
    <w:rsid w:val="00766BDD"/>
    <w:rsid w:val="0076788B"/>
    <w:rsid w:val="00767E2A"/>
    <w:rsid w:val="007701BB"/>
    <w:rsid w:val="0077055A"/>
    <w:rsid w:val="00770F5F"/>
    <w:rsid w:val="007712F7"/>
    <w:rsid w:val="007713AD"/>
    <w:rsid w:val="00771B5E"/>
    <w:rsid w:val="00771CA2"/>
    <w:rsid w:val="00772867"/>
    <w:rsid w:val="00772D6D"/>
    <w:rsid w:val="0077336B"/>
    <w:rsid w:val="007733FF"/>
    <w:rsid w:val="0077398E"/>
    <w:rsid w:val="00774009"/>
    <w:rsid w:val="00774860"/>
    <w:rsid w:val="00774CA3"/>
    <w:rsid w:val="007757E5"/>
    <w:rsid w:val="007760B7"/>
    <w:rsid w:val="00776B10"/>
    <w:rsid w:val="00776E83"/>
    <w:rsid w:val="00776F44"/>
    <w:rsid w:val="007808EE"/>
    <w:rsid w:val="00780BCB"/>
    <w:rsid w:val="0078151B"/>
    <w:rsid w:val="007815CA"/>
    <w:rsid w:val="0078171D"/>
    <w:rsid w:val="007823EA"/>
    <w:rsid w:val="0078281F"/>
    <w:rsid w:val="007829DA"/>
    <w:rsid w:val="00782C41"/>
    <w:rsid w:val="00783E7A"/>
    <w:rsid w:val="0078490C"/>
    <w:rsid w:val="00785039"/>
    <w:rsid w:val="007856C0"/>
    <w:rsid w:val="0078682C"/>
    <w:rsid w:val="00787810"/>
    <w:rsid w:val="00791657"/>
    <w:rsid w:val="00791D2A"/>
    <w:rsid w:val="00791D68"/>
    <w:rsid w:val="00792C46"/>
    <w:rsid w:val="00793593"/>
    <w:rsid w:val="00794C6A"/>
    <w:rsid w:val="00795298"/>
    <w:rsid w:val="0079539B"/>
    <w:rsid w:val="00795609"/>
    <w:rsid w:val="0079560E"/>
    <w:rsid w:val="00795CC3"/>
    <w:rsid w:val="00795F3E"/>
    <w:rsid w:val="00796CAE"/>
    <w:rsid w:val="00796DFE"/>
    <w:rsid w:val="00796E72"/>
    <w:rsid w:val="00797154"/>
    <w:rsid w:val="0079752F"/>
    <w:rsid w:val="00797A82"/>
    <w:rsid w:val="00797A85"/>
    <w:rsid w:val="00797B99"/>
    <w:rsid w:val="00797D38"/>
    <w:rsid w:val="007A01BB"/>
    <w:rsid w:val="007A0AE6"/>
    <w:rsid w:val="007A0CD1"/>
    <w:rsid w:val="007A0CFF"/>
    <w:rsid w:val="007A19CA"/>
    <w:rsid w:val="007A2671"/>
    <w:rsid w:val="007A283E"/>
    <w:rsid w:val="007A2EA5"/>
    <w:rsid w:val="007A317F"/>
    <w:rsid w:val="007A34DA"/>
    <w:rsid w:val="007A3884"/>
    <w:rsid w:val="007A3A3B"/>
    <w:rsid w:val="007A3CD7"/>
    <w:rsid w:val="007A464A"/>
    <w:rsid w:val="007A4FFB"/>
    <w:rsid w:val="007A5186"/>
    <w:rsid w:val="007A522D"/>
    <w:rsid w:val="007A6084"/>
    <w:rsid w:val="007A6A46"/>
    <w:rsid w:val="007A6DB0"/>
    <w:rsid w:val="007A7983"/>
    <w:rsid w:val="007B04D9"/>
    <w:rsid w:val="007B08A2"/>
    <w:rsid w:val="007B0CBF"/>
    <w:rsid w:val="007B1459"/>
    <w:rsid w:val="007B1AF7"/>
    <w:rsid w:val="007B246F"/>
    <w:rsid w:val="007B2991"/>
    <w:rsid w:val="007B3C11"/>
    <w:rsid w:val="007B3FF1"/>
    <w:rsid w:val="007B42AF"/>
    <w:rsid w:val="007B4521"/>
    <w:rsid w:val="007B533B"/>
    <w:rsid w:val="007B542A"/>
    <w:rsid w:val="007B59A0"/>
    <w:rsid w:val="007B6123"/>
    <w:rsid w:val="007B6CB6"/>
    <w:rsid w:val="007B6FE4"/>
    <w:rsid w:val="007C043E"/>
    <w:rsid w:val="007C0658"/>
    <w:rsid w:val="007C0AE2"/>
    <w:rsid w:val="007C0B5F"/>
    <w:rsid w:val="007C0FF9"/>
    <w:rsid w:val="007C1559"/>
    <w:rsid w:val="007C1859"/>
    <w:rsid w:val="007C291E"/>
    <w:rsid w:val="007C2956"/>
    <w:rsid w:val="007C2CCE"/>
    <w:rsid w:val="007C2FD6"/>
    <w:rsid w:val="007C304F"/>
    <w:rsid w:val="007C3AD9"/>
    <w:rsid w:val="007C3D37"/>
    <w:rsid w:val="007C3E26"/>
    <w:rsid w:val="007C49B9"/>
    <w:rsid w:val="007C5119"/>
    <w:rsid w:val="007C5470"/>
    <w:rsid w:val="007C54E0"/>
    <w:rsid w:val="007C5B1C"/>
    <w:rsid w:val="007C6042"/>
    <w:rsid w:val="007C62CF"/>
    <w:rsid w:val="007C6908"/>
    <w:rsid w:val="007C7007"/>
    <w:rsid w:val="007C7968"/>
    <w:rsid w:val="007D0EEE"/>
    <w:rsid w:val="007D1AB7"/>
    <w:rsid w:val="007D2DDD"/>
    <w:rsid w:val="007D3434"/>
    <w:rsid w:val="007D3DB0"/>
    <w:rsid w:val="007D4675"/>
    <w:rsid w:val="007D4ED9"/>
    <w:rsid w:val="007D4F1A"/>
    <w:rsid w:val="007D68F5"/>
    <w:rsid w:val="007D6A99"/>
    <w:rsid w:val="007D6EB6"/>
    <w:rsid w:val="007D7593"/>
    <w:rsid w:val="007E08CB"/>
    <w:rsid w:val="007E228A"/>
    <w:rsid w:val="007E281A"/>
    <w:rsid w:val="007E2F93"/>
    <w:rsid w:val="007E35BA"/>
    <w:rsid w:val="007E37EE"/>
    <w:rsid w:val="007E4DA9"/>
    <w:rsid w:val="007E5522"/>
    <w:rsid w:val="007E5C87"/>
    <w:rsid w:val="007E680D"/>
    <w:rsid w:val="007E6CBB"/>
    <w:rsid w:val="007E6EBC"/>
    <w:rsid w:val="007F000F"/>
    <w:rsid w:val="007F0174"/>
    <w:rsid w:val="007F05E7"/>
    <w:rsid w:val="007F0667"/>
    <w:rsid w:val="007F1B80"/>
    <w:rsid w:val="007F1C45"/>
    <w:rsid w:val="007F2173"/>
    <w:rsid w:val="007F21F7"/>
    <w:rsid w:val="007F2543"/>
    <w:rsid w:val="007F28E5"/>
    <w:rsid w:val="007F3251"/>
    <w:rsid w:val="007F5544"/>
    <w:rsid w:val="007F5744"/>
    <w:rsid w:val="007F5C93"/>
    <w:rsid w:val="007F5EB6"/>
    <w:rsid w:val="007F60A2"/>
    <w:rsid w:val="007F62B0"/>
    <w:rsid w:val="007F74CC"/>
    <w:rsid w:val="007F7872"/>
    <w:rsid w:val="007F7A40"/>
    <w:rsid w:val="007F7E9A"/>
    <w:rsid w:val="008004C9"/>
    <w:rsid w:val="0080129A"/>
    <w:rsid w:val="00801CD6"/>
    <w:rsid w:val="00802173"/>
    <w:rsid w:val="0080217B"/>
    <w:rsid w:val="0080344A"/>
    <w:rsid w:val="00803A03"/>
    <w:rsid w:val="00803AFA"/>
    <w:rsid w:val="008043F1"/>
    <w:rsid w:val="008053DE"/>
    <w:rsid w:val="008056DF"/>
    <w:rsid w:val="00805D17"/>
    <w:rsid w:val="00805F40"/>
    <w:rsid w:val="0080704F"/>
    <w:rsid w:val="0080762C"/>
    <w:rsid w:val="00810A0A"/>
    <w:rsid w:val="00811115"/>
    <w:rsid w:val="00811636"/>
    <w:rsid w:val="008123D9"/>
    <w:rsid w:val="00813D81"/>
    <w:rsid w:val="00815343"/>
    <w:rsid w:val="00815637"/>
    <w:rsid w:val="00815CEF"/>
    <w:rsid w:val="008167D8"/>
    <w:rsid w:val="00816C9B"/>
    <w:rsid w:val="00817724"/>
    <w:rsid w:val="00817B91"/>
    <w:rsid w:val="00817DA4"/>
    <w:rsid w:val="00820091"/>
    <w:rsid w:val="00820316"/>
    <w:rsid w:val="00820631"/>
    <w:rsid w:val="00820A58"/>
    <w:rsid w:val="008215E2"/>
    <w:rsid w:val="008242EE"/>
    <w:rsid w:val="008243A5"/>
    <w:rsid w:val="00824725"/>
    <w:rsid w:val="008262E7"/>
    <w:rsid w:val="00826537"/>
    <w:rsid w:val="00826E7B"/>
    <w:rsid w:val="00827740"/>
    <w:rsid w:val="00827BE7"/>
    <w:rsid w:val="00827C2A"/>
    <w:rsid w:val="0083008F"/>
    <w:rsid w:val="00830122"/>
    <w:rsid w:val="0083044F"/>
    <w:rsid w:val="00830873"/>
    <w:rsid w:val="00830882"/>
    <w:rsid w:val="008311DF"/>
    <w:rsid w:val="0083185B"/>
    <w:rsid w:val="008320A4"/>
    <w:rsid w:val="0083296C"/>
    <w:rsid w:val="00835235"/>
    <w:rsid w:val="00835D0C"/>
    <w:rsid w:val="00836E79"/>
    <w:rsid w:val="008375B5"/>
    <w:rsid w:val="00837ADA"/>
    <w:rsid w:val="008403FA"/>
    <w:rsid w:val="008404F2"/>
    <w:rsid w:val="00840F27"/>
    <w:rsid w:val="0084122B"/>
    <w:rsid w:val="00842F44"/>
    <w:rsid w:val="0084337D"/>
    <w:rsid w:val="00843D7D"/>
    <w:rsid w:val="00843F28"/>
    <w:rsid w:val="00843F69"/>
    <w:rsid w:val="008448A4"/>
    <w:rsid w:val="00844B30"/>
    <w:rsid w:val="00844CE3"/>
    <w:rsid w:val="00845338"/>
    <w:rsid w:val="008456D1"/>
    <w:rsid w:val="008461C8"/>
    <w:rsid w:val="00846724"/>
    <w:rsid w:val="00847F95"/>
    <w:rsid w:val="00847FAA"/>
    <w:rsid w:val="0085059D"/>
    <w:rsid w:val="008505D5"/>
    <w:rsid w:val="008507D0"/>
    <w:rsid w:val="00850BCC"/>
    <w:rsid w:val="00850E52"/>
    <w:rsid w:val="00850F02"/>
    <w:rsid w:val="00851103"/>
    <w:rsid w:val="008511A6"/>
    <w:rsid w:val="00851C94"/>
    <w:rsid w:val="00851D9F"/>
    <w:rsid w:val="00851E4E"/>
    <w:rsid w:val="00852C5C"/>
    <w:rsid w:val="008531E7"/>
    <w:rsid w:val="0085384A"/>
    <w:rsid w:val="00854024"/>
    <w:rsid w:val="008543A0"/>
    <w:rsid w:val="00854D3E"/>
    <w:rsid w:val="00854E58"/>
    <w:rsid w:val="00854EF9"/>
    <w:rsid w:val="00854F32"/>
    <w:rsid w:val="008558C5"/>
    <w:rsid w:val="00856B7E"/>
    <w:rsid w:val="008572AA"/>
    <w:rsid w:val="008579A5"/>
    <w:rsid w:val="00857A9A"/>
    <w:rsid w:val="008603C1"/>
    <w:rsid w:val="00860736"/>
    <w:rsid w:val="00860B86"/>
    <w:rsid w:val="008611D4"/>
    <w:rsid w:val="0086144F"/>
    <w:rsid w:val="008615E4"/>
    <w:rsid w:val="00861E7B"/>
    <w:rsid w:val="008625F5"/>
    <w:rsid w:val="00863A41"/>
    <w:rsid w:val="00863F86"/>
    <w:rsid w:val="00864401"/>
    <w:rsid w:val="00865234"/>
    <w:rsid w:val="00865D71"/>
    <w:rsid w:val="00866045"/>
    <w:rsid w:val="00866277"/>
    <w:rsid w:val="00866638"/>
    <w:rsid w:val="008669DD"/>
    <w:rsid w:val="00870229"/>
    <w:rsid w:val="0087080A"/>
    <w:rsid w:val="00871090"/>
    <w:rsid w:val="00872288"/>
    <w:rsid w:val="008724CF"/>
    <w:rsid w:val="00872F7F"/>
    <w:rsid w:val="008732CF"/>
    <w:rsid w:val="008733E5"/>
    <w:rsid w:val="008742C9"/>
    <w:rsid w:val="008744A5"/>
    <w:rsid w:val="00875A9F"/>
    <w:rsid w:val="00877560"/>
    <w:rsid w:val="0087780C"/>
    <w:rsid w:val="0087787D"/>
    <w:rsid w:val="00877BBC"/>
    <w:rsid w:val="00881194"/>
    <w:rsid w:val="0088171B"/>
    <w:rsid w:val="008830A3"/>
    <w:rsid w:val="00883B87"/>
    <w:rsid w:val="00884332"/>
    <w:rsid w:val="0088445F"/>
    <w:rsid w:val="008851F0"/>
    <w:rsid w:val="0088524C"/>
    <w:rsid w:val="00885D6A"/>
    <w:rsid w:val="00885FAA"/>
    <w:rsid w:val="00886567"/>
    <w:rsid w:val="00886C5E"/>
    <w:rsid w:val="008870BB"/>
    <w:rsid w:val="00887C5D"/>
    <w:rsid w:val="00891E85"/>
    <w:rsid w:val="00892D2A"/>
    <w:rsid w:val="00892DAD"/>
    <w:rsid w:val="0089344A"/>
    <w:rsid w:val="00893548"/>
    <w:rsid w:val="00893E7B"/>
    <w:rsid w:val="0089413A"/>
    <w:rsid w:val="0089453E"/>
    <w:rsid w:val="0089454C"/>
    <w:rsid w:val="00894AB0"/>
    <w:rsid w:val="0089501F"/>
    <w:rsid w:val="0089573B"/>
    <w:rsid w:val="00895AE8"/>
    <w:rsid w:val="00895FE3"/>
    <w:rsid w:val="008961F6"/>
    <w:rsid w:val="00896B38"/>
    <w:rsid w:val="00897C3D"/>
    <w:rsid w:val="00897EF0"/>
    <w:rsid w:val="008A084F"/>
    <w:rsid w:val="008A0B77"/>
    <w:rsid w:val="008A12B2"/>
    <w:rsid w:val="008A1782"/>
    <w:rsid w:val="008A219A"/>
    <w:rsid w:val="008A2A60"/>
    <w:rsid w:val="008A2E3A"/>
    <w:rsid w:val="008A36CE"/>
    <w:rsid w:val="008A40C6"/>
    <w:rsid w:val="008A4D86"/>
    <w:rsid w:val="008A5865"/>
    <w:rsid w:val="008A5FD5"/>
    <w:rsid w:val="008A6211"/>
    <w:rsid w:val="008A683C"/>
    <w:rsid w:val="008A6BB8"/>
    <w:rsid w:val="008A6D75"/>
    <w:rsid w:val="008A7365"/>
    <w:rsid w:val="008A7905"/>
    <w:rsid w:val="008A7989"/>
    <w:rsid w:val="008A79A8"/>
    <w:rsid w:val="008B06F2"/>
    <w:rsid w:val="008B0821"/>
    <w:rsid w:val="008B205A"/>
    <w:rsid w:val="008B207A"/>
    <w:rsid w:val="008B22B7"/>
    <w:rsid w:val="008B23F0"/>
    <w:rsid w:val="008B2700"/>
    <w:rsid w:val="008B2D06"/>
    <w:rsid w:val="008B2E06"/>
    <w:rsid w:val="008B2E61"/>
    <w:rsid w:val="008B4C56"/>
    <w:rsid w:val="008B4D2E"/>
    <w:rsid w:val="008B4F34"/>
    <w:rsid w:val="008B6954"/>
    <w:rsid w:val="008B6AF9"/>
    <w:rsid w:val="008B7613"/>
    <w:rsid w:val="008C043C"/>
    <w:rsid w:val="008C05DD"/>
    <w:rsid w:val="008C0B6A"/>
    <w:rsid w:val="008C1ACA"/>
    <w:rsid w:val="008C1C67"/>
    <w:rsid w:val="008C27FF"/>
    <w:rsid w:val="008C2A57"/>
    <w:rsid w:val="008C2E37"/>
    <w:rsid w:val="008C475A"/>
    <w:rsid w:val="008C480B"/>
    <w:rsid w:val="008C497E"/>
    <w:rsid w:val="008C4D47"/>
    <w:rsid w:val="008C5353"/>
    <w:rsid w:val="008C58BA"/>
    <w:rsid w:val="008C5B7D"/>
    <w:rsid w:val="008C67BE"/>
    <w:rsid w:val="008C6818"/>
    <w:rsid w:val="008C71BA"/>
    <w:rsid w:val="008C7410"/>
    <w:rsid w:val="008C767F"/>
    <w:rsid w:val="008D0042"/>
    <w:rsid w:val="008D036C"/>
    <w:rsid w:val="008D06E6"/>
    <w:rsid w:val="008D09F3"/>
    <w:rsid w:val="008D186F"/>
    <w:rsid w:val="008D1C19"/>
    <w:rsid w:val="008D26E8"/>
    <w:rsid w:val="008D275C"/>
    <w:rsid w:val="008D2A1B"/>
    <w:rsid w:val="008D34FC"/>
    <w:rsid w:val="008D4315"/>
    <w:rsid w:val="008D4482"/>
    <w:rsid w:val="008D4D9B"/>
    <w:rsid w:val="008D5450"/>
    <w:rsid w:val="008D56DC"/>
    <w:rsid w:val="008D5EB2"/>
    <w:rsid w:val="008D6362"/>
    <w:rsid w:val="008D6698"/>
    <w:rsid w:val="008D6CF8"/>
    <w:rsid w:val="008D711D"/>
    <w:rsid w:val="008D7B8A"/>
    <w:rsid w:val="008D7CB8"/>
    <w:rsid w:val="008E022F"/>
    <w:rsid w:val="008E03A8"/>
    <w:rsid w:val="008E0880"/>
    <w:rsid w:val="008E0B18"/>
    <w:rsid w:val="008E1659"/>
    <w:rsid w:val="008E1820"/>
    <w:rsid w:val="008E2CF3"/>
    <w:rsid w:val="008E306C"/>
    <w:rsid w:val="008E325A"/>
    <w:rsid w:val="008E33AC"/>
    <w:rsid w:val="008E384D"/>
    <w:rsid w:val="008E3B5E"/>
    <w:rsid w:val="008E4743"/>
    <w:rsid w:val="008E4F26"/>
    <w:rsid w:val="008E619B"/>
    <w:rsid w:val="008E673A"/>
    <w:rsid w:val="008E6838"/>
    <w:rsid w:val="008E6C1B"/>
    <w:rsid w:val="008E6D93"/>
    <w:rsid w:val="008E75BF"/>
    <w:rsid w:val="008E78E4"/>
    <w:rsid w:val="008F0003"/>
    <w:rsid w:val="008F0780"/>
    <w:rsid w:val="008F0FDE"/>
    <w:rsid w:val="008F1510"/>
    <w:rsid w:val="008F19AC"/>
    <w:rsid w:val="008F1C4E"/>
    <w:rsid w:val="008F1E2E"/>
    <w:rsid w:val="008F21B5"/>
    <w:rsid w:val="008F23F5"/>
    <w:rsid w:val="008F2B51"/>
    <w:rsid w:val="008F38EF"/>
    <w:rsid w:val="008F40F3"/>
    <w:rsid w:val="008F46EC"/>
    <w:rsid w:val="008F4BBD"/>
    <w:rsid w:val="008F59ED"/>
    <w:rsid w:val="008F60E2"/>
    <w:rsid w:val="008F65A7"/>
    <w:rsid w:val="008F65B4"/>
    <w:rsid w:val="008F65DC"/>
    <w:rsid w:val="008F6A1C"/>
    <w:rsid w:val="008F6DE3"/>
    <w:rsid w:val="008F7051"/>
    <w:rsid w:val="008F7858"/>
    <w:rsid w:val="008F7C9B"/>
    <w:rsid w:val="00900B06"/>
    <w:rsid w:val="00900BAF"/>
    <w:rsid w:val="00901461"/>
    <w:rsid w:val="00901798"/>
    <w:rsid w:val="0090229C"/>
    <w:rsid w:val="00902978"/>
    <w:rsid w:val="0090316D"/>
    <w:rsid w:val="0090323D"/>
    <w:rsid w:val="009039B0"/>
    <w:rsid w:val="00903FC2"/>
    <w:rsid w:val="009044E2"/>
    <w:rsid w:val="00904D0C"/>
    <w:rsid w:val="00904EF1"/>
    <w:rsid w:val="009053B2"/>
    <w:rsid w:val="0090604B"/>
    <w:rsid w:val="0090633E"/>
    <w:rsid w:val="00906A13"/>
    <w:rsid w:val="00907387"/>
    <w:rsid w:val="00907CFB"/>
    <w:rsid w:val="00907EE0"/>
    <w:rsid w:val="00907F78"/>
    <w:rsid w:val="009108D2"/>
    <w:rsid w:val="009118DF"/>
    <w:rsid w:val="00911EDB"/>
    <w:rsid w:val="00912251"/>
    <w:rsid w:val="009125C1"/>
    <w:rsid w:val="00912666"/>
    <w:rsid w:val="009126D7"/>
    <w:rsid w:val="00912F2A"/>
    <w:rsid w:val="00913BED"/>
    <w:rsid w:val="00913E76"/>
    <w:rsid w:val="00914799"/>
    <w:rsid w:val="00915A6A"/>
    <w:rsid w:val="00915B2D"/>
    <w:rsid w:val="00915BF7"/>
    <w:rsid w:val="00915D0A"/>
    <w:rsid w:val="00916544"/>
    <w:rsid w:val="00917098"/>
    <w:rsid w:val="00917115"/>
    <w:rsid w:val="0092001F"/>
    <w:rsid w:val="009206B1"/>
    <w:rsid w:val="00920802"/>
    <w:rsid w:val="00920E6A"/>
    <w:rsid w:val="00921273"/>
    <w:rsid w:val="0092147B"/>
    <w:rsid w:val="009217F6"/>
    <w:rsid w:val="00921A83"/>
    <w:rsid w:val="00921E15"/>
    <w:rsid w:val="00922919"/>
    <w:rsid w:val="00922E81"/>
    <w:rsid w:val="00922E85"/>
    <w:rsid w:val="00922F19"/>
    <w:rsid w:val="009231E0"/>
    <w:rsid w:val="0092339E"/>
    <w:rsid w:val="009237FF"/>
    <w:rsid w:val="009241BD"/>
    <w:rsid w:val="009246D7"/>
    <w:rsid w:val="009248A3"/>
    <w:rsid w:val="00925109"/>
    <w:rsid w:val="009256A9"/>
    <w:rsid w:val="00925C70"/>
    <w:rsid w:val="00925D23"/>
    <w:rsid w:val="00926E71"/>
    <w:rsid w:val="00927479"/>
    <w:rsid w:val="009274AE"/>
    <w:rsid w:val="00930A4F"/>
    <w:rsid w:val="00930FA8"/>
    <w:rsid w:val="00931B6D"/>
    <w:rsid w:val="0093259A"/>
    <w:rsid w:val="00932AA1"/>
    <w:rsid w:val="00933608"/>
    <w:rsid w:val="009339BB"/>
    <w:rsid w:val="00933EC7"/>
    <w:rsid w:val="00934599"/>
    <w:rsid w:val="009355E6"/>
    <w:rsid w:val="00935B8B"/>
    <w:rsid w:val="00937A43"/>
    <w:rsid w:val="00937F5D"/>
    <w:rsid w:val="009407E6"/>
    <w:rsid w:val="00940F93"/>
    <w:rsid w:val="00941AC0"/>
    <w:rsid w:val="00941BCD"/>
    <w:rsid w:val="0094240C"/>
    <w:rsid w:val="00942C1A"/>
    <w:rsid w:val="00943189"/>
    <w:rsid w:val="0094380E"/>
    <w:rsid w:val="00943DBF"/>
    <w:rsid w:val="00943FAD"/>
    <w:rsid w:val="00944446"/>
    <w:rsid w:val="009452F1"/>
    <w:rsid w:val="0094550D"/>
    <w:rsid w:val="009461E9"/>
    <w:rsid w:val="0094667B"/>
    <w:rsid w:val="00946E1C"/>
    <w:rsid w:val="0094725C"/>
    <w:rsid w:val="0095098E"/>
    <w:rsid w:val="00950B29"/>
    <w:rsid w:val="0095102A"/>
    <w:rsid w:val="00951039"/>
    <w:rsid w:val="009510F6"/>
    <w:rsid w:val="009511A1"/>
    <w:rsid w:val="0095163B"/>
    <w:rsid w:val="00951C9C"/>
    <w:rsid w:val="00952855"/>
    <w:rsid w:val="00953937"/>
    <w:rsid w:val="00953EC8"/>
    <w:rsid w:val="0095456A"/>
    <w:rsid w:val="00954BA4"/>
    <w:rsid w:val="009565E9"/>
    <w:rsid w:val="00956BAD"/>
    <w:rsid w:val="00956DBD"/>
    <w:rsid w:val="009576FE"/>
    <w:rsid w:val="0095771B"/>
    <w:rsid w:val="00957B08"/>
    <w:rsid w:val="00961D47"/>
    <w:rsid w:val="009620BD"/>
    <w:rsid w:val="00962FB8"/>
    <w:rsid w:val="009631B2"/>
    <w:rsid w:val="00963418"/>
    <w:rsid w:val="009637C7"/>
    <w:rsid w:val="00963889"/>
    <w:rsid w:val="00963A51"/>
    <w:rsid w:val="00963FFE"/>
    <w:rsid w:val="009640C4"/>
    <w:rsid w:val="00964BCC"/>
    <w:rsid w:val="009653A4"/>
    <w:rsid w:val="00965A11"/>
    <w:rsid w:val="00965EA8"/>
    <w:rsid w:val="009661E4"/>
    <w:rsid w:val="00966203"/>
    <w:rsid w:val="0096652E"/>
    <w:rsid w:val="0096675B"/>
    <w:rsid w:val="00966F63"/>
    <w:rsid w:val="0096748E"/>
    <w:rsid w:val="009674A1"/>
    <w:rsid w:val="009676C8"/>
    <w:rsid w:val="00967E3D"/>
    <w:rsid w:val="009702C7"/>
    <w:rsid w:val="00970CB8"/>
    <w:rsid w:val="00971C8A"/>
    <w:rsid w:val="00972855"/>
    <w:rsid w:val="009728B2"/>
    <w:rsid w:val="0097342E"/>
    <w:rsid w:val="00973796"/>
    <w:rsid w:val="009737CA"/>
    <w:rsid w:val="009739E7"/>
    <w:rsid w:val="00973C65"/>
    <w:rsid w:val="009742BF"/>
    <w:rsid w:val="009748B6"/>
    <w:rsid w:val="009757A1"/>
    <w:rsid w:val="00975F36"/>
    <w:rsid w:val="00975F3D"/>
    <w:rsid w:val="009765AF"/>
    <w:rsid w:val="0097731A"/>
    <w:rsid w:val="0097750E"/>
    <w:rsid w:val="009776B0"/>
    <w:rsid w:val="00980554"/>
    <w:rsid w:val="00980808"/>
    <w:rsid w:val="009809DC"/>
    <w:rsid w:val="00980B57"/>
    <w:rsid w:val="00980EE2"/>
    <w:rsid w:val="009821A9"/>
    <w:rsid w:val="0098239B"/>
    <w:rsid w:val="0098273C"/>
    <w:rsid w:val="009843DB"/>
    <w:rsid w:val="0098461B"/>
    <w:rsid w:val="0098482A"/>
    <w:rsid w:val="009848D8"/>
    <w:rsid w:val="00985636"/>
    <w:rsid w:val="00985C54"/>
    <w:rsid w:val="00985E06"/>
    <w:rsid w:val="009867AE"/>
    <w:rsid w:val="009867E8"/>
    <w:rsid w:val="00986EC0"/>
    <w:rsid w:val="009878C1"/>
    <w:rsid w:val="00990B8F"/>
    <w:rsid w:val="009910B4"/>
    <w:rsid w:val="00991AC1"/>
    <w:rsid w:val="0099282D"/>
    <w:rsid w:val="009929AC"/>
    <w:rsid w:val="0099324E"/>
    <w:rsid w:val="00993491"/>
    <w:rsid w:val="00993840"/>
    <w:rsid w:val="00993E70"/>
    <w:rsid w:val="00993FDD"/>
    <w:rsid w:val="0099438A"/>
    <w:rsid w:val="00994A07"/>
    <w:rsid w:val="00994DD6"/>
    <w:rsid w:val="00995340"/>
    <w:rsid w:val="009954AA"/>
    <w:rsid w:val="00996CDD"/>
    <w:rsid w:val="00997080"/>
    <w:rsid w:val="009A0985"/>
    <w:rsid w:val="009A10C5"/>
    <w:rsid w:val="009A1338"/>
    <w:rsid w:val="009A1568"/>
    <w:rsid w:val="009A17CC"/>
    <w:rsid w:val="009A259B"/>
    <w:rsid w:val="009A2961"/>
    <w:rsid w:val="009A2B3E"/>
    <w:rsid w:val="009A2EC3"/>
    <w:rsid w:val="009A2F27"/>
    <w:rsid w:val="009A37BB"/>
    <w:rsid w:val="009A39FC"/>
    <w:rsid w:val="009A3A1E"/>
    <w:rsid w:val="009A4396"/>
    <w:rsid w:val="009A57C1"/>
    <w:rsid w:val="009A60F2"/>
    <w:rsid w:val="009A688E"/>
    <w:rsid w:val="009A6A1A"/>
    <w:rsid w:val="009A6E39"/>
    <w:rsid w:val="009A7687"/>
    <w:rsid w:val="009A7D4F"/>
    <w:rsid w:val="009A7F30"/>
    <w:rsid w:val="009A7F73"/>
    <w:rsid w:val="009B042E"/>
    <w:rsid w:val="009B071B"/>
    <w:rsid w:val="009B1465"/>
    <w:rsid w:val="009B1541"/>
    <w:rsid w:val="009B1BF0"/>
    <w:rsid w:val="009B1C87"/>
    <w:rsid w:val="009B28EF"/>
    <w:rsid w:val="009B2BA6"/>
    <w:rsid w:val="009B2F47"/>
    <w:rsid w:val="009B3341"/>
    <w:rsid w:val="009B4189"/>
    <w:rsid w:val="009B4311"/>
    <w:rsid w:val="009B464C"/>
    <w:rsid w:val="009B4D84"/>
    <w:rsid w:val="009B4FA3"/>
    <w:rsid w:val="009B5102"/>
    <w:rsid w:val="009B6C96"/>
    <w:rsid w:val="009B716F"/>
    <w:rsid w:val="009B743D"/>
    <w:rsid w:val="009B79F0"/>
    <w:rsid w:val="009B7EBB"/>
    <w:rsid w:val="009C0B6B"/>
    <w:rsid w:val="009C0BAC"/>
    <w:rsid w:val="009C0C05"/>
    <w:rsid w:val="009C0CCC"/>
    <w:rsid w:val="009C0DDA"/>
    <w:rsid w:val="009C0FC1"/>
    <w:rsid w:val="009C1053"/>
    <w:rsid w:val="009C1262"/>
    <w:rsid w:val="009C15B4"/>
    <w:rsid w:val="009C1702"/>
    <w:rsid w:val="009C1CE9"/>
    <w:rsid w:val="009C2234"/>
    <w:rsid w:val="009C3762"/>
    <w:rsid w:val="009C3960"/>
    <w:rsid w:val="009C3AC6"/>
    <w:rsid w:val="009C4A60"/>
    <w:rsid w:val="009C53A6"/>
    <w:rsid w:val="009C53D6"/>
    <w:rsid w:val="009C56D0"/>
    <w:rsid w:val="009C5750"/>
    <w:rsid w:val="009C5774"/>
    <w:rsid w:val="009C5F74"/>
    <w:rsid w:val="009C6CE1"/>
    <w:rsid w:val="009C7148"/>
    <w:rsid w:val="009C7409"/>
    <w:rsid w:val="009C79C4"/>
    <w:rsid w:val="009C7EB2"/>
    <w:rsid w:val="009D110D"/>
    <w:rsid w:val="009D1230"/>
    <w:rsid w:val="009D1334"/>
    <w:rsid w:val="009D147B"/>
    <w:rsid w:val="009D1589"/>
    <w:rsid w:val="009D1866"/>
    <w:rsid w:val="009D27F2"/>
    <w:rsid w:val="009D3E95"/>
    <w:rsid w:val="009D443C"/>
    <w:rsid w:val="009D553E"/>
    <w:rsid w:val="009D6643"/>
    <w:rsid w:val="009D6B3C"/>
    <w:rsid w:val="009D6E36"/>
    <w:rsid w:val="009D75B6"/>
    <w:rsid w:val="009D75D0"/>
    <w:rsid w:val="009D7679"/>
    <w:rsid w:val="009D79A9"/>
    <w:rsid w:val="009D7AE4"/>
    <w:rsid w:val="009E0115"/>
    <w:rsid w:val="009E09AC"/>
    <w:rsid w:val="009E0AC8"/>
    <w:rsid w:val="009E1290"/>
    <w:rsid w:val="009E18FA"/>
    <w:rsid w:val="009E1A95"/>
    <w:rsid w:val="009E2C3B"/>
    <w:rsid w:val="009E2DAD"/>
    <w:rsid w:val="009E337E"/>
    <w:rsid w:val="009E3E4F"/>
    <w:rsid w:val="009E4308"/>
    <w:rsid w:val="009E437D"/>
    <w:rsid w:val="009E4E4D"/>
    <w:rsid w:val="009E579C"/>
    <w:rsid w:val="009E6455"/>
    <w:rsid w:val="009E6897"/>
    <w:rsid w:val="009E69DF"/>
    <w:rsid w:val="009E6F4F"/>
    <w:rsid w:val="009E72C7"/>
    <w:rsid w:val="009E78FF"/>
    <w:rsid w:val="009F0C72"/>
    <w:rsid w:val="009F12B6"/>
    <w:rsid w:val="009F1B62"/>
    <w:rsid w:val="009F2272"/>
    <w:rsid w:val="009F26C1"/>
    <w:rsid w:val="009F3FCB"/>
    <w:rsid w:val="009F40B5"/>
    <w:rsid w:val="009F4380"/>
    <w:rsid w:val="009F5D23"/>
    <w:rsid w:val="009F5E72"/>
    <w:rsid w:val="009F62B1"/>
    <w:rsid w:val="009F6FEC"/>
    <w:rsid w:val="009F7168"/>
    <w:rsid w:val="009F71BD"/>
    <w:rsid w:val="009F73F5"/>
    <w:rsid w:val="009F765E"/>
    <w:rsid w:val="009F7979"/>
    <w:rsid w:val="009F7CCB"/>
    <w:rsid w:val="009F7DC2"/>
    <w:rsid w:val="00A00117"/>
    <w:rsid w:val="00A0026C"/>
    <w:rsid w:val="00A00412"/>
    <w:rsid w:val="00A00796"/>
    <w:rsid w:val="00A009B8"/>
    <w:rsid w:val="00A018C1"/>
    <w:rsid w:val="00A01D8D"/>
    <w:rsid w:val="00A01F16"/>
    <w:rsid w:val="00A031DB"/>
    <w:rsid w:val="00A03706"/>
    <w:rsid w:val="00A0455A"/>
    <w:rsid w:val="00A04935"/>
    <w:rsid w:val="00A04AE8"/>
    <w:rsid w:val="00A04E63"/>
    <w:rsid w:val="00A05885"/>
    <w:rsid w:val="00A0595E"/>
    <w:rsid w:val="00A06045"/>
    <w:rsid w:val="00A062D6"/>
    <w:rsid w:val="00A067BB"/>
    <w:rsid w:val="00A06DDC"/>
    <w:rsid w:val="00A07266"/>
    <w:rsid w:val="00A10E50"/>
    <w:rsid w:val="00A1127E"/>
    <w:rsid w:val="00A113E7"/>
    <w:rsid w:val="00A1189E"/>
    <w:rsid w:val="00A128B0"/>
    <w:rsid w:val="00A129D2"/>
    <w:rsid w:val="00A12DAA"/>
    <w:rsid w:val="00A12E57"/>
    <w:rsid w:val="00A13E72"/>
    <w:rsid w:val="00A146CD"/>
    <w:rsid w:val="00A14A4C"/>
    <w:rsid w:val="00A14CCC"/>
    <w:rsid w:val="00A14D71"/>
    <w:rsid w:val="00A155E5"/>
    <w:rsid w:val="00A155F2"/>
    <w:rsid w:val="00A17DFF"/>
    <w:rsid w:val="00A20445"/>
    <w:rsid w:val="00A20507"/>
    <w:rsid w:val="00A21808"/>
    <w:rsid w:val="00A21A4C"/>
    <w:rsid w:val="00A222C4"/>
    <w:rsid w:val="00A22542"/>
    <w:rsid w:val="00A225E4"/>
    <w:rsid w:val="00A22913"/>
    <w:rsid w:val="00A22AFD"/>
    <w:rsid w:val="00A23451"/>
    <w:rsid w:val="00A2365D"/>
    <w:rsid w:val="00A24147"/>
    <w:rsid w:val="00A24280"/>
    <w:rsid w:val="00A24359"/>
    <w:rsid w:val="00A243A5"/>
    <w:rsid w:val="00A247F1"/>
    <w:rsid w:val="00A25A1B"/>
    <w:rsid w:val="00A25F9D"/>
    <w:rsid w:val="00A261D6"/>
    <w:rsid w:val="00A27243"/>
    <w:rsid w:val="00A27409"/>
    <w:rsid w:val="00A2747A"/>
    <w:rsid w:val="00A27E37"/>
    <w:rsid w:val="00A303CC"/>
    <w:rsid w:val="00A30C59"/>
    <w:rsid w:val="00A30D37"/>
    <w:rsid w:val="00A3140C"/>
    <w:rsid w:val="00A31587"/>
    <w:rsid w:val="00A31921"/>
    <w:rsid w:val="00A32365"/>
    <w:rsid w:val="00A32370"/>
    <w:rsid w:val="00A329B9"/>
    <w:rsid w:val="00A3316E"/>
    <w:rsid w:val="00A33C34"/>
    <w:rsid w:val="00A33C80"/>
    <w:rsid w:val="00A352AA"/>
    <w:rsid w:val="00A35865"/>
    <w:rsid w:val="00A358BF"/>
    <w:rsid w:val="00A35900"/>
    <w:rsid w:val="00A35960"/>
    <w:rsid w:val="00A359D4"/>
    <w:rsid w:val="00A35A5D"/>
    <w:rsid w:val="00A35B74"/>
    <w:rsid w:val="00A36BBC"/>
    <w:rsid w:val="00A379D2"/>
    <w:rsid w:val="00A4020B"/>
    <w:rsid w:val="00A40CAB"/>
    <w:rsid w:val="00A40FF6"/>
    <w:rsid w:val="00A41584"/>
    <w:rsid w:val="00A42894"/>
    <w:rsid w:val="00A435C6"/>
    <w:rsid w:val="00A44543"/>
    <w:rsid w:val="00A44A30"/>
    <w:rsid w:val="00A44A58"/>
    <w:rsid w:val="00A44E25"/>
    <w:rsid w:val="00A4502D"/>
    <w:rsid w:val="00A450B0"/>
    <w:rsid w:val="00A454E4"/>
    <w:rsid w:val="00A45E07"/>
    <w:rsid w:val="00A4681A"/>
    <w:rsid w:val="00A4686F"/>
    <w:rsid w:val="00A473F0"/>
    <w:rsid w:val="00A503BC"/>
    <w:rsid w:val="00A50CC0"/>
    <w:rsid w:val="00A511B0"/>
    <w:rsid w:val="00A51EFD"/>
    <w:rsid w:val="00A5253B"/>
    <w:rsid w:val="00A5284F"/>
    <w:rsid w:val="00A52E12"/>
    <w:rsid w:val="00A52E59"/>
    <w:rsid w:val="00A53290"/>
    <w:rsid w:val="00A53437"/>
    <w:rsid w:val="00A537DA"/>
    <w:rsid w:val="00A543C8"/>
    <w:rsid w:val="00A54441"/>
    <w:rsid w:val="00A5468F"/>
    <w:rsid w:val="00A54983"/>
    <w:rsid w:val="00A54F9E"/>
    <w:rsid w:val="00A55297"/>
    <w:rsid w:val="00A553A2"/>
    <w:rsid w:val="00A558E2"/>
    <w:rsid w:val="00A55E8D"/>
    <w:rsid w:val="00A56987"/>
    <w:rsid w:val="00A56E9B"/>
    <w:rsid w:val="00A57596"/>
    <w:rsid w:val="00A603E2"/>
    <w:rsid w:val="00A60981"/>
    <w:rsid w:val="00A60E57"/>
    <w:rsid w:val="00A61230"/>
    <w:rsid w:val="00A61440"/>
    <w:rsid w:val="00A6190C"/>
    <w:rsid w:val="00A61C2C"/>
    <w:rsid w:val="00A62028"/>
    <w:rsid w:val="00A624F8"/>
    <w:rsid w:val="00A62FC2"/>
    <w:rsid w:val="00A63A32"/>
    <w:rsid w:val="00A64251"/>
    <w:rsid w:val="00A64637"/>
    <w:rsid w:val="00A646D9"/>
    <w:rsid w:val="00A66785"/>
    <w:rsid w:val="00A6683E"/>
    <w:rsid w:val="00A672EF"/>
    <w:rsid w:val="00A67302"/>
    <w:rsid w:val="00A67379"/>
    <w:rsid w:val="00A673F7"/>
    <w:rsid w:val="00A677E8"/>
    <w:rsid w:val="00A67851"/>
    <w:rsid w:val="00A67CF5"/>
    <w:rsid w:val="00A67D0A"/>
    <w:rsid w:val="00A705B5"/>
    <w:rsid w:val="00A7065F"/>
    <w:rsid w:val="00A70A69"/>
    <w:rsid w:val="00A70F4D"/>
    <w:rsid w:val="00A71415"/>
    <w:rsid w:val="00A72C54"/>
    <w:rsid w:val="00A72DB1"/>
    <w:rsid w:val="00A73FE4"/>
    <w:rsid w:val="00A742C9"/>
    <w:rsid w:val="00A7448A"/>
    <w:rsid w:val="00A74A43"/>
    <w:rsid w:val="00A74E57"/>
    <w:rsid w:val="00A755A6"/>
    <w:rsid w:val="00A75A88"/>
    <w:rsid w:val="00A76ED8"/>
    <w:rsid w:val="00A76FB1"/>
    <w:rsid w:val="00A77058"/>
    <w:rsid w:val="00A77079"/>
    <w:rsid w:val="00A7708A"/>
    <w:rsid w:val="00A805A8"/>
    <w:rsid w:val="00A80BA1"/>
    <w:rsid w:val="00A80C08"/>
    <w:rsid w:val="00A810C5"/>
    <w:rsid w:val="00A81658"/>
    <w:rsid w:val="00A8262C"/>
    <w:rsid w:val="00A82750"/>
    <w:rsid w:val="00A82752"/>
    <w:rsid w:val="00A82A33"/>
    <w:rsid w:val="00A82E6D"/>
    <w:rsid w:val="00A830B5"/>
    <w:rsid w:val="00A843D9"/>
    <w:rsid w:val="00A84830"/>
    <w:rsid w:val="00A85055"/>
    <w:rsid w:val="00A852BF"/>
    <w:rsid w:val="00A8564F"/>
    <w:rsid w:val="00A86574"/>
    <w:rsid w:val="00A86861"/>
    <w:rsid w:val="00A8689D"/>
    <w:rsid w:val="00A904FC"/>
    <w:rsid w:val="00A91A1B"/>
    <w:rsid w:val="00A92800"/>
    <w:rsid w:val="00A92C46"/>
    <w:rsid w:val="00A93B91"/>
    <w:rsid w:val="00A93F69"/>
    <w:rsid w:val="00A94591"/>
    <w:rsid w:val="00A94F32"/>
    <w:rsid w:val="00A96247"/>
    <w:rsid w:val="00A962E8"/>
    <w:rsid w:val="00A9661B"/>
    <w:rsid w:val="00A9664B"/>
    <w:rsid w:val="00A96B98"/>
    <w:rsid w:val="00A975BC"/>
    <w:rsid w:val="00A97BC9"/>
    <w:rsid w:val="00AA120C"/>
    <w:rsid w:val="00AA1F90"/>
    <w:rsid w:val="00AA3122"/>
    <w:rsid w:val="00AA4EA2"/>
    <w:rsid w:val="00AA59B7"/>
    <w:rsid w:val="00AA70A7"/>
    <w:rsid w:val="00AA740E"/>
    <w:rsid w:val="00AA7952"/>
    <w:rsid w:val="00AA7C2C"/>
    <w:rsid w:val="00AA7F00"/>
    <w:rsid w:val="00AB16CF"/>
    <w:rsid w:val="00AB1743"/>
    <w:rsid w:val="00AB28FF"/>
    <w:rsid w:val="00AB2B3C"/>
    <w:rsid w:val="00AB3015"/>
    <w:rsid w:val="00AB434A"/>
    <w:rsid w:val="00AB6260"/>
    <w:rsid w:val="00AB6AFB"/>
    <w:rsid w:val="00AB6F71"/>
    <w:rsid w:val="00AB72C6"/>
    <w:rsid w:val="00AB7478"/>
    <w:rsid w:val="00AC0643"/>
    <w:rsid w:val="00AC0C1C"/>
    <w:rsid w:val="00AC0C53"/>
    <w:rsid w:val="00AC0D0F"/>
    <w:rsid w:val="00AC0D22"/>
    <w:rsid w:val="00AC2457"/>
    <w:rsid w:val="00AC2721"/>
    <w:rsid w:val="00AC2F33"/>
    <w:rsid w:val="00AC3151"/>
    <w:rsid w:val="00AC3757"/>
    <w:rsid w:val="00AC38CD"/>
    <w:rsid w:val="00AC3A0D"/>
    <w:rsid w:val="00AC4003"/>
    <w:rsid w:val="00AC484D"/>
    <w:rsid w:val="00AC4E2F"/>
    <w:rsid w:val="00AC4F9B"/>
    <w:rsid w:val="00AC6EDB"/>
    <w:rsid w:val="00AC7082"/>
    <w:rsid w:val="00AC7831"/>
    <w:rsid w:val="00AC7ECC"/>
    <w:rsid w:val="00AD04EE"/>
    <w:rsid w:val="00AD123A"/>
    <w:rsid w:val="00AD150E"/>
    <w:rsid w:val="00AD1C3A"/>
    <w:rsid w:val="00AD2FC1"/>
    <w:rsid w:val="00AD3478"/>
    <w:rsid w:val="00AD34C9"/>
    <w:rsid w:val="00AD408B"/>
    <w:rsid w:val="00AD43B0"/>
    <w:rsid w:val="00AD4F60"/>
    <w:rsid w:val="00AD6015"/>
    <w:rsid w:val="00AD6930"/>
    <w:rsid w:val="00AD6A03"/>
    <w:rsid w:val="00AD6AC5"/>
    <w:rsid w:val="00AD7678"/>
    <w:rsid w:val="00AD7725"/>
    <w:rsid w:val="00AE04DE"/>
    <w:rsid w:val="00AE0DFE"/>
    <w:rsid w:val="00AE0E6F"/>
    <w:rsid w:val="00AE19FE"/>
    <w:rsid w:val="00AE1A40"/>
    <w:rsid w:val="00AE1A5F"/>
    <w:rsid w:val="00AE2D77"/>
    <w:rsid w:val="00AE45B7"/>
    <w:rsid w:val="00AE4F1A"/>
    <w:rsid w:val="00AE52C1"/>
    <w:rsid w:val="00AE5561"/>
    <w:rsid w:val="00AE5641"/>
    <w:rsid w:val="00AE5C62"/>
    <w:rsid w:val="00AE5E6A"/>
    <w:rsid w:val="00AE604B"/>
    <w:rsid w:val="00AE70FA"/>
    <w:rsid w:val="00AE74DB"/>
    <w:rsid w:val="00AE78B4"/>
    <w:rsid w:val="00AE7C59"/>
    <w:rsid w:val="00AF027E"/>
    <w:rsid w:val="00AF0280"/>
    <w:rsid w:val="00AF0570"/>
    <w:rsid w:val="00AF1718"/>
    <w:rsid w:val="00AF1966"/>
    <w:rsid w:val="00AF2047"/>
    <w:rsid w:val="00AF24F4"/>
    <w:rsid w:val="00AF2B60"/>
    <w:rsid w:val="00AF3131"/>
    <w:rsid w:val="00AF3A07"/>
    <w:rsid w:val="00AF3FF3"/>
    <w:rsid w:val="00AF411D"/>
    <w:rsid w:val="00AF4122"/>
    <w:rsid w:val="00AF5423"/>
    <w:rsid w:val="00AF572E"/>
    <w:rsid w:val="00AF5C25"/>
    <w:rsid w:val="00AF68C3"/>
    <w:rsid w:val="00AF7856"/>
    <w:rsid w:val="00AF7943"/>
    <w:rsid w:val="00AF7B7F"/>
    <w:rsid w:val="00AF7E8F"/>
    <w:rsid w:val="00AF7F61"/>
    <w:rsid w:val="00B003FD"/>
    <w:rsid w:val="00B0049A"/>
    <w:rsid w:val="00B005BA"/>
    <w:rsid w:val="00B00772"/>
    <w:rsid w:val="00B00A5D"/>
    <w:rsid w:val="00B014BB"/>
    <w:rsid w:val="00B01AA5"/>
    <w:rsid w:val="00B01D41"/>
    <w:rsid w:val="00B01DFB"/>
    <w:rsid w:val="00B02FA2"/>
    <w:rsid w:val="00B037ED"/>
    <w:rsid w:val="00B03889"/>
    <w:rsid w:val="00B039A9"/>
    <w:rsid w:val="00B03E01"/>
    <w:rsid w:val="00B0421B"/>
    <w:rsid w:val="00B0442E"/>
    <w:rsid w:val="00B048D5"/>
    <w:rsid w:val="00B061C9"/>
    <w:rsid w:val="00B062BB"/>
    <w:rsid w:val="00B06AD9"/>
    <w:rsid w:val="00B07805"/>
    <w:rsid w:val="00B07A75"/>
    <w:rsid w:val="00B1023F"/>
    <w:rsid w:val="00B1062E"/>
    <w:rsid w:val="00B11D12"/>
    <w:rsid w:val="00B11F1F"/>
    <w:rsid w:val="00B1215B"/>
    <w:rsid w:val="00B123D7"/>
    <w:rsid w:val="00B124B9"/>
    <w:rsid w:val="00B1310A"/>
    <w:rsid w:val="00B13589"/>
    <w:rsid w:val="00B13C4B"/>
    <w:rsid w:val="00B1483E"/>
    <w:rsid w:val="00B148C3"/>
    <w:rsid w:val="00B149DD"/>
    <w:rsid w:val="00B14DB7"/>
    <w:rsid w:val="00B15149"/>
    <w:rsid w:val="00B15954"/>
    <w:rsid w:val="00B15E11"/>
    <w:rsid w:val="00B176BC"/>
    <w:rsid w:val="00B17717"/>
    <w:rsid w:val="00B17B02"/>
    <w:rsid w:val="00B2129D"/>
    <w:rsid w:val="00B21EAF"/>
    <w:rsid w:val="00B21F9D"/>
    <w:rsid w:val="00B22342"/>
    <w:rsid w:val="00B223D1"/>
    <w:rsid w:val="00B22E09"/>
    <w:rsid w:val="00B2443A"/>
    <w:rsid w:val="00B24951"/>
    <w:rsid w:val="00B24B93"/>
    <w:rsid w:val="00B252A2"/>
    <w:rsid w:val="00B253A4"/>
    <w:rsid w:val="00B25951"/>
    <w:rsid w:val="00B2628C"/>
    <w:rsid w:val="00B26677"/>
    <w:rsid w:val="00B27BC5"/>
    <w:rsid w:val="00B27C39"/>
    <w:rsid w:val="00B30E45"/>
    <w:rsid w:val="00B312DF"/>
    <w:rsid w:val="00B31D93"/>
    <w:rsid w:val="00B322F6"/>
    <w:rsid w:val="00B3274A"/>
    <w:rsid w:val="00B329D3"/>
    <w:rsid w:val="00B32B47"/>
    <w:rsid w:val="00B32DCA"/>
    <w:rsid w:val="00B33512"/>
    <w:rsid w:val="00B33834"/>
    <w:rsid w:val="00B33932"/>
    <w:rsid w:val="00B3427B"/>
    <w:rsid w:val="00B346FB"/>
    <w:rsid w:val="00B349F6"/>
    <w:rsid w:val="00B34C67"/>
    <w:rsid w:val="00B34F21"/>
    <w:rsid w:val="00B3618F"/>
    <w:rsid w:val="00B36390"/>
    <w:rsid w:val="00B36450"/>
    <w:rsid w:val="00B37153"/>
    <w:rsid w:val="00B37357"/>
    <w:rsid w:val="00B3770A"/>
    <w:rsid w:val="00B37F2D"/>
    <w:rsid w:val="00B40926"/>
    <w:rsid w:val="00B4122B"/>
    <w:rsid w:val="00B4130D"/>
    <w:rsid w:val="00B41DF8"/>
    <w:rsid w:val="00B430A7"/>
    <w:rsid w:val="00B4311F"/>
    <w:rsid w:val="00B43F07"/>
    <w:rsid w:val="00B442B0"/>
    <w:rsid w:val="00B44A02"/>
    <w:rsid w:val="00B44A65"/>
    <w:rsid w:val="00B45792"/>
    <w:rsid w:val="00B457E2"/>
    <w:rsid w:val="00B45A02"/>
    <w:rsid w:val="00B45CBA"/>
    <w:rsid w:val="00B469C9"/>
    <w:rsid w:val="00B47354"/>
    <w:rsid w:val="00B47BBC"/>
    <w:rsid w:val="00B50744"/>
    <w:rsid w:val="00B509C6"/>
    <w:rsid w:val="00B50EE7"/>
    <w:rsid w:val="00B51066"/>
    <w:rsid w:val="00B513A9"/>
    <w:rsid w:val="00B513EF"/>
    <w:rsid w:val="00B51804"/>
    <w:rsid w:val="00B51810"/>
    <w:rsid w:val="00B51B6E"/>
    <w:rsid w:val="00B5225F"/>
    <w:rsid w:val="00B53234"/>
    <w:rsid w:val="00B53336"/>
    <w:rsid w:val="00B53C18"/>
    <w:rsid w:val="00B54C18"/>
    <w:rsid w:val="00B551BA"/>
    <w:rsid w:val="00B55E53"/>
    <w:rsid w:val="00B56210"/>
    <w:rsid w:val="00B571AC"/>
    <w:rsid w:val="00B57349"/>
    <w:rsid w:val="00B5781E"/>
    <w:rsid w:val="00B57827"/>
    <w:rsid w:val="00B60092"/>
    <w:rsid w:val="00B60C38"/>
    <w:rsid w:val="00B62065"/>
    <w:rsid w:val="00B63641"/>
    <w:rsid w:val="00B6425B"/>
    <w:rsid w:val="00B64734"/>
    <w:rsid w:val="00B64BBD"/>
    <w:rsid w:val="00B6543A"/>
    <w:rsid w:val="00B659BD"/>
    <w:rsid w:val="00B65ED8"/>
    <w:rsid w:val="00B662E7"/>
    <w:rsid w:val="00B6761D"/>
    <w:rsid w:val="00B676AB"/>
    <w:rsid w:val="00B67B65"/>
    <w:rsid w:val="00B67BA3"/>
    <w:rsid w:val="00B71158"/>
    <w:rsid w:val="00B7127E"/>
    <w:rsid w:val="00B71B85"/>
    <w:rsid w:val="00B71CFB"/>
    <w:rsid w:val="00B726F7"/>
    <w:rsid w:val="00B726FD"/>
    <w:rsid w:val="00B72888"/>
    <w:rsid w:val="00B730C1"/>
    <w:rsid w:val="00B7362A"/>
    <w:rsid w:val="00B7366C"/>
    <w:rsid w:val="00B7487A"/>
    <w:rsid w:val="00B74AAC"/>
    <w:rsid w:val="00B74C5B"/>
    <w:rsid w:val="00B75778"/>
    <w:rsid w:val="00B7591A"/>
    <w:rsid w:val="00B75B88"/>
    <w:rsid w:val="00B75E54"/>
    <w:rsid w:val="00B77614"/>
    <w:rsid w:val="00B778BB"/>
    <w:rsid w:val="00B77928"/>
    <w:rsid w:val="00B77A07"/>
    <w:rsid w:val="00B77CAE"/>
    <w:rsid w:val="00B8042D"/>
    <w:rsid w:val="00B80CED"/>
    <w:rsid w:val="00B80FD8"/>
    <w:rsid w:val="00B810DF"/>
    <w:rsid w:val="00B81F4E"/>
    <w:rsid w:val="00B825E2"/>
    <w:rsid w:val="00B82741"/>
    <w:rsid w:val="00B834AC"/>
    <w:rsid w:val="00B858B4"/>
    <w:rsid w:val="00B85998"/>
    <w:rsid w:val="00B86885"/>
    <w:rsid w:val="00B86976"/>
    <w:rsid w:val="00B90A9C"/>
    <w:rsid w:val="00B90F39"/>
    <w:rsid w:val="00B921AC"/>
    <w:rsid w:val="00B928C5"/>
    <w:rsid w:val="00B93DAF"/>
    <w:rsid w:val="00B93DC5"/>
    <w:rsid w:val="00B94002"/>
    <w:rsid w:val="00B94466"/>
    <w:rsid w:val="00B94851"/>
    <w:rsid w:val="00B9581A"/>
    <w:rsid w:val="00B95D8B"/>
    <w:rsid w:val="00B95DBD"/>
    <w:rsid w:val="00B960B7"/>
    <w:rsid w:val="00B96AD6"/>
    <w:rsid w:val="00B96FEE"/>
    <w:rsid w:val="00B97F22"/>
    <w:rsid w:val="00BA016D"/>
    <w:rsid w:val="00BA01ED"/>
    <w:rsid w:val="00BA0494"/>
    <w:rsid w:val="00BA0864"/>
    <w:rsid w:val="00BA0B81"/>
    <w:rsid w:val="00BA0CFF"/>
    <w:rsid w:val="00BA0ED4"/>
    <w:rsid w:val="00BA156D"/>
    <w:rsid w:val="00BA1EDF"/>
    <w:rsid w:val="00BA2853"/>
    <w:rsid w:val="00BA2DB4"/>
    <w:rsid w:val="00BA30F3"/>
    <w:rsid w:val="00BA4F54"/>
    <w:rsid w:val="00BA645B"/>
    <w:rsid w:val="00BB0ED5"/>
    <w:rsid w:val="00BB1784"/>
    <w:rsid w:val="00BB1BBF"/>
    <w:rsid w:val="00BB1C7D"/>
    <w:rsid w:val="00BB1EA0"/>
    <w:rsid w:val="00BB22D5"/>
    <w:rsid w:val="00BB4151"/>
    <w:rsid w:val="00BB48A0"/>
    <w:rsid w:val="00BB4B3C"/>
    <w:rsid w:val="00BB6B85"/>
    <w:rsid w:val="00BB6FBC"/>
    <w:rsid w:val="00BB722A"/>
    <w:rsid w:val="00BB7982"/>
    <w:rsid w:val="00BC03AC"/>
    <w:rsid w:val="00BC0E69"/>
    <w:rsid w:val="00BC102F"/>
    <w:rsid w:val="00BC18EB"/>
    <w:rsid w:val="00BC19A8"/>
    <w:rsid w:val="00BC2545"/>
    <w:rsid w:val="00BC2F5F"/>
    <w:rsid w:val="00BC4F77"/>
    <w:rsid w:val="00BC548E"/>
    <w:rsid w:val="00BC54E0"/>
    <w:rsid w:val="00BC5E65"/>
    <w:rsid w:val="00BC6148"/>
    <w:rsid w:val="00BC6644"/>
    <w:rsid w:val="00BC6DF3"/>
    <w:rsid w:val="00BC6E24"/>
    <w:rsid w:val="00BC6FBB"/>
    <w:rsid w:val="00BC789C"/>
    <w:rsid w:val="00BC7B37"/>
    <w:rsid w:val="00BD0188"/>
    <w:rsid w:val="00BD0247"/>
    <w:rsid w:val="00BD09D5"/>
    <w:rsid w:val="00BD0EE6"/>
    <w:rsid w:val="00BD107B"/>
    <w:rsid w:val="00BD1408"/>
    <w:rsid w:val="00BD1433"/>
    <w:rsid w:val="00BD1924"/>
    <w:rsid w:val="00BD1B71"/>
    <w:rsid w:val="00BD2C96"/>
    <w:rsid w:val="00BD3449"/>
    <w:rsid w:val="00BD391C"/>
    <w:rsid w:val="00BD3A52"/>
    <w:rsid w:val="00BD4791"/>
    <w:rsid w:val="00BD48AA"/>
    <w:rsid w:val="00BD53FD"/>
    <w:rsid w:val="00BD6335"/>
    <w:rsid w:val="00BD6558"/>
    <w:rsid w:val="00BD70C3"/>
    <w:rsid w:val="00BD7BAE"/>
    <w:rsid w:val="00BE052C"/>
    <w:rsid w:val="00BE08EC"/>
    <w:rsid w:val="00BE1A1B"/>
    <w:rsid w:val="00BE1B1C"/>
    <w:rsid w:val="00BE2945"/>
    <w:rsid w:val="00BE2EE2"/>
    <w:rsid w:val="00BE314E"/>
    <w:rsid w:val="00BE35DD"/>
    <w:rsid w:val="00BE38EB"/>
    <w:rsid w:val="00BE3E6A"/>
    <w:rsid w:val="00BE4276"/>
    <w:rsid w:val="00BE456F"/>
    <w:rsid w:val="00BE474F"/>
    <w:rsid w:val="00BE4876"/>
    <w:rsid w:val="00BE4C8E"/>
    <w:rsid w:val="00BE57ED"/>
    <w:rsid w:val="00BE5AED"/>
    <w:rsid w:val="00BE5B43"/>
    <w:rsid w:val="00BE6365"/>
    <w:rsid w:val="00BE7A68"/>
    <w:rsid w:val="00BF07B8"/>
    <w:rsid w:val="00BF0D1D"/>
    <w:rsid w:val="00BF0F7D"/>
    <w:rsid w:val="00BF0FE9"/>
    <w:rsid w:val="00BF2C13"/>
    <w:rsid w:val="00BF2CF8"/>
    <w:rsid w:val="00BF4BA0"/>
    <w:rsid w:val="00BF522F"/>
    <w:rsid w:val="00BF54CB"/>
    <w:rsid w:val="00BF5669"/>
    <w:rsid w:val="00BF6E7E"/>
    <w:rsid w:val="00BF7136"/>
    <w:rsid w:val="00BF7212"/>
    <w:rsid w:val="00BF7563"/>
    <w:rsid w:val="00C001A9"/>
    <w:rsid w:val="00C00468"/>
    <w:rsid w:val="00C0115E"/>
    <w:rsid w:val="00C011E3"/>
    <w:rsid w:val="00C012CA"/>
    <w:rsid w:val="00C0134D"/>
    <w:rsid w:val="00C02930"/>
    <w:rsid w:val="00C02A26"/>
    <w:rsid w:val="00C02B04"/>
    <w:rsid w:val="00C02CC1"/>
    <w:rsid w:val="00C02E2A"/>
    <w:rsid w:val="00C0397A"/>
    <w:rsid w:val="00C0403E"/>
    <w:rsid w:val="00C0471A"/>
    <w:rsid w:val="00C05999"/>
    <w:rsid w:val="00C060D9"/>
    <w:rsid w:val="00C06C48"/>
    <w:rsid w:val="00C06F7A"/>
    <w:rsid w:val="00C071C4"/>
    <w:rsid w:val="00C0756B"/>
    <w:rsid w:val="00C07764"/>
    <w:rsid w:val="00C1018C"/>
    <w:rsid w:val="00C105AC"/>
    <w:rsid w:val="00C10CF4"/>
    <w:rsid w:val="00C11994"/>
    <w:rsid w:val="00C11A0C"/>
    <w:rsid w:val="00C11A9C"/>
    <w:rsid w:val="00C11FDC"/>
    <w:rsid w:val="00C129E0"/>
    <w:rsid w:val="00C12E29"/>
    <w:rsid w:val="00C13818"/>
    <w:rsid w:val="00C13847"/>
    <w:rsid w:val="00C13B3D"/>
    <w:rsid w:val="00C14284"/>
    <w:rsid w:val="00C142A5"/>
    <w:rsid w:val="00C1476D"/>
    <w:rsid w:val="00C156BD"/>
    <w:rsid w:val="00C157DB"/>
    <w:rsid w:val="00C15BD7"/>
    <w:rsid w:val="00C15C35"/>
    <w:rsid w:val="00C15C57"/>
    <w:rsid w:val="00C16CD2"/>
    <w:rsid w:val="00C16D1C"/>
    <w:rsid w:val="00C206A3"/>
    <w:rsid w:val="00C20A03"/>
    <w:rsid w:val="00C20E4D"/>
    <w:rsid w:val="00C2100B"/>
    <w:rsid w:val="00C21BEA"/>
    <w:rsid w:val="00C22642"/>
    <w:rsid w:val="00C22E91"/>
    <w:rsid w:val="00C22F3B"/>
    <w:rsid w:val="00C22FF3"/>
    <w:rsid w:val="00C2307B"/>
    <w:rsid w:val="00C232E6"/>
    <w:rsid w:val="00C2331E"/>
    <w:rsid w:val="00C23535"/>
    <w:rsid w:val="00C23680"/>
    <w:rsid w:val="00C250DF"/>
    <w:rsid w:val="00C25E37"/>
    <w:rsid w:val="00C25FAD"/>
    <w:rsid w:val="00C262B6"/>
    <w:rsid w:val="00C26F1D"/>
    <w:rsid w:val="00C26FF3"/>
    <w:rsid w:val="00C3073C"/>
    <w:rsid w:val="00C307F3"/>
    <w:rsid w:val="00C3134C"/>
    <w:rsid w:val="00C314DD"/>
    <w:rsid w:val="00C31A85"/>
    <w:rsid w:val="00C3290F"/>
    <w:rsid w:val="00C32F78"/>
    <w:rsid w:val="00C33A68"/>
    <w:rsid w:val="00C34185"/>
    <w:rsid w:val="00C350C0"/>
    <w:rsid w:val="00C35368"/>
    <w:rsid w:val="00C35EC2"/>
    <w:rsid w:val="00C37067"/>
    <w:rsid w:val="00C37268"/>
    <w:rsid w:val="00C37DDF"/>
    <w:rsid w:val="00C406C4"/>
    <w:rsid w:val="00C408E2"/>
    <w:rsid w:val="00C40BEC"/>
    <w:rsid w:val="00C41FAD"/>
    <w:rsid w:val="00C422D8"/>
    <w:rsid w:val="00C42347"/>
    <w:rsid w:val="00C426F0"/>
    <w:rsid w:val="00C42B29"/>
    <w:rsid w:val="00C42EE3"/>
    <w:rsid w:val="00C44571"/>
    <w:rsid w:val="00C44939"/>
    <w:rsid w:val="00C44D9B"/>
    <w:rsid w:val="00C4545B"/>
    <w:rsid w:val="00C4550E"/>
    <w:rsid w:val="00C45D94"/>
    <w:rsid w:val="00C45FDB"/>
    <w:rsid w:val="00C4650F"/>
    <w:rsid w:val="00C46C19"/>
    <w:rsid w:val="00C4771A"/>
    <w:rsid w:val="00C47A44"/>
    <w:rsid w:val="00C47F37"/>
    <w:rsid w:val="00C47FBA"/>
    <w:rsid w:val="00C50A0F"/>
    <w:rsid w:val="00C51676"/>
    <w:rsid w:val="00C522C9"/>
    <w:rsid w:val="00C52D84"/>
    <w:rsid w:val="00C53376"/>
    <w:rsid w:val="00C53A17"/>
    <w:rsid w:val="00C53C17"/>
    <w:rsid w:val="00C53CE9"/>
    <w:rsid w:val="00C542CA"/>
    <w:rsid w:val="00C54676"/>
    <w:rsid w:val="00C54DDD"/>
    <w:rsid w:val="00C556A9"/>
    <w:rsid w:val="00C55A87"/>
    <w:rsid w:val="00C55E32"/>
    <w:rsid w:val="00C561FC"/>
    <w:rsid w:val="00C56444"/>
    <w:rsid w:val="00C56C4F"/>
    <w:rsid w:val="00C57166"/>
    <w:rsid w:val="00C57350"/>
    <w:rsid w:val="00C573ED"/>
    <w:rsid w:val="00C5772F"/>
    <w:rsid w:val="00C6057B"/>
    <w:rsid w:val="00C611B3"/>
    <w:rsid w:val="00C618AF"/>
    <w:rsid w:val="00C61ECE"/>
    <w:rsid w:val="00C61F08"/>
    <w:rsid w:val="00C621B4"/>
    <w:rsid w:val="00C62669"/>
    <w:rsid w:val="00C62ACC"/>
    <w:rsid w:val="00C62B36"/>
    <w:rsid w:val="00C62D18"/>
    <w:rsid w:val="00C63190"/>
    <w:rsid w:val="00C63411"/>
    <w:rsid w:val="00C639B1"/>
    <w:rsid w:val="00C63C8C"/>
    <w:rsid w:val="00C63DCE"/>
    <w:rsid w:val="00C63FDE"/>
    <w:rsid w:val="00C643DD"/>
    <w:rsid w:val="00C64DFB"/>
    <w:rsid w:val="00C65879"/>
    <w:rsid w:val="00C65989"/>
    <w:rsid w:val="00C65E18"/>
    <w:rsid w:val="00C65E19"/>
    <w:rsid w:val="00C662E5"/>
    <w:rsid w:val="00C6633D"/>
    <w:rsid w:val="00C666B6"/>
    <w:rsid w:val="00C66EFB"/>
    <w:rsid w:val="00C67C54"/>
    <w:rsid w:val="00C67FEC"/>
    <w:rsid w:val="00C70B0F"/>
    <w:rsid w:val="00C7154D"/>
    <w:rsid w:val="00C72468"/>
    <w:rsid w:val="00C727A8"/>
    <w:rsid w:val="00C72917"/>
    <w:rsid w:val="00C72F44"/>
    <w:rsid w:val="00C730F2"/>
    <w:rsid w:val="00C739CA"/>
    <w:rsid w:val="00C73BDF"/>
    <w:rsid w:val="00C74BBC"/>
    <w:rsid w:val="00C7502D"/>
    <w:rsid w:val="00C7517E"/>
    <w:rsid w:val="00C75C05"/>
    <w:rsid w:val="00C75D02"/>
    <w:rsid w:val="00C75F5A"/>
    <w:rsid w:val="00C75FB7"/>
    <w:rsid w:val="00C76694"/>
    <w:rsid w:val="00C76ABF"/>
    <w:rsid w:val="00C77E7C"/>
    <w:rsid w:val="00C80012"/>
    <w:rsid w:val="00C80A3E"/>
    <w:rsid w:val="00C815FC"/>
    <w:rsid w:val="00C81AC1"/>
    <w:rsid w:val="00C81C23"/>
    <w:rsid w:val="00C81CC7"/>
    <w:rsid w:val="00C81E44"/>
    <w:rsid w:val="00C82891"/>
    <w:rsid w:val="00C82AE7"/>
    <w:rsid w:val="00C82D09"/>
    <w:rsid w:val="00C83431"/>
    <w:rsid w:val="00C83716"/>
    <w:rsid w:val="00C83D48"/>
    <w:rsid w:val="00C8470C"/>
    <w:rsid w:val="00C84841"/>
    <w:rsid w:val="00C84953"/>
    <w:rsid w:val="00C854DA"/>
    <w:rsid w:val="00C85CBB"/>
    <w:rsid w:val="00C8624C"/>
    <w:rsid w:val="00C864BF"/>
    <w:rsid w:val="00C86564"/>
    <w:rsid w:val="00C8676B"/>
    <w:rsid w:val="00C869C2"/>
    <w:rsid w:val="00C87ABF"/>
    <w:rsid w:val="00C90B44"/>
    <w:rsid w:val="00C90CEE"/>
    <w:rsid w:val="00C90E2C"/>
    <w:rsid w:val="00C91058"/>
    <w:rsid w:val="00C9159F"/>
    <w:rsid w:val="00C91735"/>
    <w:rsid w:val="00C9192E"/>
    <w:rsid w:val="00C91A27"/>
    <w:rsid w:val="00C928C5"/>
    <w:rsid w:val="00C931D5"/>
    <w:rsid w:val="00C93976"/>
    <w:rsid w:val="00C9456A"/>
    <w:rsid w:val="00C947D7"/>
    <w:rsid w:val="00C956B1"/>
    <w:rsid w:val="00C9669D"/>
    <w:rsid w:val="00C9724B"/>
    <w:rsid w:val="00C973EE"/>
    <w:rsid w:val="00C9747C"/>
    <w:rsid w:val="00C9765C"/>
    <w:rsid w:val="00C978A8"/>
    <w:rsid w:val="00C97C70"/>
    <w:rsid w:val="00CA013D"/>
    <w:rsid w:val="00CA06DB"/>
    <w:rsid w:val="00CA15CD"/>
    <w:rsid w:val="00CA1B1E"/>
    <w:rsid w:val="00CA1CE1"/>
    <w:rsid w:val="00CA1FEE"/>
    <w:rsid w:val="00CA289C"/>
    <w:rsid w:val="00CA33B8"/>
    <w:rsid w:val="00CA3D40"/>
    <w:rsid w:val="00CA3EDF"/>
    <w:rsid w:val="00CA55F7"/>
    <w:rsid w:val="00CA70C2"/>
    <w:rsid w:val="00CA7791"/>
    <w:rsid w:val="00CB0175"/>
    <w:rsid w:val="00CB02C4"/>
    <w:rsid w:val="00CB02D8"/>
    <w:rsid w:val="00CB057A"/>
    <w:rsid w:val="00CB06A8"/>
    <w:rsid w:val="00CB0D1F"/>
    <w:rsid w:val="00CB10CD"/>
    <w:rsid w:val="00CB18AB"/>
    <w:rsid w:val="00CB2418"/>
    <w:rsid w:val="00CB24D5"/>
    <w:rsid w:val="00CB2A01"/>
    <w:rsid w:val="00CB2CE1"/>
    <w:rsid w:val="00CB3542"/>
    <w:rsid w:val="00CB37EA"/>
    <w:rsid w:val="00CB458E"/>
    <w:rsid w:val="00CB49D5"/>
    <w:rsid w:val="00CB52D9"/>
    <w:rsid w:val="00CB5370"/>
    <w:rsid w:val="00CB5C10"/>
    <w:rsid w:val="00CB5D71"/>
    <w:rsid w:val="00CB67BD"/>
    <w:rsid w:val="00CB6BCE"/>
    <w:rsid w:val="00CB6E1B"/>
    <w:rsid w:val="00CB79D8"/>
    <w:rsid w:val="00CB7A6A"/>
    <w:rsid w:val="00CC03C2"/>
    <w:rsid w:val="00CC0D60"/>
    <w:rsid w:val="00CC12E5"/>
    <w:rsid w:val="00CC17AB"/>
    <w:rsid w:val="00CC1FA8"/>
    <w:rsid w:val="00CC20B2"/>
    <w:rsid w:val="00CC2A18"/>
    <w:rsid w:val="00CC3270"/>
    <w:rsid w:val="00CC3674"/>
    <w:rsid w:val="00CC39C4"/>
    <w:rsid w:val="00CC39D0"/>
    <w:rsid w:val="00CC3E1F"/>
    <w:rsid w:val="00CC3EC1"/>
    <w:rsid w:val="00CC42DE"/>
    <w:rsid w:val="00CC4490"/>
    <w:rsid w:val="00CC4514"/>
    <w:rsid w:val="00CC47A1"/>
    <w:rsid w:val="00CC554A"/>
    <w:rsid w:val="00CC6DC9"/>
    <w:rsid w:val="00CC6F07"/>
    <w:rsid w:val="00CC7141"/>
    <w:rsid w:val="00CD0325"/>
    <w:rsid w:val="00CD10F7"/>
    <w:rsid w:val="00CD1363"/>
    <w:rsid w:val="00CD1434"/>
    <w:rsid w:val="00CD185C"/>
    <w:rsid w:val="00CD1C4F"/>
    <w:rsid w:val="00CD1ECE"/>
    <w:rsid w:val="00CD20B7"/>
    <w:rsid w:val="00CD23BE"/>
    <w:rsid w:val="00CD242B"/>
    <w:rsid w:val="00CD33D1"/>
    <w:rsid w:val="00CD3F84"/>
    <w:rsid w:val="00CD4779"/>
    <w:rsid w:val="00CD601B"/>
    <w:rsid w:val="00CD6240"/>
    <w:rsid w:val="00CD673A"/>
    <w:rsid w:val="00CD6CFA"/>
    <w:rsid w:val="00CD6FB7"/>
    <w:rsid w:val="00CD7325"/>
    <w:rsid w:val="00CD7AB1"/>
    <w:rsid w:val="00CE02BA"/>
    <w:rsid w:val="00CE0C1A"/>
    <w:rsid w:val="00CE0F79"/>
    <w:rsid w:val="00CE169D"/>
    <w:rsid w:val="00CE1D33"/>
    <w:rsid w:val="00CE27F1"/>
    <w:rsid w:val="00CE300C"/>
    <w:rsid w:val="00CE3349"/>
    <w:rsid w:val="00CE33AA"/>
    <w:rsid w:val="00CE3AEC"/>
    <w:rsid w:val="00CE4024"/>
    <w:rsid w:val="00CE420E"/>
    <w:rsid w:val="00CE51F5"/>
    <w:rsid w:val="00CE627A"/>
    <w:rsid w:val="00CE69FD"/>
    <w:rsid w:val="00CE74D1"/>
    <w:rsid w:val="00CF02EA"/>
    <w:rsid w:val="00CF0EB4"/>
    <w:rsid w:val="00CF108F"/>
    <w:rsid w:val="00CF1531"/>
    <w:rsid w:val="00CF1D1C"/>
    <w:rsid w:val="00CF2460"/>
    <w:rsid w:val="00CF3DA1"/>
    <w:rsid w:val="00CF4169"/>
    <w:rsid w:val="00CF571D"/>
    <w:rsid w:val="00CF5863"/>
    <w:rsid w:val="00CF5ADF"/>
    <w:rsid w:val="00CF5E1A"/>
    <w:rsid w:val="00CF7074"/>
    <w:rsid w:val="00CF748D"/>
    <w:rsid w:val="00D00060"/>
    <w:rsid w:val="00D00244"/>
    <w:rsid w:val="00D0037F"/>
    <w:rsid w:val="00D00C36"/>
    <w:rsid w:val="00D01DA2"/>
    <w:rsid w:val="00D03204"/>
    <w:rsid w:val="00D0329A"/>
    <w:rsid w:val="00D03551"/>
    <w:rsid w:val="00D036C1"/>
    <w:rsid w:val="00D03BB9"/>
    <w:rsid w:val="00D03EB1"/>
    <w:rsid w:val="00D0409F"/>
    <w:rsid w:val="00D0420E"/>
    <w:rsid w:val="00D0439B"/>
    <w:rsid w:val="00D04BA7"/>
    <w:rsid w:val="00D04C0A"/>
    <w:rsid w:val="00D04EEC"/>
    <w:rsid w:val="00D052D3"/>
    <w:rsid w:val="00D054DE"/>
    <w:rsid w:val="00D06AB5"/>
    <w:rsid w:val="00D06C0E"/>
    <w:rsid w:val="00D06E7E"/>
    <w:rsid w:val="00D07117"/>
    <w:rsid w:val="00D074A1"/>
    <w:rsid w:val="00D07E04"/>
    <w:rsid w:val="00D104B1"/>
    <w:rsid w:val="00D11771"/>
    <w:rsid w:val="00D11B4D"/>
    <w:rsid w:val="00D1220F"/>
    <w:rsid w:val="00D12C40"/>
    <w:rsid w:val="00D13223"/>
    <w:rsid w:val="00D135C2"/>
    <w:rsid w:val="00D13ABC"/>
    <w:rsid w:val="00D141E4"/>
    <w:rsid w:val="00D15089"/>
    <w:rsid w:val="00D154DE"/>
    <w:rsid w:val="00D15A1B"/>
    <w:rsid w:val="00D15D16"/>
    <w:rsid w:val="00D16383"/>
    <w:rsid w:val="00D16528"/>
    <w:rsid w:val="00D16B97"/>
    <w:rsid w:val="00D16F57"/>
    <w:rsid w:val="00D1754E"/>
    <w:rsid w:val="00D1783C"/>
    <w:rsid w:val="00D17ABA"/>
    <w:rsid w:val="00D17EC3"/>
    <w:rsid w:val="00D17F1E"/>
    <w:rsid w:val="00D20094"/>
    <w:rsid w:val="00D20D5B"/>
    <w:rsid w:val="00D21A6C"/>
    <w:rsid w:val="00D21C77"/>
    <w:rsid w:val="00D21D96"/>
    <w:rsid w:val="00D2209B"/>
    <w:rsid w:val="00D228FC"/>
    <w:rsid w:val="00D2313D"/>
    <w:rsid w:val="00D246D7"/>
    <w:rsid w:val="00D24758"/>
    <w:rsid w:val="00D247EF"/>
    <w:rsid w:val="00D24B93"/>
    <w:rsid w:val="00D26865"/>
    <w:rsid w:val="00D26E5C"/>
    <w:rsid w:val="00D27958"/>
    <w:rsid w:val="00D27A3A"/>
    <w:rsid w:val="00D301BD"/>
    <w:rsid w:val="00D306EB"/>
    <w:rsid w:val="00D308BA"/>
    <w:rsid w:val="00D3104D"/>
    <w:rsid w:val="00D31A28"/>
    <w:rsid w:val="00D31BFE"/>
    <w:rsid w:val="00D31F4D"/>
    <w:rsid w:val="00D3226E"/>
    <w:rsid w:val="00D32998"/>
    <w:rsid w:val="00D32C58"/>
    <w:rsid w:val="00D33650"/>
    <w:rsid w:val="00D33C53"/>
    <w:rsid w:val="00D33C7C"/>
    <w:rsid w:val="00D34AC8"/>
    <w:rsid w:val="00D34CC4"/>
    <w:rsid w:val="00D350A8"/>
    <w:rsid w:val="00D3571A"/>
    <w:rsid w:val="00D359BB"/>
    <w:rsid w:val="00D35B7B"/>
    <w:rsid w:val="00D35C54"/>
    <w:rsid w:val="00D35E96"/>
    <w:rsid w:val="00D36834"/>
    <w:rsid w:val="00D36C51"/>
    <w:rsid w:val="00D370F8"/>
    <w:rsid w:val="00D4045C"/>
    <w:rsid w:val="00D4063E"/>
    <w:rsid w:val="00D40C79"/>
    <w:rsid w:val="00D40D94"/>
    <w:rsid w:val="00D40E2F"/>
    <w:rsid w:val="00D40F2E"/>
    <w:rsid w:val="00D41000"/>
    <w:rsid w:val="00D41025"/>
    <w:rsid w:val="00D41302"/>
    <w:rsid w:val="00D41349"/>
    <w:rsid w:val="00D41EA0"/>
    <w:rsid w:val="00D422CE"/>
    <w:rsid w:val="00D42A35"/>
    <w:rsid w:val="00D43743"/>
    <w:rsid w:val="00D437FF"/>
    <w:rsid w:val="00D43C07"/>
    <w:rsid w:val="00D43DF0"/>
    <w:rsid w:val="00D43F86"/>
    <w:rsid w:val="00D45330"/>
    <w:rsid w:val="00D4534E"/>
    <w:rsid w:val="00D45AEB"/>
    <w:rsid w:val="00D45DA0"/>
    <w:rsid w:val="00D463DF"/>
    <w:rsid w:val="00D47362"/>
    <w:rsid w:val="00D47597"/>
    <w:rsid w:val="00D47D37"/>
    <w:rsid w:val="00D507DA"/>
    <w:rsid w:val="00D50A96"/>
    <w:rsid w:val="00D5130F"/>
    <w:rsid w:val="00D5223D"/>
    <w:rsid w:val="00D52F8F"/>
    <w:rsid w:val="00D5343D"/>
    <w:rsid w:val="00D53710"/>
    <w:rsid w:val="00D53E3B"/>
    <w:rsid w:val="00D54267"/>
    <w:rsid w:val="00D54270"/>
    <w:rsid w:val="00D54E4A"/>
    <w:rsid w:val="00D556EB"/>
    <w:rsid w:val="00D55DCC"/>
    <w:rsid w:val="00D56D9F"/>
    <w:rsid w:val="00D57E2A"/>
    <w:rsid w:val="00D60BBE"/>
    <w:rsid w:val="00D612AD"/>
    <w:rsid w:val="00D617AA"/>
    <w:rsid w:val="00D61DE9"/>
    <w:rsid w:val="00D624C2"/>
    <w:rsid w:val="00D640B9"/>
    <w:rsid w:val="00D646D4"/>
    <w:rsid w:val="00D646E9"/>
    <w:rsid w:val="00D648B9"/>
    <w:rsid w:val="00D64AE1"/>
    <w:rsid w:val="00D66A2A"/>
    <w:rsid w:val="00D66AF2"/>
    <w:rsid w:val="00D66F74"/>
    <w:rsid w:val="00D67426"/>
    <w:rsid w:val="00D70A34"/>
    <w:rsid w:val="00D71688"/>
    <w:rsid w:val="00D716AB"/>
    <w:rsid w:val="00D72059"/>
    <w:rsid w:val="00D72785"/>
    <w:rsid w:val="00D72D6A"/>
    <w:rsid w:val="00D7317F"/>
    <w:rsid w:val="00D74112"/>
    <w:rsid w:val="00D74127"/>
    <w:rsid w:val="00D74766"/>
    <w:rsid w:val="00D747D2"/>
    <w:rsid w:val="00D74CDC"/>
    <w:rsid w:val="00D76142"/>
    <w:rsid w:val="00D763EC"/>
    <w:rsid w:val="00D777DD"/>
    <w:rsid w:val="00D778A2"/>
    <w:rsid w:val="00D77921"/>
    <w:rsid w:val="00D80324"/>
    <w:rsid w:val="00D8075A"/>
    <w:rsid w:val="00D80E09"/>
    <w:rsid w:val="00D81A46"/>
    <w:rsid w:val="00D81D6E"/>
    <w:rsid w:val="00D82021"/>
    <w:rsid w:val="00D8209C"/>
    <w:rsid w:val="00D82164"/>
    <w:rsid w:val="00D82261"/>
    <w:rsid w:val="00D828B1"/>
    <w:rsid w:val="00D82A28"/>
    <w:rsid w:val="00D83642"/>
    <w:rsid w:val="00D84DE9"/>
    <w:rsid w:val="00D8541F"/>
    <w:rsid w:val="00D8697F"/>
    <w:rsid w:val="00D86BA4"/>
    <w:rsid w:val="00D870E0"/>
    <w:rsid w:val="00D91009"/>
    <w:rsid w:val="00D91037"/>
    <w:rsid w:val="00D91800"/>
    <w:rsid w:val="00D91B26"/>
    <w:rsid w:val="00D91F51"/>
    <w:rsid w:val="00D92C07"/>
    <w:rsid w:val="00D93475"/>
    <w:rsid w:val="00D934EA"/>
    <w:rsid w:val="00D93FB0"/>
    <w:rsid w:val="00D94334"/>
    <w:rsid w:val="00D94772"/>
    <w:rsid w:val="00D94882"/>
    <w:rsid w:val="00D94C8F"/>
    <w:rsid w:val="00D953AE"/>
    <w:rsid w:val="00D95414"/>
    <w:rsid w:val="00D95E85"/>
    <w:rsid w:val="00D9669E"/>
    <w:rsid w:val="00D969D5"/>
    <w:rsid w:val="00D96B28"/>
    <w:rsid w:val="00D96F47"/>
    <w:rsid w:val="00DA0253"/>
    <w:rsid w:val="00DA02F9"/>
    <w:rsid w:val="00DA0FD7"/>
    <w:rsid w:val="00DA1718"/>
    <w:rsid w:val="00DA19C4"/>
    <w:rsid w:val="00DA1FBE"/>
    <w:rsid w:val="00DA2867"/>
    <w:rsid w:val="00DA314B"/>
    <w:rsid w:val="00DA3B20"/>
    <w:rsid w:val="00DA43C1"/>
    <w:rsid w:val="00DA4793"/>
    <w:rsid w:val="00DA4D94"/>
    <w:rsid w:val="00DA4E44"/>
    <w:rsid w:val="00DA4E76"/>
    <w:rsid w:val="00DA4ED3"/>
    <w:rsid w:val="00DA5292"/>
    <w:rsid w:val="00DA5520"/>
    <w:rsid w:val="00DA5E93"/>
    <w:rsid w:val="00DA6504"/>
    <w:rsid w:val="00DA666B"/>
    <w:rsid w:val="00DA6782"/>
    <w:rsid w:val="00DB0BCC"/>
    <w:rsid w:val="00DB1342"/>
    <w:rsid w:val="00DB1482"/>
    <w:rsid w:val="00DB32A3"/>
    <w:rsid w:val="00DB3586"/>
    <w:rsid w:val="00DB38BA"/>
    <w:rsid w:val="00DB399F"/>
    <w:rsid w:val="00DB3BA5"/>
    <w:rsid w:val="00DB402F"/>
    <w:rsid w:val="00DB46B7"/>
    <w:rsid w:val="00DB4955"/>
    <w:rsid w:val="00DB5704"/>
    <w:rsid w:val="00DB5A8C"/>
    <w:rsid w:val="00DB6C83"/>
    <w:rsid w:val="00DB7204"/>
    <w:rsid w:val="00DB7822"/>
    <w:rsid w:val="00DB7B48"/>
    <w:rsid w:val="00DC06CC"/>
    <w:rsid w:val="00DC096B"/>
    <w:rsid w:val="00DC148D"/>
    <w:rsid w:val="00DC1848"/>
    <w:rsid w:val="00DC19D5"/>
    <w:rsid w:val="00DC1DC3"/>
    <w:rsid w:val="00DC1E1B"/>
    <w:rsid w:val="00DC1F34"/>
    <w:rsid w:val="00DC349F"/>
    <w:rsid w:val="00DC3ACD"/>
    <w:rsid w:val="00DC3C51"/>
    <w:rsid w:val="00DC3D89"/>
    <w:rsid w:val="00DC4324"/>
    <w:rsid w:val="00DC4C56"/>
    <w:rsid w:val="00DC553D"/>
    <w:rsid w:val="00DC5583"/>
    <w:rsid w:val="00DC57AC"/>
    <w:rsid w:val="00DC64A7"/>
    <w:rsid w:val="00DC64E7"/>
    <w:rsid w:val="00DC70BE"/>
    <w:rsid w:val="00DC71C3"/>
    <w:rsid w:val="00DC7304"/>
    <w:rsid w:val="00DC74BA"/>
    <w:rsid w:val="00DD0567"/>
    <w:rsid w:val="00DD10EA"/>
    <w:rsid w:val="00DD1A12"/>
    <w:rsid w:val="00DD1E9D"/>
    <w:rsid w:val="00DD21EE"/>
    <w:rsid w:val="00DD26D5"/>
    <w:rsid w:val="00DD2E77"/>
    <w:rsid w:val="00DD316E"/>
    <w:rsid w:val="00DD3194"/>
    <w:rsid w:val="00DD3666"/>
    <w:rsid w:val="00DD41E8"/>
    <w:rsid w:val="00DD5B2D"/>
    <w:rsid w:val="00DD68FD"/>
    <w:rsid w:val="00DD6FF9"/>
    <w:rsid w:val="00DD723B"/>
    <w:rsid w:val="00DD77E8"/>
    <w:rsid w:val="00DE0006"/>
    <w:rsid w:val="00DE0116"/>
    <w:rsid w:val="00DE02C9"/>
    <w:rsid w:val="00DE133A"/>
    <w:rsid w:val="00DE154F"/>
    <w:rsid w:val="00DE16EF"/>
    <w:rsid w:val="00DE19E1"/>
    <w:rsid w:val="00DE2D0A"/>
    <w:rsid w:val="00DE307F"/>
    <w:rsid w:val="00DE3285"/>
    <w:rsid w:val="00DE3699"/>
    <w:rsid w:val="00DE3EF2"/>
    <w:rsid w:val="00DE47AF"/>
    <w:rsid w:val="00DE4EE7"/>
    <w:rsid w:val="00DE6022"/>
    <w:rsid w:val="00DE7D49"/>
    <w:rsid w:val="00DF025F"/>
    <w:rsid w:val="00DF036F"/>
    <w:rsid w:val="00DF1B74"/>
    <w:rsid w:val="00DF21F1"/>
    <w:rsid w:val="00DF27A1"/>
    <w:rsid w:val="00DF27BB"/>
    <w:rsid w:val="00DF3459"/>
    <w:rsid w:val="00DF3756"/>
    <w:rsid w:val="00DF3B96"/>
    <w:rsid w:val="00DF3C58"/>
    <w:rsid w:val="00DF4236"/>
    <w:rsid w:val="00DF4BF8"/>
    <w:rsid w:val="00DF516F"/>
    <w:rsid w:val="00DF55D7"/>
    <w:rsid w:val="00DF58B1"/>
    <w:rsid w:val="00DF6FAD"/>
    <w:rsid w:val="00DF7511"/>
    <w:rsid w:val="00DF7B45"/>
    <w:rsid w:val="00E00578"/>
    <w:rsid w:val="00E008F7"/>
    <w:rsid w:val="00E01D41"/>
    <w:rsid w:val="00E020A6"/>
    <w:rsid w:val="00E024A9"/>
    <w:rsid w:val="00E027A8"/>
    <w:rsid w:val="00E02F01"/>
    <w:rsid w:val="00E030FF"/>
    <w:rsid w:val="00E03212"/>
    <w:rsid w:val="00E037FC"/>
    <w:rsid w:val="00E03FAE"/>
    <w:rsid w:val="00E0412B"/>
    <w:rsid w:val="00E05589"/>
    <w:rsid w:val="00E05ABC"/>
    <w:rsid w:val="00E05FC3"/>
    <w:rsid w:val="00E0642D"/>
    <w:rsid w:val="00E103D2"/>
    <w:rsid w:val="00E10F5A"/>
    <w:rsid w:val="00E10FB0"/>
    <w:rsid w:val="00E1259B"/>
    <w:rsid w:val="00E125B5"/>
    <w:rsid w:val="00E12856"/>
    <w:rsid w:val="00E12A61"/>
    <w:rsid w:val="00E12F12"/>
    <w:rsid w:val="00E13048"/>
    <w:rsid w:val="00E13D8F"/>
    <w:rsid w:val="00E13F92"/>
    <w:rsid w:val="00E144F2"/>
    <w:rsid w:val="00E1522D"/>
    <w:rsid w:val="00E1633B"/>
    <w:rsid w:val="00E16907"/>
    <w:rsid w:val="00E16F37"/>
    <w:rsid w:val="00E1763B"/>
    <w:rsid w:val="00E17913"/>
    <w:rsid w:val="00E20A5D"/>
    <w:rsid w:val="00E20FBF"/>
    <w:rsid w:val="00E21600"/>
    <w:rsid w:val="00E22823"/>
    <w:rsid w:val="00E24B10"/>
    <w:rsid w:val="00E25D72"/>
    <w:rsid w:val="00E25D97"/>
    <w:rsid w:val="00E26143"/>
    <w:rsid w:val="00E26968"/>
    <w:rsid w:val="00E26DA0"/>
    <w:rsid w:val="00E27541"/>
    <w:rsid w:val="00E27BCF"/>
    <w:rsid w:val="00E27D6F"/>
    <w:rsid w:val="00E27F12"/>
    <w:rsid w:val="00E30D90"/>
    <w:rsid w:val="00E30DAD"/>
    <w:rsid w:val="00E3117D"/>
    <w:rsid w:val="00E31991"/>
    <w:rsid w:val="00E32875"/>
    <w:rsid w:val="00E3290E"/>
    <w:rsid w:val="00E32A32"/>
    <w:rsid w:val="00E337F8"/>
    <w:rsid w:val="00E33AAA"/>
    <w:rsid w:val="00E34067"/>
    <w:rsid w:val="00E3458E"/>
    <w:rsid w:val="00E346BD"/>
    <w:rsid w:val="00E347AF"/>
    <w:rsid w:val="00E348F2"/>
    <w:rsid w:val="00E34E65"/>
    <w:rsid w:val="00E35308"/>
    <w:rsid w:val="00E35380"/>
    <w:rsid w:val="00E35880"/>
    <w:rsid w:val="00E3603E"/>
    <w:rsid w:val="00E36158"/>
    <w:rsid w:val="00E3699D"/>
    <w:rsid w:val="00E36AEA"/>
    <w:rsid w:val="00E36D03"/>
    <w:rsid w:val="00E3731C"/>
    <w:rsid w:val="00E3740C"/>
    <w:rsid w:val="00E40095"/>
    <w:rsid w:val="00E4068A"/>
    <w:rsid w:val="00E411BF"/>
    <w:rsid w:val="00E41579"/>
    <w:rsid w:val="00E41B58"/>
    <w:rsid w:val="00E42434"/>
    <w:rsid w:val="00E42F08"/>
    <w:rsid w:val="00E43039"/>
    <w:rsid w:val="00E446F9"/>
    <w:rsid w:val="00E44A2B"/>
    <w:rsid w:val="00E45BEF"/>
    <w:rsid w:val="00E4661D"/>
    <w:rsid w:val="00E46B68"/>
    <w:rsid w:val="00E47C84"/>
    <w:rsid w:val="00E47F16"/>
    <w:rsid w:val="00E47F72"/>
    <w:rsid w:val="00E515E8"/>
    <w:rsid w:val="00E522CE"/>
    <w:rsid w:val="00E52464"/>
    <w:rsid w:val="00E525B3"/>
    <w:rsid w:val="00E525E3"/>
    <w:rsid w:val="00E52CA0"/>
    <w:rsid w:val="00E52E31"/>
    <w:rsid w:val="00E53866"/>
    <w:rsid w:val="00E53DCC"/>
    <w:rsid w:val="00E53F4D"/>
    <w:rsid w:val="00E54492"/>
    <w:rsid w:val="00E54577"/>
    <w:rsid w:val="00E5489E"/>
    <w:rsid w:val="00E5499D"/>
    <w:rsid w:val="00E54C55"/>
    <w:rsid w:val="00E54CFD"/>
    <w:rsid w:val="00E550D3"/>
    <w:rsid w:val="00E5528B"/>
    <w:rsid w:val="00E558B2"/>
    <w:rsid w:val="00E55B0E"/>
    <w:rsid w:val="00E55D36"/>
    <w:rsid w:val="00E56812"/>
    <w:rsid w:val="00E56EBB"/>
    <w:rsid w:val="00E573BA"/>
    <w:rsid w:val="00E5781D"/>
    <w:rsid w:val="00E57AA4"/>
    <w:rsid w:val="00E57B4B"/>
    <w:rsid w:val="00E601A1"/>
    <w:rsid w:val="00E6028B"/>
    <w:rsid w:val="00E60F30"/>
    <w:rsid w:val="00E61DB4"/>
    <w:rsid w:val="00E6252B"/>
    <w:rsid w:val="00E626CC"/>
    <w:rsid w:val="00E62A47"/>
    <w:rsid w:val="00E62CE4"/>
    <w:rsid w:val="00E62DFD"/>
    <w:rsid w:val="00E6313B"/>
    <w:rsid w:val="00E64001"/>
    <w:rsid w:val="00E64C4A"/>
    <w:rsid w:val="00E65C50"/>
    <w:rsid w:val="00E65E6E"/>
    <w:rsid w:val="00E65F03"/>
    <w:rsid w:val="00E66151"/>
    <w:rsid w:val="00E66719"/>
    <w:rsid w:val="00E67AD2"/>
    <w:rsid w:val="00E67CAF"/>
    <w:rsid w:val="00E67E20"/>
    <w:rsid w:val="00E7043B"/>
    <w:rsid w:val="00E70561"/>
    <w:rsid w:val="00E7233C"/>
    <w:rsid w:val="00E728C2"/>
    <w:rsid w:val="00E72F20"/>
    <w:rsid w:val="00E73BD0"/>
    <w:rsid w:val="00E73BE7"/>
    <w:rsid w:val="00E7400C"/>
    <w:rsid w:val="00E74163"/>
    <w:rsid w:val="00E74F7B"/>
    <w:rsid w:val="00E766ED"/>
    <w:rsid w:val="00E76957"/>
    <w:rsid w:val="00E76DED"/>
    <w:rsid w:val="00E77AAF"/>
    <w:rsid w:val="00E8024E"/>
    <w:rsid w:val="00E81B47"/>
    <w:rsid w:val="00E82455"/>
    <w:rsid w:val="00E83A05"/>
    <w:rsid w:val="00E83C15"/>
    <w:rsid w:val="00E83D7A"/>
    <w:rsid w:val="00E849B1"/>
    <w:rsid w:val="00E84A59"/>
    <w:rsid w:val="00E850E5"/>
    <w:rsid w:val="00E86220"/>
    <w:rsid w:val="00E866E7"/>
    <w:rsid w:val="00E86B76"/>
    <w:rsid w:val="00E87801"/>
    <w:rsid w:val="00E87B94"/>
    <w:rsid w:val="00E9076E"/>
    <w:rsid w:val="00E90858"/>
    <w:rsid w:val="00E90C18"/>
    <w:rsid w:val="00E90E0E"/>
    <w:rsid w:val="00E91887"/>
    <w:rsid w:val="00E91A17"/>
    <w:rsid w:val="00E920A8"/>
    <w:rsid w:val="00E92133"/>
    <w:rsid w:val="00E92331"/>
    <w:rsid w:val="00E92468"/>
    <w:rsid w:val="00E92B20"/>
    <w:rsid w:val="00E92F7B"/>
    <w:rsid w:val="00E93990"/>
    <w:rsid w:val="00E93CDB"/>
    <w:rsid w:val="00E94829"/>
    <w:rsid w:val="00E94B70"/>
    <w:rsid w:val="00E95946"/>
    <w:rsid w:val="00E95CDB"/>
    <w:rsid w:val="00E95F2D"/>
    <w:rsid w:val="00E97CFC"/>
    <w:rsid w:val="00EA0D77"/>
    <w:rsid w:val="00EA2436"/>
    <w:rsid w:val="00EA2625"/>
    <w:rsid w:val="00EA28D4"/>
    <w:rsid w:val="00EA2EA7"/>
    <w:rsid w:val="00EA34C0"/>
    <w:rsid w:val="00EA3B9C"/>
    <w:rsid w:val="00EA3F32"/>
    <w:rsid w:val="00EA4085"/>
    <w:rsid w:val="00EA4B86"/>
    <w:rsid w:val="00EA5DC3"/>
    <w:rsid w:val="00EA5E6C"/>
    <w:rsid w:val="00EA64B0"/>
    <w:rsid w:val="00EA667E"/>
    <w:rsid w:val="00EA6E47"/>
    <w:rsid w:val="00EA732F"/>
    <w:rsid w:val="00EA7771"/>
    <w:rsid w:val="00EA7876"/>
    <w:rsid w:val="00EA7C53"/>
    <w:rsid w:val="00EA7D9D"/>
    <w:rsid w:val="00EB007A"/>
    <w:rsid w:val="00EB00F8"/>
    <w:rsid w:val="00EB05AA"/>
    <w:rsid w:val="00EB0D24"/>
    <w:rsid w:val="00EB0FB4"/>
    <w:rsid w:val="00EB20D8"/>
    <w:rsid w:val="00EB2622"/>
    <w:rsid w:val="00EB2795"/>
    <w:rsid w:val="00EB363F"/>
    <w:rsid w:val="00EB3E19"/>
    <w:rsid w:val="00EB42F6"/>
    <w:rsid w:val="00EB4FE1"/>
    <w:rsid w:val="00EB5E32"/>
    <w:rsid w:val="00EB60A2"/>
    <w:rsid w:val="00EB6573"/>
    <w:rsid w:val="00EB6981"/>
    <w:rsid w:val="00EB6CE2"/>
    <w:rsid w:val="00EB6D81"/>
    <w:rsid w:val="00EB6FD0"/>
    <w:rsid w:val="00EB7732"/>
    <w:rsid w:val="00EB7AAF"/>
    <w:rsid w:val="00EB7E73"/>
    <w:rsid w:val="00EC0D66"/>
    <w:rsid w:val="00EC1ACC"/>
    <w:rsid w:val="00EC1BAE"/>
    <w:rsid w:val="00EC3430"/>
    <w:rsid w:val="00EC381D"/>
    <w:rsid w:val="00EC3914"/>
    <w:rsid w:val="00EC4DD4"/>
    <w:rsid w:val="00EC6410"/>
    <w:rsid w:val="00EC69DA"/>
    <w:rsid w:val="00EC75B5"/>
    <w:rsid w:val="00EC7794"/>
    <w:rsid w:val="00EC786B"/>
    <w:rsid w:val="00EC790A"/>
    <w:rsid w:val="00ED01D6"/>
    <w:rsid w:val="00ED03DB"/>
    <w:rsid w:val="00ED0903"/>
    <w:rsid w:val="00ED0DDC"/>
    <w:rsid w:val="00ED17FD"/>
    <w:rsid w:val="00ED2060"/>
    <w:rsid w:val="00ED2C67"/>
    <w:rsid w:val="00ED2CCA"/>
    <w:rsid w:val="00ED31A3"/>
    <w:rsid w:val="00ED3397"/>
    <w:rsid w:val="00ED3D59"/>
    <w:rsid w:val="00ED41E6"/>
    <w:rsid w:val="00ED43AA"/>
    <w:rsid w:val="00ED4CBD"/>
    <w:rsid w:val="00ED4EEA"/>
    <w:rsid w:val="00ED53E6"/>
    <w:rsid w:val="00ED6216"/>
    <w:rsid w:val="00ED63B8"/>
    <w:rsid w:val="00ED65E0"/>
    <w:rsid w:val="00ED6743"/>
    <w:rsid w:val="00ED6A37"/>
    <w:rsid w:val="00ED7437"/>
    <w:rsid w:val="00ED7B2B"/>
    <w:rsid w:val="00ED7F9A"/>
    <w:rsid w:val="00EE09A4"/>
    <w:rsid w:val="00EE0E14"/>
    <w:rsid w:val="00EE0F65"/>
    <w:rsid w:val="00EE144C"/>
    <w:rsid w:val="00EE1A32"/>
    <w:rsid w:val="00EE1A44"/>
    <w:rsid w:val="00EE2055"/>
    <w:rsid w:val="00EE247C"/>
    <w:rsid w:val="00EE2982"/>
    <w:rsid w:val="00EE3087"/>
    <w:rsid w:val="00EE35F5"/>
    <w:rsid w:val="00EE378E"/>
    <w:rsid w:val="00EE37B9"/>
    <w:rsid w:val="00EE3C73"/>
    <w:rsid w:val="00EE4939"/>
    <w:rsid w:val="00EE4B40"/>
    <w:rsid w:val="00EE58B1"/>
    <w:rsid w:val="00EE5ADA"/>
    <w:rsid w:val="00EE7149"/>
    <w:rsid w:val="00EE7801"/>
    <w:rsid w:val="00EE78DF"/>
    <w:rsid w:val="00EF0577"/>
    <w:rsid w:val="00EF0891"/>
    <w:rsid w:val="00EF12E0"/>
    <w:rsid w:val="00EF1912"/>
    <w:rsid w:val="00EF1D36"/>
    <w:rsid w:val="00EF2D68"/>
    <w:rsid w:val="00EF2E95"/>
    <w:rsid w:val="00EF31B0"/>
    <w:rsid w:val="00EF3E25"/>
    <w:rsid w:val="00EF4798"/>
    <w:rsid w:val="00EF47D4"/>
    <w:rsid w:val="00EF4C4D"/>
    <w:rsid w:val="00EF4E5D"/>
    <w:rsid w:val="00EF5441"/>
    <w:rsid w:val="00EF5592"/>
    <w:rsid w:val="00EF69FB"/>
    <w:rsid w:val="00EF71D2"/>
    <w:rsid w:val="00EF78C9"/>
    <w:rsid w:val="00EF7E19"/>
    <w:rsid w:val="00EF7E32"/>
    <w:rsid w:val="00F0094A"/>
    <w:rsid w:val="00F00B41"/>
    <w:rsid w:val="00F00D6C"/>
    <w:rsid w:val="00F022F8"/>
    <w:rsid w:val="00F02A95"/>
    <w:rsid w:val="00F03D30"/>
    <w:rsid w:val="00F04430"/>
    <w:rsid w:val="00F04EE8"/>
    <w:rsid w:val="00F05285"/>
    <w:rsid w:val="00F05B70"/>
    <w:rsid w:val="00F06E08"/>
    <w:rsid w:val="00F0746B"/>
    <w:rsid w:val="00F0774D"/>
    <w:rsid w:val="00F079D9"/>
    <w:rsid w:val="00F07E4B"/>
    <w:rsid w:val="00F10B5A"/>
    <w:rsid w:val="00F11139"/>
    <w:rsid w:val="00F11318"/>
    <w:rsid w:val="00F11478"/>
    <w:rsid w:val="00F1170A"/>
    <w:rsid w:val="00F11DB8"/>
    <w:rsid w:val="00F12270"/>
    <w:rsid w:val="00F12351"/>
    <w:rsid w:val="00F12683"/>
    <w:rsid w:val="00F135D6"/>
    <w:rsid w:val="00F1492F"/>
    <w:rsid w:val="00F14B6C"/>
    <w:rsid w:val="00F14CDC"/>
    <w:rsid w:val="00F15386"/>
    <w:rsid w:val="00F1623D"/>
    <w:rsid w:val="00F164DD"/>
    <w:rsid w:val="00F164FD"/>
    <w:rsid w:val="00F16890"/>
    <w:rsid w:val="00F172DD"/>
    <w:rsid w:val="00F174B2"/>
    <w:rsid w:val="00F1752F"/>
    <w:rsid w:val="00F1770B"/>
    <w:rsid w:val="00F17B3E"/>
    <w:rsid w:val="00F202B4"/>
    <w:rsid w:val="00F20B2D"/>
    <w:rsid w:val="00F20F1F"/>
    <w:rsid w:val="00F217E8"/>
    <w:rsid w:val="00F21AC7"/>
    <w:rsid w:val="00F21D70"/>
    <w:rsid w:val="00F21DB9"/>
    <w:rsid w:val="00F2244C"/>
    <w:rsid w:val="00F22906"/>
    <w:rsid w:val="00F229CE"/>
    <w:rsid w:val="00F22FA3"/>
    <w:rsid w:val="00F22FDD"/>
    <w:rsid w:val="00F236F2"/>
    <w:rsid w:val="00F24349"/>
    <w:rsid w:val="00F24DD6"/>
    <w:rsid w:val="00F25674"/>
    <w:rsid w:val="00F263BF"/>
    <w:rsid w:val="00F26E96"/>
    <w:rsid w:val="00F277D7"/>
    <w:rsid w:val="00F30A1C"/>
    <w:rsid w:val="00F30A90"/>
    <w:rsid w:val="00F3142E"/>
    <w:rsid w:val="00F319E0"/>
    <w:rsid w:val="00F31DF3"/>
    <w:rsid w:val="00F3203E"/>
    <w:rsid w:val="00F322E2"/>
    <w:rsid w:val="00F33197"/>
    <w:rsid w:val="00F3389E"/>
    <w:rsid w:val="00F33CF1"/>
    <w:rsid w:val="00F343E2"/>
    <w:rsid w:val="00F346E9"/>
    <w:rsid w:val="00F3485A"/>
    <w:rsid w:val="00F363DB"/>
    <w:rsid w:val="00F37080"/>
    <w:rsid w:val="00F3795A"/>
    <w:rsid w:val="00F37A63"/>
    <w:rsid w:val="00F37E32"/>
    <w:rsid w:val="00F4055B"/>
    <w:rsid w:val="00F40A58"/>
    <w:rsid w:val="00F41681"/>
    <w:rsid w:val="00F454F6"/>
    <w:rsid w:val="00F45A06"/>
    <w:rsid w:val="00F45A78"/>
    <w:rsid w:val="00F46431"/>
    <w:rsid w:val="00F46729"/>
    <w:rsid w:val="00F46872"/>
    <w:rsid w:val="00F46DE5"/>
    <w:rsid w:val="00F4736E"/>
    <w:rsid w:val="00F47D14"/>
    <w:rsid w:val="00F502D1"/>
    <w:rsid w:val="00F51CEA"/>
    <w:rsid w:val="00F51F18"/>
    <w:rsid w:val="00F520D5"/>
    <w:rsid w:val="00F53428"/>
    <w:rsid w:val="00F53533"/>
    <w:rsid w:val="00F5378C"/>
    <w:rsid w:val="00F55259"/>
    <w:rsid w:val="00F55354"/>
    <w:rsid w:val="00F55367"/>
    <w:rsid w:val="00F553D6"/>
    <w:rsid w:val="00F55804"/>
    <w:rsid w:val="00F5599B"/>
    <w:rsid w:val="00F55B0E"/>
    <w:rsid w:val="00F567D2"/>
    <w:rsid w:val="00F5717A"/>
    <w:rsid w:val="00F575F7"/>
    <w:rsid w:val="00F57A8E"/>
    <w:rsid w:val="00F57BB1"/>
    <w:rsid w:val="00F57C28"/>
    <w:rsid w:val="00F6062F"/>
    <w:rsid w:val="00F61965"/>
    <w:rsid w:val="00F61AD5"/>
    <w:rsid w:val="00F61F43"/>
    <w:rsid w:val="00F62B71"/>
    <w:rsid w:val="00F635C4"/>
    <w:rsid w:val="00F63862"/>
    <w:rsid w:val="00F641B2"/>
    <w:rsid w:val="00F649AC"/>
    <w:rsid w:val="00F6534F"/>
    <w:rsid w:val="00F65755"/>
    <w:rsid w:val="00F65E29"/>
    <w:rsid w:val="00F66EB4"/>
    <w:rsid w:val="00F670F7"/>
    <w:rsid w:val="00F6761F"/>
    <w:rsid w:val="00F70153"/>
    <w:rsid w:val="00F70AEA"/>
    <w:rsid w:val="00F70E76"/>
    <w:rsid w:val="00F71269"/>
    <w:rsid w:val="00F71F2F"/>
    <w:rsid w:val="00F723D7"/>
    <w:rsid w:val="00F72641"/>
    <w:rsid w:val="00F72A00"/>
    <w:rsid w:val="00F72B79"/>
    <w:rsid w:val="00F73B48"/>
    <w:rsid w:val="00F7444D"/>
    <w:rsid w:val="00F74A56"/>
    <w:rsid w:val="00F74FAD"/>
    <w:rsid w:val="00F752B0"/>
    <w:rsid w:val="00F759C7"/>
    <w:rsid w:val="00F75C58"/>
    <w:rsid w:val="00F7664B"/>
    <w:rsid w:val="00F76992"/>
    <w:rsid w:val="00F76E3A"/>
    <w:rsid w:val="00F771DA"/>
    <w:rsid w:val="00F7724D"/>
    <w:rsid w:val="00F778DD"/>
    <w:rsid w:val="00F77A2B"/>
    <w:rsid w:val="00F77F5C"/>
    <w:rsid w:val="00F80965"/>
    <w:rsid w:val="00F80CE5"/>
    <w:rsid w:val="00F8115E"/>
    <w:rsid w:val="00F811D2"/>
    <w:rsid w:val="00F815AE"/>
    <w:rsid w:val="00F81952"/>
    <w:rsid w:val="00F81A12"/>
    <w:rsid w:val="00F820B7"/>
    <w:rsid w:val="00F821B6"/>
    <w:rsid w:val="00F824BE"/>
    <w:rsid w:val="00F8319A"/>
    <w:rsid w:val="00F83798"/>
    <w:rsid w:val="00F83F9B"/>
    <w:rsid w:val="00F846B5"/>
    <w:rsid w:val="00F84C04"/>
    <w:rsid w:val="00F84E86"/>
    <w:rsid w:val="00F8524C"/>
    <w:rsid w:val="00F85CCB"/>
    <w:rsid w:val="00F8660A"/>
    <w:rsid w:val="00F868C5"/>
    <w:rsid w:val="00F86B4B"/>
    <w:rsid w:val="00F86C29"/>
    <w:rsid w:val="00F86D2E"/>
    <w:rsid w:val="00F87311"/>
    <w:rsid w:val="00F8744F"/>
    <w:rsid w:val="00F87552"/>
    <w:rsid w:val="00F875AC"/>
    <w:rsid w:val="00F877BA"/>
    <w:rsid w:val="00F87920"/>
    <w:rsid w:val="00F87BAA"/>
    <w:rsid w:val="00F87EBA"/>
    <w:rsid w:val="00F9008E"/>
    <w:rsid w:val="00F9064B"/>
    <w:rsid w:val="00F91060"/>
    <w:rsid w:val="00F91188"/>
    <w:rsid w:val="00F92A26"/>
    <w:rsid w:val="00F930DA"/>
    <w:rsid w:val="00F93143"/>
    <w:rsid w:val="00F93667"/>
    <w:rsid w:val="00F93F72"/>
    <w:rsid w:val="00F952C7"/>
    <w:rsid w:val="00F96047"/>
    <w:rsid w:val="00F96EC3"/>
    <w:rsid w:val="00F972F1"/>
    <w:rsid w:val="00FA0635"/>
    <w:rsid w:val="00FA0A4E"/>
    <w:rsid w:val="00FA115B"/>
    <w:rsid w:val="00FA1389"/>
    <w:rsid w:val="00FA1D2E"/>
    <w:rsid w:val="00FA2253"/>
    <w:rsid w:val="00FA27A3"/>
    <w:rsid w:val="00FA2AE6"/>
    <w:rsid w:val="00FA2C29"/>
    <w:rsid w:val="00FA3653"/>
    <w:rsid w:val="00FA3739"/>
    <w:rsid w:val="00FA3788"/>
    <w:rsid w:val="00FA3EE0"/>
    <w:rsid w:val="00FA3FD1"/>
    <w:rsid w:val="00FA4DB6"/>
    <w:rsid w:val="00FA6DB3"/>
    <w:rsid w:val="00FA784D"/>
    <w:rsid w:val="00FB0D68"/>
    <w:rsid w:val="00FB1181"/>
    <w:rsid w:val="00FB160C"/>
    <w:rsid w:val="00FB1616"/>
    <w:rsid w:val="00FB18BE"/>
    <w:rsid w:val="00FB1988"/>
    <w:rsid w:val="00FB1B6B"/>
    <w:rsid w:val="00FB305A"/>
    <w:rsid w:val="00FB3140"/>
    <w:rsid w:val="00FB3392"/>
    <w:rsid w:val="00FB4A0D"/>
    <w:rsid w:val="00FB4A7F"/>
    <w:rsid w:val="00FB4C3D"/>
    <w:rsid w:val="00FB4CDB"/>
    <w:rsid w:val="00FB4DBB"/>
    <w:rsid w:val="00FB4F65"/>
    <w:rsid w:val="00FB589B"/>
    <w:rsid w:val="00FB5904"/>
    <w:rsid w:val="00FB5F78"/>
    <w:rsid w:val="00FB6389"/>
    <w:rsid w:val="00FB6FFB"/>
    <w:rsid w:val="00FB706D"/>
    <w:rsid w:val="00FB7B21"/>
    <w:rsid w:val="00FB7FC3"/>
    <w:rsid w:val="00FC0805"/>
    <w:rsid w:val="00FC0A8D"/>
    <w:rsid w:val="00FC1109"/>
    <w:rsid w:val="00FC110C"/>
    <w:rsid w:val="00FC16A7"/>
    <w:rsid w:val="00FC194C"/>
    <w:rsid w:val="00FC2BF4"/>
    <w:rsid w:val="00FC2C51"/>
    <w:rsid w:val="00FC2EC1"/>
    <w:rsid w:val="00FC3900"/>
    <w:rsid w:val="00FC3C7C"/>
    <w:rsid w:val="00FC428B"/>
    <w:rsid w:val="00FC448F"/>
    <w:rsid w:val="00FC59F8"/>
    <w:rsid w:val="00FC5E7B"/>
    <w:rsid w:val="00FC6FB0"/>
    <w:rsid w:val="00FD0343"/>
    <w:rsid w:val="00FD0A6F"/>
    <w:rsid w:val="00FD0AAF"/>
    <w:rsid w:val="00FD0D5C"/>
    <w:rsid w:val="00FD1409"/>
    <w:rsid w:val="00FD155B"/>
    <w:rsid w:val="00FD19D6"/>
    <w:rsid w:val="00FD1C84"/>
    <w:rsid w:val="00FD362E"/>
    <w:rsid w:val="00FD37D0"/>
    <w:rsid w:val="00FD3F99"/>
    <w:rsid w:val="00FD4396"/>
    <w:rsid w:val="00FD564B"/>
    <w:rsid w:val="00FD5767"/>
    <w:rsid w:val="00FD59B9"/>
    <w:rsid w:val="00FD5D24"/>
    <w:rsid w:val="00FD5DF7"/>
    <w:rsid w:val="00FD62C4"/>
    <w:rsid w:val="00FD6BE8"/>
    <w:rsid w:val="00FD6F49"/>
    <w:rsid w:val="00FD70DB"/>
    <w:rsid w:val="00FD719B"/>
    <w:rsid w:val="00FD748A"/>
    <w:rsid w:val="00FD779B"/>
    <w:rsid w:val="00FD7903"/>
    <w:rsid w:val="00FE079F"/>
    <w:rsid w:val="00FE0A3B"/>
    <w:rsid w:val="00FE108C"/>
    <w:rsid w:val="00FE1AD5"/>
    <w:rsid w:val="00FE26C6"/>
    <w:rsid w:val="00FE28C4"/>
    <w:rsid w:val="00FE2D54"/>
    <w:rsid w:val="00FE3E82"/>
    <w:rsid w:val="00FE4394"/>
    <w:rsid w:val="00FE4A2E"/>
    <w:rsid w:val="00FE4A3F"/>
    <w:rsid w:val="00FE4FB0"/>
    <w:rsid w:val="00FE5212"/>
    <w:rsid w:val="00FE5889"/>
    <w:rsid w:val="00FE5CC1"/>
    <w:rsid w:val="00FE646E"/>
    <w:rsid w:val="00FE68F2"/>
    <w:rsid w:val="00FE6EE3"/>
    <w:rsid w:val="00FE7AE3"/>
    <w:rsid w:val="00FE7C28"/>
    <w:rsid w:val="00FF0981"/>
    <w:rsid w:val="00FF116B"/>
    <w:rsid w:val="00FF1C9E"/>
    <w:rsid w:val="00FF1E5C"/>
    <w:rsid w:val="00FF2E79"/>
    <w:rsid w:val="00FF48B4"/>
    <w:rsid w:val="00FF4970"/>
    <w:rsid w:val="00FF4CF0"/>
    <w:rsid w:val="00FF5184"/>
    <w:rsid w:val="00FF544B"/>
    <w:rsid w:val="00FF5EA8"/>
    <w:rsid w:val="00FF603A"/>
    <w:rsid w:val="00FF6043"/>
    <w:rsid w:val="00FF6BB5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86A12"/>
  <w15:docId w15:val="{230D83AA-2015-4EAB-A673-F3C2C4D6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E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0E"/>
    <w:pPr>
      <w:keepNext/>
      <w:suppressLineNumbers/>
      <w:spacing w:after="120"/>
      <w:outlineLvl w:val="0"/>
    </w:pPr>
    <w:rPr>
      <w:b/>
      <w:i/>
      <w:kern w:val="20"/>
    </w:rPr>
  </w:style>
  <w:style w:type="paragraph" w:styleId="Nagwek2">
    <w:name w:val="heading 2"/>
    <w:basedOn w:val="Normalny"/>
    <w:next w:val="Normalny"/>
    <w:link w:val="Nagwek2Znak"/>
    <w:qFormat/>
    <w:rsid w:val="003E3D0E"/>
    <w:pPr>
      <w:keepNext/>
      <w:suppressLineNumbers/>
      <w:spacing w:after="120"/>
      <w:ind w:left="1843"/>
      <w:outlineLvl w:val="1"/>
    </w:pPr>
    <w:rPr>
      <w:b/>
      <w:kern w:val="20"/>
      <w:sz w:val="28"/>
    </w:rPr>
  </w:style>
  <w:style w:type="paragraph" w:styleId="Nagwek3">
    <w:name w:val="heading 3"/>
    <w:basedOn w:val="Normalny"/>
    <w:next w:val="Normalny"/>
    <w:link w:val="Nagwek3Znak"/>
    <w:qFormat/>
    <w:rsid w:val="003E3D0E"/>
    <w:pPr>
      <w:keepNext/>
      <w:suppressLineNumbers/>
      <w:ind w:left="1440"/>
      <w:outlineLvl w:val="2"/>
    </w:pPr>
    <w:rPr>
      <w:b/>
      <w:kern w:val="20"/>
      <w:sz w:val="28"/>
    </w:rPr>
  </w:style>
  <w:style w:type="paragraph" w:styleId="Nagwek4">
    <w:name w:val="heading 4"/>
    <w:basedOn w:val="Normalny"/>
    <w:next w:val="Normalny"/>
    <w:link w:val="Nagwek4Znak"/>
    <w:qFormat/>
    <w:rsid w:val="003E3D0E"/>
    <w:pPr>
      <w:keepNext/>
      <w:suppressLineNumbers/>
      <w:spacing w:after="120"/>
      <w:jc w:val="center"/>
      <w:outlineLvl w:val="3"/>
    </w:pPr>
    <w:rPr>
      <w:b/>
      <w:bCs/>
      <w:spacing w:val="20"/>
      <w:sz w:val="22"/>
    </w:rPr>
  </w:style>
  <w:style w:type="paragraph" w:styleId="Nagwek5">
    <w:name w:val="heading 5"/>
    <w:basedOn w:val="Normalny"/>
    <w:next w:val="Normalny"/>
    <w:link w:val="Nagwek5Znak"/>
    <w:qFormat/>
    <w:rsid w:val="003E3D0E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3E3D0E"/>
    <w:pPr>
      <w:keepNext/>
      <w:jc w:val="center"/>
      <w:outlineLvl w:val="5"/>
    </w:pPr>
    <w:rPr>
      <w:b/>
      <w:i/>
      <w:iCs/>
    </w:rPr>
  </w:style>
  <w:style w:type="paragraph" w:styleId="Nagwek7">
    <w:name w:val="heading 7"/>
    <w:basedOn w:val="Normalny"/>
    <w:next w:val="Normalny"/>
    <w:link w:val="Nagwek7Znak"/>
    <w:qFormat/>
    <w:rsid w:val="003E3D0E"/>
    <w:pPr>
      <w:keepNext/>
      <w:ind w:right="270"/>
      <w:jc w:val="right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3E3D0E"/>
    <w:pPr>
      <w:keepNext/>
      <w:jc w:val="center"/>
      <w:outlineLvl w:val="7"/>
    </w:pPr>
    <w:rPr>
      <w:i/>
      <w:iCs/>
      <w:sz w:val="28"/>
    </w:rPr>
  </w:style>
  <w:style w:type="paragraph" w:styleId="Nagwek9">
    <w:name w:val="heading 9"/>
    <w:basedOn w:val="Normalny"/>
    <w:next w:val="Normalny"/>
    <w:link w:val="Nagwek9Znak"/>
    <w:qFormat/>
    <w:rsid w:val="003E3D0E"/>
    <w:pPr>
      <w:keepNext/>
      <w:tabs>
        <w:tab w:val="left" w:pos="990"/>
      </w:tabs>
      <w:jc w:val="right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3E3D0E"/>
    <w:pPr>
      <w:suppressLineNumbers/>
      <w:spacing w:after="120"/>
      <w:ind w:left="284" w:right="424"/>
      <w:jc w:val="both"/>
    </w:pPr>
    <w:rPr>
      <w:kern w:val="20"/>
    </w:rPr>
  </w:style>
  <w:style w:type="paragraph" w:styleId="Tekstpodstawowy">
    <w:name w:val="Body Text"/>
    <w:basedOn w:val="Normalny"/>
    <w:link w:val="TekstpodstawowyZnak"/>
    <w:semiHidden/>
    <w:rsid w:val="003E3D0E"/>
    <w:pPr>
      <w:suppressLineNumbers/>
      <w:overflowPunct w:val="0"/>
      <w:autoSpaceDE w:val="0"/>
      <w:autoSpaceDN w:val="0"/>
      <w:adjustRightInd w:val="0"/>
      <w:spacing w:after="120"/>
      <w:textAlignment w:val="baseline"/>
    </w:pPr>
    <w:rPr>
      <w:kern w:val="20"/>
      <w:szCs w:val="20"/>
    </w:rPr>
  </w:style>
  <w:style w:type="paragraph" w:styleId="NormalnyWeb">
    <w:name w:val="Normal (Web)"/>
    <w:basedOn w:val="Normalny"/>
    <w:semiHidden/>
    <w:rsid w:val="003E3D0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3E3D0E"/>
    <w:pPr>
      <w:suppressLineNumbers/>
      <w:spacing w:after="120"/>
      <w:ind w:left="1620"/>
    </w:pPr>
    <w:rPr>
      <w:kern w:val="20"/>
    </w:rPr>
  </w:style>
  <w:style w:type="paragraph" w:styleId="Tekstpodstawowy2">
    <w:name w:val="Body Text 2"/>
    <w:basedOn w:val="Normalny"/>
    <w:link w:val="Tekstpodstawowy2Znak"/>
    <w:semiHidden/>
    <w:rsid w:val="003E3D0E"/>
    <w:pPr>
      <w:suppressLineNumbers/>
      <w:overflowPunct w:val="0"/>
      <w:autoSpaceDE w:val="0"/>
      <w:autoSpaceDN w:val="0"/>
      <w:adjustRightInd w:val="0"/>
      <w:spacing w:after="120"/>
      <w:ind w:right="283"/>
      <w:textAlignment w:val="baseline"/>
    </w:pPr>
    <w:rPr>
      <w:b/>
      <w:kern w:val="20"/>
      <w:szCs w:val="20"/>
    </w:rPr>
  </w:style>
  <w:style w:type="paragraph" w:styleId="Tekstpodstawowy3">
    <w:name w:val="Body Text 3"/>
    <w:basedOn w:val="Normalny"/>
    <w:link w:val="Tekstpodstawowy3Znak"/>
    <w:semiHidden/>
    <w:rsid w:val="003E3D0E"/>
    <w:pPr>
      <w:suppressLineNumbers/>
      <w:spacing w:after="120"/>
      <w:ind w:right="-1"/>
    </w:pPr>
    <w:rPr>
      <w:b/>
      <w:kern w:val="20"/>
    </w:rPr>
  </w:style>
  <w:style w:type="paragraph" w:styleId="Tekstpodstawowywcity3">
    <w:name w:val="Body Text Indent 3"/>
    <w:basedOn w:val="Normalny"/>
    <w:link w:val="Tekstpodstawowywcity3Znak"/>
    <w:semiHidden/>
    <w:rsid w:val="003E3D0E"/>
    <w:pPr>
      <w:suppressLineNumbers/>
      <w:spacing w:after="120"/>
      <w:ind w:left="426"/>
    </w:pPr>
    <w:rPr>
      <w:bCs/>
      <w:kern w:val="20"/>
    </w:rPr>
  </w:style>
  <w:style w:type="character" w:styleId="Numerstrony">
    <w:name w:val="page number"/>
    <w:basedOn w:val="Domylnaczcionkaakapitu"/>
    <w:semiHidden/>
    <w:rsid w:val="003E3D0E"/>
  </w:style>
  <w:style w:type="paragraph" w:styleId="Stopka">
    <w:name w:val="footer"/>
    <w:basedOn w:val="Normalny"/>
    <w:link w:val="StopkaZnak"/>
    <w:semiHidden/>
    <w:rsid w:val="003E3D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3E3D0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semiHidden/>
    <w:rsid w:val="003E3D0E"/>
    <w:pPr>
      <w:suppressLineNumbers/>
      <w:spacing w:after="120"/>
      <w:ind w:left="360"/>
    </w:pPr>
    <w:rPr>
      <w:kern w:val="20"/>
    </w:rPr>
  </w:style>
  <w:style w:type="character" w:styleId="Odwoaniedokomentarza">
    <w:name w:val="annotation reference"/>
    <w:semiHidden/>
    <w:rsid w:val="003E3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E3D0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left="426"/>
      <w:textAlignment w:val="baseline"/>
    </w:pPr>
    <w:rPr>
      <w:kern w:val="20"/>
      <w:szCs w:val="20"/>
    </w:rPr>
  </w:style>
  <w:style w:type="paragraph" w:customStyle="1" w:styleId="Tekstpodstawowy31">
    <w:name w:val="Tekst podstawowy 3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right="-1"/>
      <w:textAlignment w:val="baseline"/>
    </w:pPr>
    <w:rPr>
      <w:b/>
      <w:kern w:val="20"/>
      <w:szCs w:val="20"/>
    </w:rPr>
  </w:style>
  <w:style w:type="paragraph" w:customStyle="1" w:styleId="Tekstpodstawowy21">
    <w:name w:val="Tekst podstawowy 21"/>
    <w:basedOn w:val="Normalny"/>
    <w:rsid w:val="003E3D0E"/>
    <w:pPr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</w:rPr>
  </w:style>
  <w:style w:type="paragraph" w:customStyle="1" w:styleId="Tekstblokowy1">
    <w:name w:val="Tekst blokowy1"/>
    <w:basedOn w:val="Normalny"/>
    <w:rsid w:val="003E3D0E"/>
    <w:pPr>
      <w:suppressLineNumbers/>
      <w:overflowPunct w:val="0"/>
      <w:autoSpaceDE w:val="0"/>
      <w:autoSpaceDN w:val="0"/>
      <w:adjustRightInd w:val="0"/>
      <w:spacing w:after="120"/>
      <w:ind w:left="357" w:right="283" w:firstLine="69"/>
      <w:textAlignment w:val="baseline"/>
    </w:pPr>
    <w:rPr>
      <w:rFonts w:ascii="Arial" w:hAnsi="Arial"/>
      <w:i/>
      <w:kern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3E3D0E"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ny"/>
    <w:semiHidden/>
    <w:rsid w:val="003E3D0E"/>
    <w:pPr>
      <w:ind w:left="283" w:hanging="283"/>
    </w:pPr>
  </w:style>
  <w:style w:type="paragraph" w:styleId="Lista2">
    <w:name w:val="List 2"/>
    <w:basedOn w:val="Normalny"/>
    <w:semiHidden/>
    <w:rsid w:val="003E3D0E"/>
    <w:pPr>
      <w:ind w:left="566" w:hanging="283"/>
    </w:pPr>
  </w:style>
  <w:style w:type="character" w:customStyle="1" w:styleId="Nagwek2Znak">
    <w:name w:val="Nagłówek 2 Znak"/>
    <w:link w:val="Nagwek2"/>
    <w:rsid w:val="006E5BD3"/>
    <w:rPr>
      <w:b/>
      <w:kern w:val="20"/>
      <w:sz w:val="28"/>
      <w:szCs w:val="24"/>
    </w:rPr>
  </w:style>
  <w:style w:type="character" w:customStyle="1" w:styleId="NagwekZnak">
    <w:name w:val="Nagłówek Znak"/>
    <w:link w:val="Nagwek"/>
    <w:semiHidden/>
    <w:rsid w:val="00A5529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767A"/>
  </w:style>
  <w:style w:type="character" w:customStyle="1" w:styleId="TekstpodstawowyZnak">
    <w:name w:val="Tekst podstawowy Znak"/>
    <w:link w:val="Tekstpodstawowy"/>
    <w:semiHidden/>
    <w:rsid w:val="00F12351"/>
    <w:rPr>
      <w:kern w:val="20"/>
      <w:sz w:val="24"/>
    </w:rPr>
  </w:style>
  <w:style w:type="character" w:customStyle="1" w:styleId="Nagwek5Znak">
    <w:name w:val="Nagłówek 5 Znak"/>
    <w:link w:val="Nagwek5"/>
    <w:rsid w:val="003279D6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9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91F"/>
  </w:style>
  <w:style w:type="character" w:styleId="Odwoanieprzypisukocowego">
    <w:name w:val="endnote reference"/>
    <w:uiPriority w:val="99"/>
    <w:semiHidden/>
    <w:unhideWhenUsed/>
    <w:rsid w:val="001D59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C08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0C08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D953AE"/>
    <w:rPr>
      <w:b/>
      <w:bCs/>
    </w:rPr>
  </w:style>
  <w:style w:type="character" w:styleId="Hipercze">
    <w:name w:val="Hyperlink"/>
    <w:uiPriority w:val="99"/>
    <w:unhideWhenUsed/>
    <w:rsid w:val="00F846B5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061986"/>
    <w:rPr>
      <w:i w:val="0"/>
      <w:iCs w:val="0"/>
      <w:color w:val="006D21"/>
    </w:rPr>
  </w:style>
  <w:style w:type="character" w:customStyle="1" w:styleId="Tytu1">
    <w:name w:val="Tytuł1"/>
    <w:rsid w:val="006F2741"/>
  </w:style>
  <w:style w:type="character" w:customStyle="1" w:styleId="caps">
    <w:name w:val="caps"/>
    <w:rsid w:val="00074CF0"/>
  </w:style>
  <w:style w:type="character" w:customStyle="1" w:styleId="required">
    <w:name w:val="required"/>
    <w:rsid w:val="00EE35F5"/>
  </w:style>
  <w:style w:type="character" w:customStyle="1" w:styleId="name">
    <w:name w:val="name"/>
    <w:rsid w:val="0041460D"/>
  </w:style>
  <w:style w:type="paragraph" w:customStyle="1" w:styleId="Default">
    <w:name w:val="Default"/>
    <w:rsid w:val="009E43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UyteHipercze">
    <w:name w:val="FollowedHyperlink"/>
    <w:uiPriority w:val="99"/>
    <w:semiHidden/>
    <w:unhideWhenUsed/>
    <w:rsid w:val="002F1ED5"/>
    <w:rPr>
      <w:color w:val="954F72"/>
      <w:u w:val="single"/>
    </w:rPr>
  </w:style>
  <w:style w:type="character" w:customStyle="1" w:styleId="selected">
    <w:name w:val="selected"/>
    <w:rsid w:val="0078281F"/>
  </w:style>
  <w:style w:type="character" w:styleId="Uwydatnienie">
    <w:name w:val="Emphasis"/>
    <w:uiPriority w:val="20"/>
    <w:qFormat/>
    <w:rsid w:val="0078281F"/>
    <w:rPr>
      <w:i/>
      <w:iCs/>
    </w:rPr>
  </w:style>
  <w:style w:type="character" w:customStyle="1" w:styleId="st1">
    <w:name w:val="st1"/>
    <w:rsid w:val="00E3699D"/>
  </w:style>
  <w:style w:type="paragraph" w:customStyle="1" w:styleId="naglowek">
    <w:name w:val="naglowek"/>
    <w:basedOn w:val="Normalny"/>
    <w:rsid w:val="00114A24"/>
    <w:pPr>
      <w:spacing w:before="100" w:beforeAutospacing="1" w:after="100" w:afterAutospacing="1"/>
    </w:pPr>
  </w:style>
  <w:style w:type="character" w:customStyle="1" w:styleId="t-10pkt">
    <w:name w:val="t-10pkt"/>
    <w:rsid w:val="00000B2E"/>
  </w:style>
  <w:style w:type="paragraph" w:styleId="Akapitzlist">
    <w:name w:val="List Paragraph"/>
    <w:basedOn w:val="Normalny"/>
    <w:uiPriority w:val="34"/>
    <w:qFormat/>
    <w:rsid w:val="00027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A7"/>
    <w:uiPriority w:val="99"/>
    <w:rsid w:val="004F65FD"/>
    <w:rPr>
      <w:rFonts w:ascii="Museo Sans" w:hAnsi="Museo Sans" w:hint="default"/>
      <w:color w:val="4C4C4E"/>
    </w:rPr>
  </w:style>
  <w:style w:type="character" w:customStyle="1" w:styleId="Nagwek1Znak">
    <w:name w:val="Nagłówek 1 Znak"/>
    <w:basedOn w:val="Domylnaczcionkaakapitu"/>
    <w:link w:val="Nagwek1"/>
    <w:rsid w:val="00B40926"/>
    <w:rPr>
      <w:b/>
      <w:i/>
      <w:kern w:val="2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926"/>
    <w:rPr>
      <w:b/>
      <w:kern w:val="20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rsid w:val="00B40926"/>
    <w:rPr>
      <w:b/>
      <w:bCs/>
      <w:spacing w:val="20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rsid w:val="00B40926"/>
    <w:rPr>
      <w:b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40926"/>
    <w:rPr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B40926"/>
    <w:rPr>
      <w:i/>
      <w:iCs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B40926"/>
    <w:rPr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0926"/>
    <w:rPr>
      <w:kern w:val="2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40926"/>
    <w:rPr>
      <w:b/>
      <w:kern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0926"/>
    <w:rPr>
      <w:b/>
      <w:kern w:val="20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0926"/>
    <w:rPr>
      <w:bCs/>
      <w:kern w:val="20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B40926"/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40926"/>
    <w:rPr>
      <w:kern w:val="20"/>
      <w:sz w:val="24"/>
      <w:szCs w:val="24"/>
    </w:rPr>
  </w:style>
  <w:style w:type="paragraph" w:customStyle="1" w:styleId="Tekstpodstawowywcity32">
    <w:name w:val="Tekst podstawowy wcięty 3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left="426"/>
      <w:textAlignment w:val="baseline"/>
    </w:pPr>
    <w:rPr>
      <w:kern w:val="20"/>
      <w:szCs w:val="20"/>
    </w:rPr>
  </w:style>
  <w:style w:type="paragraph" w:customStyle="1" w:styleId="Tekstpodstawowy32">
    <w:name w:val="Tekst podstawowy 3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right="-1"/>
      <w:textAlignment w:val="baseline"/>
    </w:pPr>
    <w:rPr>
      <w:b/>
      <w:kern w:val="20"/>
      <w:szCs w:val="20"/>
    </w:rPr>
  </w:style>
  <w:style w:type="paragraph" w:customStyle="1" w:styleId="Tekstpodstawowy22">
    <w:name w:val="Tekst podstawowy 22"/>
    <w:basedOn w:val="Normalny"/>
    <w:rsid w:val="00B40926"/>
    <w:pPr>
      <w:suppressLineNumbers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</w:rPr>
  </w:style>
  <w:style w:type="paragraph" w:customStyle="1" w:styleId="Tekstblokowy2">
    <w:name w:val="Tekst blokowy2"/>
    <w:basedOn w:val="Normalny"/>
    <w:rsid w:val="00B40926"/>
    <w:pPr>
      <w:suppressLineNumbers/>
      <w:overflowPunct w:val="0"/>
      <w:autoSpaceDE w:val="0"/>
      <w:autoSpaceDN w:val="0"/>
      <w:adjustRightInd w:val="0"/>
      <w:spacing w:after="120"/>
      <w:ind w:left="357" w:right="283" w:firstLine="69"/>
      <w:textAlignment w:val="baseline"/>
    </w:pPr>
    <w:rPr>
      <w:rFonts w:ascii="Arial" w:hAnsi="Arial"/>
      <w:i/>
      <w:kern w:val="20"/>
      <w:szCs w:val="20"/>
    </w:rPr>
  </w:style>
  <w:style w:type="paragraph" w:customStyle="1" w:styleId="a">
    <w:basedOn w:val="Normalny"/>
    <w:next w:val="Mapadokumentu"/>
    <w:rsid w:val="00B4092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40926"/>
    <w:rPr>
      <w:rFonts w:ascii="Tahoma" w:hAnsi="Tahoma"/>
      <w:sz w:val="24"/>
      <w:szCs w:val="24"/>
      <w:shd w:val="clear" w:color="auto" w:fill="000080"/>
    </w:rPr>
  </w:style>
  <w:style w:type="character" w:customStyle="1" w:styleId="normaltextrun">
    <w:name w:val="normaltextrun"/>
    <w:basedOn w:val="Domylnaczcionkaakapitu"/>
    <w:rsid w:val="0033466F"/>
  </w:style>
  <w:style w:type="character" w:customStyle="1" w:styleId="eop">
    <w:name w:val="eop"/>
    <w:basedOn w:val="Domylnaczcionkaakapitu"/>
    <w:rsid w:val="0033466F"/>
  </w:style>
  <w:style w:type="paragraph" w:customStyle="1" w:styleId="paragraph">
    <w:name w:val="paragraph"/>
    <w:basedOn w:val="Normalny"/>
    <w:rsid w:val="0033466F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omylnaczcionkaakapitu"/>
    <w:rsid w:val="0033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373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75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119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6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3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dotted" w:sz="6" w:space="6" w:color="C8C8C8"/>
                <w:right w:val="none" w:sz="0" w:space="0" w:color="auto"/>
              </w:divBdr>
            </w:div>
          </w:divsChild>
        </w:div>
      </w:divsChild>
    </w:div>
    <w:div w:id="178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84">
                  <w:marLeft w:val="-20700"/>
                  <w:marRight w:val="0"/>
                  <w:marTop w:val="900"/>
                  <w:marBottom w:val="0"/>
                  <w:divBdr>
                    <w:top w:val="single" w:sz="6" w:space="9" w:color="F1F2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57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8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8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0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77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21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693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8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6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00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661">
          <w:marLeft w:val="195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58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230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32B0-CBA4-44D8-AC5D-424E5221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6364</TotalTime>
  <Pages>8</Pages>
  <Words>3332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WZ</vt:lpstr>
    </vt:vector>
  </TitlesOfParts>
  <Company>BIURO GOSP. UL</Company>
  <LinksUpToDate>false</LinksUpToDate>
  <CharactersWithSpaces>23283</CharactersWithSpaces>
  <SharedDoc>false</SharedDoc>
  <HLinks>
    <vt:vector size="84" baseType="variant">
      <vt:variant>
        <vt:i4>2359394</vt:i4>
      </vt:variant>
      <vt:variant>
        <vt:i4>147</vt:i4>
      </vt:variant>
      <vt:variant>
        <vt:i4>0</vt:i4>
      </vt:variant>
      <vt:variant>
        <vt:i4>5</vt:i4>
      </vt:variant>
      <vt:variant>
        <vt:lpwstr>https://masteredukacja.pl/</vt:lpwstr>
      </vt:variant>
      <vt:variant>
        <vt:lpwstr/>
      </vt:variant>
      <vt:variant>
        <vt:i4>2424940</vt:i4>
      </vt:variant>
      <vt:variant>
        <vt:i4>144</vt:i4>
      </vt:variant>
      <vt:variant>
        <vt:i4>0</vt:i4>
      </vt:variant>
      <vt:variant>
        <vt:i4>5</vt:i4>
      </vt:variant>
      <vt:variant>
        <vt:lpwstr>https://mebway.pl/</vt:lpwstr>
      </vt:variant>
      <vt:variant>
        <vt:lpwstr/>
      </vt:variant>
      <vt:variant>
        <vt:i4>5701699</vt:i4>
      </vt:variant>
      <vt:variant>
        <vt:i4>141</vt:i4>
      </vt:variant>
      <vt:variant>
        <vt:i4>0</vt:i4>
      </vt:variant>
      <vt:variant>
        <vt:i4>5</vt:i4>
      </vt:variant>
      <vt:variant>
        <vt:lpwstr>https://dostawcamebli.pl/</vt:lpwstr>
      </vt:variant>
      <vt:variant>
        <vt:lpwstr/>
      </vt:variant>
      <vt:variant>
        <vt:i4>3342384</vt:i4>
      </vt:variant>
      <vt:variant>
        <vt:i4>138</vt:i4>
      </vt:variant>
      <vt:variant>
        <vt:i4>0</vt:i4>
      </vt:variant>
      <vt:variant>
        <vt:i4>5</vt:i4>
      </vt:variant>
      <vt:variant>
        <vt:lpwstr>https://kamilameble.pl/</vt:lpwstr>
      </vt:variant>
      <vt:variant>
        <vt:lpwstr/>
      </vt:variant>
      <vt:variant>
        <vt:i4>8192098</vt:i4>
      </vt:variant>
      <vt:variant>
        <vt:i4>135</vt:i4>
      </vt:variant>
      <vt:variant>
        <vt:i4>0</vt:i4>
      </vt:variant>
      <vt:variant>
        <vt:i4>5</vt:i4>
      </vt:variant>
      <vt:variant>
        <vt:lpwstr>https://www.centrumkrzesel.pl/</vt:lpwstr>
      </vt:variant>
      <vt:variant>
        <vt:lpwstr/>
      </vt:variant>
      <vt:variant>
        <vt:i4>5111886</vt:i4>
      </vt:variant>
      <vt:variant>
        <vt:i4>132</vt:i4>
      </vt:variant>
      <vt:variant>
        <vt:i4>0</vt:i4>
      </vt:variant>
      <vt:variant>
        <vt:i4>5</vt:i4>
      </vt:variant>
      <vt:variant>
        <vt:lpwstr>https://www.mirjan24.pl/</vt:lpwstr>
      </vt:variant>
      <vt:variant>
        <vt:lpwstr/>
      </vt:variant>
      <vt:variant>
        <vt:i4>2621493</vt:i4>
      </vt:variant>
      <vt:variant>
        <vt:i4>129</vt:i4>
      </vt:variant>
      <vt:variant>
        <vt:i4>0</vt:i4>
      </vt:variant>
      <vt:variant>
        <vt:i4>5</vt:i4>
      </vt:variant>
      <vt:variant>
        <vt:lpwstr>https://allegro.pl/</vt:lpwstr>
      </vt:variant>
      <vt:variant>
        <vt:lpwstr/>
      </vt:variant>
      <vt:variant>
        <vt:i4>262236</vt:i4>
      </vt:variant>
      <vt:variant>
        <vt:i4>126</vt:i4>
      </vt:variant>
      <vt:variant>
        <vt:i4>0</vt:i4>
      </vt:variant>
      <vt:variant>
        <vt:i4>5</vt:i4>
      </vt:variant>
      <vt:variant>
        <vt:lpwstr>http://mebledlabiura.pl/</vt:lpwstr>
      </vt:variant>
      <vt:variant>
        <vt:lpwstr/>
      </vt:variant>
      <vt:variant>
        <vt:i4>3211365</vt:i4>
      </vt:variant>
      <vt:variant>
        <vt:i4>123</vt:i4>
      </vt:variant>
      <vt:variant>
        <vt:i4>0</vt:i4>
      </vt:variant>
      <vt:variant>
        <vt:i4>5</vt:i4>
      </vt:variant>
      <vt:variant>
        <vt:lpwstr>https://i-meble.eu/pl/</vt:lpwstr>
      </vt:variant>
      <vt:variant>
        <vt:lpwstr/>
      </vt:variant>
      <vt:variant>
        <vt:i4>1900630</vt:i4>
      </vt:variant>
      <vt:variant>
        <vt:i4>120</vt:i4>
      </vt:variant>
      <vt:variant>
        <vt:i4>0</vt:i4>
      </vt:variant>
      <vt:variant>
        <vt:i4>5</vt:i4>
      </vt:variant>
      <vt:variant>
        <vt:lpwstr>https://www.e-krzeslo.com.pl/</vt:lpwstr>
      </vt:variant>
      <vt:variant>
        <vt:lpwstr/>
      </vt:variant>
      <vt:variant>
        <vt:i4>1441806</vt:i4>
      </vt:variant>
      <vt:variant>
        <vt:i4>117</vt:i4>
      </vt:variant>
      <vt:variant>
        <vt:i4>0</vt:i4>
      </vt:variant>
      <vt:variant>
        <vt:i4>5</vt:i4>
      </vt:variant>
      <vt:variant>
        <vt:lpwstr>http://meble-biurowe-warszawa.pl/</vt:lpwstr>
      </vt:variant>
      <vt:variant>
        <vt:lpwstr/>
      </vt:variant>
      <vt:variant>
        <vt:i4>852038</vt:i4>
      </vt:variant>
      <vt:variant>
        <vt:i4>114</vt:i4>
      </vt:variant>
      <vt:variant>
        <vt:i4>0</vt:i4>
      </vt:variant>
      <vt:variant>
        <vt:i4>5</vt:i4>
      </vt:variant>
      <vt:variant>
        <vt:lpwstr>http://www.meblesklep.pl/</vt:lpwstr>
      </vt:variant>
      <vt:variant>
        <vt:lpwstr/>
      </vt:variant>
      <vt:variant>
        <vt:i4>196698</vt:i4>
      </vt:variant>
      <vt:variant>
        <vt:i4>111</vt:i4>
      </vt:variant>
      <vt:variant>
        <vt:i4>0</vt:i4>
      </vt:variant>
      <vt:variant>
        <vt:i4>5</vt:i4>
      </vt:variant>
      <vt:variant>
        <vt:lpwstr>https://www.meble.pl/</vt:lpwstr>
      </vt:variant>
      <vt:variant>
        <vt:lpwstr/>
      </vt:variant>
      <vt:variant>
        <vt:i4>6488167</vt:i4>
      </vt:variant>
      <vt:variant>
        <vt:i4>108</vt:i4>
      </vt:variant>
      <vt:variant>
        <vt:i4>0</vt:i4>
      </vt:variant>
      <vt:variant>
        <vt:i4>5</vt:i4>
      </vt:variant>
      <vt:variant>
        <vt:lpwstr>https://www.ergoexpert.pl/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WZ</dc:title>
  <dc:creator>BLEDOWSKI D.</dc:creator>
  <cp:lastModifiedBy>Dariusz Błędowski</cp:lastModifiedBy>
  <cp:revision>649</cp:revision>
  <cp:lastPrinted>2020-11-14T12:46:00Z</cp:lastPrinted>
  <dcterms:created xsi:type="dcterms:W3CDTF">2019-02-08T13:53:00Z</dcterms:created>
  <dcterms:modified xsi:type="dcterms:W3CDTF">2024-11-06T08:36:00Z</dcterms:modified>
</cp:coreProperties>
</file>