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6D733" w14:textId="58C29317" w:rsidR="003F1A17" w:rsidRPr="00BB2114" w:rsidRDefault="003F1A17" w:rsidP="003F1A17">
      <w:pPr>
        <w:rPr>
          <w:rFonts w:ascii="Calibri" w:eastAsia="Calibri" w:hAnsi="Calibri" w:cs="Calibri"/>
          <w:kern w:val="0"/>
        </w:rPr>
      </w:pPr>
    </w:p>
    <w:p w14:paraId="784BE8BA" w14:textId="576EEF0D" w:rsidR="0066199E" w:rsidRPr="00BB2114" w:rsidRDefault="0066199E" w:rsidP="00BB2114">
      <w:pPr>
        <w:tabs>
          <w:tab w:val="left" w:pos="708"/>
          <w:tab w:val="center" w:pos="4536"/>
          <w:tab w:val="right" w:pos="9072"/>
        </w:tabs>
        <w:spacing w:after="0" w:line="240" w:lineRule="auto"/>
        <w:jc w:val="right"/>
        <w:rPr>
          <w:rFonts w:ascii="Calibri" w:eastAsia="Calibri" w:hAnsi="Calibri" w:cs="Calibri"/>
          <w:b/>
          <w:iCs/>
          <w:kern w:val="0"/>
          <w14:ligatures w14:val="none"/>
        </w:rPr>
      </w:pPr>
      <w:bookmarkStart w:id="1" w:name="_Hlk158115412"/>
      <w:r w:rsidRPr="00BB2114">
        <w:rPr>
          <w:rFonts w:ascii="Calibri" w:eastAsia="Calibri" w:hAnsi="Calibri" w:cs="Arial"/>
          <w:b/>
          <w:iCs/>
          <w:kern w:val="0"/>
          <w14:ligatures w14:val="none"/>
        </w:rPr>
        <w:t>Kalkulacja cenowa</w:t>
      </w:r>
    </w:p>
    <w:p w14:paraId="781F15CF" w14:textId="55D5A8ED" w:rsidR="0066199E" w:rsidRPr="00BB2114" w:rsidRDefault="0066199E" w:rsidP="00BB2114">
      <w:pPr>
        <w:spacing w:after="0" w:line="240" w:lineRule="auto"/>
        <w:jc w:val="center"/>
        <w:outlineLvl w:val="1"/>
        <w:rPr>
          <w:rFonts w:ascii="Calibri" w:eastAsia="Calibri" w:hAnsi="Calibri" w:cs="Calibri"/>
          <w:b/>
          <w:bCs/>
          <w:color w:val="FF0000"/>
          <w:kern w:val="3"/>
          <w:u w:val="single"/>
          <w:lang w:eastAsia="pl-PL"/>
          <w14:ligatures w14:val="none"/>
        </w:rPr>
      </w:pPr>
      <w:r w:rsidRPr="00BB2114">
        <w:rPr>
          <w:rFonts w:ascii="Calibri" w:eastAsia="Calibri" w:hAnsi="Calibri" w:cs="Calibri"/>
          <w:b/>
          <w:bCs/>
          <w:color w:val="FF0000"/>
          <w:kern w:val="3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</w:t>
      </w:r>
    </w:p>
    <w:p w14:paraId="159491A1" w14:textId="77777777" w:rsidR="008618BE" w:rsidRPr="00BB2114" w:rsidRDefault="008618BE" w:rsidP="00B478CB">
      <w:pPr>
        <w:spacing w:after="0" w:line="240" w:lineRule="auto"/>
        <w:outlineLvl w:val="1"/>
        <w:rPr>
          <w:rFonts w:ascii="Calibri" w:eastAsia="Calibri" w:hAnsi="Calibri" w:cs="Calibri"/>
          <w:b/>
          <w:bCs/>
          <w:color w:val="FF0000"/>
          <w:kern w:val="3"/>
          <w:u w:val="single"/>
          <w:lang w:eastAsia="pl-PL"/>
          <w14:ligatures w14:val="none"/>
        </w:rPr>
      </w:pPr>
    </w:p>
    <w:p w14:paraId="5AA97C49" w14:textId="5DCB84DB" w:rsidR="00B478CB" w:rsidRPr="00BB2114" w:rsidRDefault="0066199E" w:rsidP="00B478CB">
      <w:pPr>
        <w:spacing w:after="0" w:line="240" w:lineRule="auto"/>
        <w:outlineLvl w:val="1"/>
        <w:rPr>
          <w:rFonts w:ascii="Calibri" w:eastAsia="Calibri" w:hAnsi="Calibri" w:cs="Calibri"/>
          <w:bCs/>
          <w:iCs/>
          <w:kern w:val="0"/>
          <w14:ligatures w14:val="none"/>
        </w:rPr>
      </w:pPr>
      <w:r w:rsidRPr="00BB2114">
        <w:rPr>
          <w:rFonts w:ascii="Calibri" w:eastAsia="Calibri" w:hAnsi="Calibri" w:cs="Calibri"/>
          <w:b/>
          <w:bCs/>
          <w:kern w:val="3"/>
          <w:lang w:eastAsia="pl-PL"/>
          <w14:ligatures w14:val="none"/>
        </w:rPr>
        <w:t>Zaproszenie do złożenia kalkulacji cenowej</w:t>
      </w:r>
      <w:r w:rsidRPr="00BB2114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*</w:t>
      </w:r>
      <w:r w:rsidRPr="00BB2114">
        <w:rPr>
          <w:rFonts w:ascii="Calibri" w:eastAsia="Calibri" w:hAnsi="Calibri" w:cs="Calibri"/>
          <w:b/>
          <w:bCs/>
          <w:kern w:val="3"/>
          <w:lang w:eastAsia="pl-PL"/>
          <w14:ligatures w14:val="none"/>
        </w:rPr>
        <w:t xml:space="preserve"> w celu oszacowania wartości zamówienia na</w:t>
      </w:r>
      <w:bookmarkStart w:id="2" w:name="_Hlk39707468"/>
      <w:r w:rsidRPr="00BB2114">
        <w:rPr>
          <w:rFonts w:ascii="Calibri" w:eastAsia="Calibri" w:hAnsi="Calibri" w:cs="Calibri"/>
          <w:b/>
          <w:bCs/>
          <w:kern w:val="3"/>
          <w:lang w:eastAsia="pl-PL"/>
          <w14:ligatures w14:val="none"/>
        </w:rPr>
        <w:t>:</w:t>
      </w:r>
      <w:r w:rsidRPr="00BB2114">
        <w:rPr>
          <w:rFonts w:ascii="Calibri" w:eastAsia="Calibri" w:hAnsi="Calibri" w:cs="Calibri"/>
          <w:b/>
          <w:iCs/>
          <w:kern w:val="0"/>
          <w14:ligatures w14:val="none"/>
        </w:rPr>
        <w:t xml:space="preserve"> </w:t>
      </w:r>
      <w:r w:rsidRPr="00BB2114">
        <w:rPr>
          <w:rFonts w:ascii="Calibri" w:eastAsia="Calibri" w:hAnsi="Calibri" w:cs="Calibri"/>
          <w:bCs/>
          <w:iCs/>
          <w:kern w:val="0"/>
          <w14:ligatures w14:val="none"/>
        </w:rPr>
        <w:t>„</w:t>
      </w:r>
      <w:bookmarkEnd w:id="2"/>
      <w:r w:rsidRPr="00BB2114">
        <w:rPr>
          <w:rFonts w:ascii="Calibri" w:eastAsia="Calibri" w:hAnsi="Calibri" w:cs="Calibri"/>
          <w:bCs/>
          <w:iCs/>
          <w:kern w:val="0"/>
          <w14:ligatures w14:val="none"/>
        </w:rPr>
        <w:t>Świadczenie usług eksperck</w:t>
      </w:r>
      <w:r w:rsidR="00C8642B">
        <w:rPr>
          <w:rFonts w:ascii="Calibri" w:eastAsia="Calibri" w:hAnsi="Calibri" w:cs="Calibri"/>
          <w:bCs/>
          <w:iCs/>
          <w:kern w:val="0"/>
          <w14:ligatures w14:val="none"/>
        </w:rPr>
        <w:t xml:space="preserve">ich </w:t>
      </w:r>
      <w:r w:rsidRPr="00BB2114">
        <w:rPr>
          <w:rFonts w:ascii="Calibri" w:eastAsia="Calibri" w:hAnsi="Calibri" w:cs="Calibri"/>
          <w:bCs/>
          <w:iCs/>
          <w:kern w:val="0"/>
          <w14:ligatures w14:val="none"/>
        </w:rPr>
        <w:t xml:space="preserve">podczas Dolnośląskiego Forum Rozwoju Ekonomii Społecznej (DFRES) w podziale na 2 zadania tj. </w:t>
      </w:r>
    </w:p>
    <w:p w14:paraId="498FEC6A" w14:textId="27788E02" w:rsidR="00B06689" w:rsidRPr="00BB2114" w:rsidRDefault="0066199E" w:rsidP="00B478CB">
      <w:pPr>
        <w:spacing w:after="0" w:line="240" w:lineRule="auto"/>
        <w:outlineLvl w:val="1"/>
        <w:rPr>
          <w:rFonts w:ascii="Calibri" w:eastAsia="Calibri" w:hAnsi="Calibri" w:cs="Calibri"/>
          <w:bCs/>
          <w:iCs/>
          <w:kern w:val="0"/>
          <w14:ligatures w14:val="none"/>
        </w:rPr>
      </w:pPr>
      <w:r w:rsidRPr="00BB2114">
        <w:rPr>
          <w:rFonts w:ascii="Calibri" w:eastAsia="Calibri" w:hAnsi="Calibri" w:cs="Calibri"/>
          <w:bCs/>
          <w:iCs/>
          <w:kern w:val="0"/>
          <w14:ligatures w14:val="none"/>
        </w:rPr>
        <w:t xml:space="preserve">Zadanie 1. </w:t>
      </w:r>
      <w:r w:rsidR="00B06689" w:rsidRPr="00BB2114">
        <w:rPr>
          <w:rFonts w:ascii="Calibri" w:eastAsia="Calibri" w:hAnsi="Calibri" w:cs="Calibri"/>
          <w:bCs/>
          <w:iCs/>
          <w:kern w:val="0"/>
          <w14:ligatures w14:val="none"/>
        </w:rPr>
        <w:t>Usługa ekspercka realizowana przy udziale dwóch ekspertów, w tym jednego eksperta</w:t>
      </w:r>
      <w:r w:rsidR="00C8642B">
        <w:rPr>
          <w:rFonts w:ascii="Calibri" w:eastAsia="Calibri" w:hAnsi="Calibri" w:cs="Calibri"/>
          <w:bCs/>
          <w:iCs/>
          <w:kern w:val="0"/>
          <w14:ligatures w14:val="none"/>
        </w:rPr>
        <w:t>-</w:t>
      </w:r>
      <w:r w:rsidR="00B06689" w:rsidRPr="00BB2114">
        <w:rPr>
          <w:rFonts w:ascii="Calibri" w:eastAsia="Calibri" w:hAnsi="Calibri" w:cs="Calibri"/>
          <w:bCs/>
          <w:iCs/>
          <w:kern w:val="0"/>
          <w14:ligatures w14:val="none"/>
        </w:rPr>
        <w:t>moderatora DFRES oraz drugiego eksperta</w:t>
      </w:r>
      <w:r w:rsidR="00C8642B">
        <w:rPr>
          <w:rFonts w:ascii="Calibri" w:eastAsia="Calibri" w:hAnsi="Calibri" w:cs="Calibri"/>
          <w:bCs/>
          <w:iCs/>
          <w:kern w:val="0"/>
          <w14:ligatures w14:val="none"/>
        </w:rPr>
        <w:t>-</w:t>
      </w:r>
      <w:r w:rsidR="00B06689" w:rsidRPr="00BB2114">
        <w:rPr>
          <w:rFonts w:ascii="Calibri" w:eastAsia="Calibri" w:hAnsi="Calibri" w:cs="Calibri"/>
          <w:bCs/>
          <w:iCs/>
          <w:kern w:val="0"/>
          <w14:ligatures w14:val="none"/>
        </w:rPr>
        <w:t>wykład</w:t>
      </w:r>
      <w:r w:rsidR="00C8642B">
        <w:rPr>
          <w:rFonts w:ascii="Calibri" w:eastAsia="Calibri" w:hAnsi="Calibri" w:cs="Calibri"/>
          <w:bCs/>
          <w:iCs/>
          <w:kern w:val="0"/>
          <w14:ligatures w14:val="none"/>
        </w:rPr>
        <w:t>owcy w</w:t>
      </w:r>
      <w:r w:rsidR="00B06689" w:rsidRPr="00BB2114">
        <w:rPr>
          <w:rFonts w:ascii="Calibri" w:eastAsia="Calibri" w:hAnsi="Calibri" w:cs="Calibri"/>
          <w:bCs/>
          <w:iCs/>
          <w:kern w:val="0"/>
          <w14:ligatures w14:val="none"/>
        </w:rPr>
        <w:t xml:space="preserve"> tematyce </w:t>
      </w:r>
      <w:r w:rsidR="00C8642B">
        <w:rPr>
          <w:rFonts w:ascii="Calibri" w:eastAsia="Calibri" w:hAnsi="Calibri" w:cs="Calibri"/>
          <w:bCs/>
          <w:iCs/>
          <w:kern w:val="0"/>
          <w14:ligatures w14:val="none"/>
        </w:rPr>
        <w:t>rozwoju</w:t>
      </w:r>
      <w:r w:rsidR="00B06689" w:rsidRPr="00BB2114">
        <w:rPr>
          <w:rFonts w:ascii="Calibri" w:eastAsia="Calibri" w:hAnsi="Calibri" w:cs="Calibri"/>
          <w:bCs/>
          <w:iCs/>
          <w:kern w:val="0"/>
          <w14:ligatures w14:val="none"/>
        </w:rPr>
        <w:t xml:space="preserve"> przedsiębior</w:t>
      </w:r>
      <w:r w:rsidR="00C8642B">
        <w:rPr>
          <w:rFonts w:ascii="Calibri" w:eastAsia="Calibri" w:hAnsi="Calibri" w:cs="Calibri"/>
          <w:bCs/>
          <w:iCs/>
          <w:kern w:val="0"/>
          <w14:ligatures w14:val="none"/>
        </w:rPr>
        <w:t>czości</w:t>
      </w:r>
      <w:r w:rsidR="00B06689" w:rsidRPr="00BB2114">
        <w:rPr>
          <w:rFonts w:ascii="Calibri" w:eastAsia="Calibri" w:hAnsi="Calibri" w:cs="Calibri"/>
          <w:bCs/>
          <w:iCs/>
          <w:kern w:val="0"/>
          <w14:ligatures w14:val="none"/>
        </w:rPr>
        <w:t xml:space="preserve"> społeczn</w:t>
      </w:r>
      <w:r w:rsidR="00C8642B">
        <w:rPr>
          <w:rFonts w:ascii="Calibri" w:eastAsia="Calibri" w:hAnsi="Calibri" w:cs="Calibri"/>
          <w:bCs/>
          <w:iCs/>
          <w:kern w:val="0"/>
          <w14:ligatures w14:val="none"/>
        </w:rPr>
        <w:t>ej</w:t>
      </w:r>
    </w:p>
    <w:p w14:paraId="1B2D2B7B" w14:textId="50FB08DD" w:rsidR="00B478CB" w:rsidRPr="00BB2114" w:rsidRDefault="00B478CB" w:rsidP="00B478CB">
      <w:pPr>
        <w:spacing w:after="0" w:line="240" w:lineRule="auto"/>
        <w:outlineLvl w:val="1"/>
        <w:rPr>
          <w:rFonts w:ascii="Calibri" w:eastAsia="Calibri" w:hAnsi="Calibri" w:cs="Calibri"/>
          <w:bCs/>
          <w:iCs/>
          <w:kern w:val="0"/>
          <w14:ligatures w14:val="none"/>
        </w:rPr>
      </w:pPr>
      <w:r w:rsidRPr="00BB2114">
        <w:rPr>
          <w:rFonts w:ascii="Calibri" w:eastAsia="Calibri" w:hAnsi="Calibri" w:cs="Calibri"/>
          <w:bCs/>
          <w:iCs/>
          <w:kern w:val="0"/>
          <w14:ligatures w14:val="none"/>
        </w:rPr>
        <w:t xml:space="preserve"> </w:t>
      </w:r>
      <w:r w:rsidR="0066199E" w:rsidRPr="00BB2114">
        <w:rPr>
          <w:rFonts w:ascii="Calibri" w:eastAsia="Calibri" w:hAnsi="Calibri" w:cs="Calibri"/>
          <w:bCs/>
          <w:iCs/>
          <w:kern w:val="0"/>
          <w14:ligatures w14:val="none"/>
        </w:rPr>
        <w:t>i/lub</w:t>
      </w:r>
    </w:p>
    <w:p w14:paraId="3E3A429A" w14:textId="43D42A7D" w:rsidR="0066199E" w:rsidRPr="00BB2114" w:rsidRDefault="0066199E" w:rsidP="00B478CB">
      <w:pPr>
        <w:spacing w:after="0" w:line="240" w:lineRule="auto"/>
        <w:outlineLvl w:val="1"/>
        <w:rPr>
          <w:rFonts w:ascii="Calibri" w:eastAsia="Calibri" w:hAnsi="Calibri" w:cs="Calibri"/>
          <w:bCs/>
          <w:iCs/>
          <w:kern w:val="0"/>
          <w14:ligatures w14:val="none"/>
        </w:rPr>
      </w:pPr>
      <w:r w:rsidRPr="00BB2114">
        <w:rPr>
          <w:rFonts w:ascii="Calibri" w:eastAsia="Calibri" w:hAnsi="Calibri" w:cs="Calibri"/>
          <w:bCs/>
          <w:iCs/>
          <w:kern w:val="0"/>
          <w14:ligatures w14:val="none"/>
        </w:rPr>
        <w:t>Zadanie 2. Usługa ekspercka realizowana przez eksperta</w:t>
      </w:r>
      <w:r w:rsidR="00C8642B">
        <w:rPr>
          <w:rFonts w:ascii="Calibri" w:eastAsia="Calibri" w:hAnsi="Calibri" w:cs="Calibri"/>
          <w:bCs/>
          <w:iCs/>
          <w:kern w:val="0"/>
          <w14:ligatures w14:val="none"/>
        </w:rPr>
        <w:t>-prawnika</w:t>
      </w:r>
      <w:r w:rsidRPr="00BB2114">
        <w:rPr>
          <w:rFonts w:ascii="Calibri" w:eastAsia="Calibri" w:hAnsi="Calibri" w:cs="Calibri"/>
          <w:bCs/>
          <w:iCs/>
          <w:kern w:val="0"/>
          <w14:ligatures w14:val="none"/>
        </w:rPr>
        <w:t xml:space="preserve"> w tematyce prawa własności intelektualnej, w tym prawa autorskiego, znaków towarowych, wzorów</w:t>
      </w:r>
      <w:r w:rsidR="00C8642B">
        <w:rPr>
          <w:rFonts w:ascii="Calibri" w:eastAsia="Calibri" w:hAnsi="Calibri" w:cs="Calibri"/>
          <w:bCs/>
          <w:iCs/>
          <w:kern w:val="0"/>
          <w14:ligatures w14:val="none"/>
        </w:rPr>
        <w:t xml:space="preserve"> i</w:t>
      </w:r>
      <w:r w:rsidRPr="00BB2114">
        <w:rPr>
          <w:rFonts w:ascii="Calibri" w:eastAsia="Calibri" w:hAnsi="Calibri" w:cs="Calibri"/>
          <w:bCs/>
          <w:iCs/>
          <w:kern w:val="0"/>
          <w14:ligatures w14:val="none"/>
        </w:rPr>
        <w:t xml:space="preserve"> patentów – w kontekście funkcjonowania i rozwoju podmiotów ekonomii społecznej</w:t>
      </w:r>
      <w:r w:rsidR="00C8642B">
        <w:rPr>
          <w:rFonts w:ascii="Calibri" w:eastAsia="Calibri" w:hAnsi="Calibri" w:cs="Calibri"/>
          <w:bCs/>
          <w:iCs/>
          <w:kern w:val="0"/>
          <w14:ligatures w14:val="none"/>
        </w:rPr>
        <w:t>”.</w:t>
      </w:r>
    </w:p>
    <w:p w14:paraId="6D897343" w14:textId="77777777" w:rsidR="00900453" w:rsidRPr="00BB2114" w:rsidRDefault="00900453" w:rsidP="00B478CB">
      <w:pPr>
        <w:spacing w:after="0" w:line="240" w:lineRule="auto"/>
        <w:outlineLvl w:val="1"/>
        <w:rPr>
          <w:rFonts w:ascii="Calibri" w:eastAsia="Calibri" w:hAnsi="Calibri" w:cs="Calibri"/>
          <w:b/>
          <w:iCs/>
          <w:kern w:val="0"/>
          <w14:ligatures w14:val="none"/>
        </w:rPr>
      </w:pPr>
    </w:p>
    <w:p w14:paraId="6719912E" w14:textId="1533567B" w:rsidR="0066199E" w:rsidRPr="00BB2114" w:rsidRDefault="0066199E" w:rsidP="00B478CB">
      <w:pPr>
        <w:spacing w:after="0" w:line="240" w:lineRule="auto"/>
        <w:outlineLvl w:val="1"/>
        <w:rPr>
          <w:rFonts w:ascii="Calibri" w:eastAsia="Calibri" w:hAnsi="Calibri" w:cs="Calibri"/>
          <w:b/>
          <w:iCs/>
          <w:kern w:val="0"/>
          <w14:ligatures w14:val="none"/>
        </w:rPr>
      </w:pPr>
      <w:bookmarkStart w:id="3" w:name="_Hlk182384394"/>
      <w:r w:rsidRPr="00BB2114">
        <w:rPr>
          <w:rFonts w:ascii="Calibri" w:eastAsia="Calibri" w:hAnsi="Calibri" w:cs="Calibri"/>
          <w:b/>
          <w:iCs/>
          <w:kern w:val="0"/>
          <w14:ligatures w14:val="none"/>
        </w:rPr>
        <w:t xml:space="preserve">Zadanie 1 </w:t>
      </w:r>
    </w:p>
    <w:tbl>
      <w:tblPr>
        <w:tblW w:w="138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4253"/>
        <w:gridCol w:w="1842"/>
        <w:gridCol w:w="1560"/>
        <w:gridCol w:w="2693"/>
      </w:tblGrid>
      <w:tr w:rsidR="00B06689" w:rsidRPr="00BB2114" w14:paraId="03BD1D4E" w14:textId="1B6717D1" w:rsidTr="00B06689">
        <w:trPr>
          <w:trHeight w:val="182"/>
        </w:trPr>
        <w:tc>
          <w:tcPr>
            <w:tcW w:w="1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967BE" w14:textId="077E9E53" w:rsidR="00B06689" w:rsidRPr="00BB2114" w:rsidRDefault="00C8642B" w:rsidP="00C8642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iCs/>
                <w:kern w:val="0"/>
                <w14:ligatures w14:val="none"/>
              </w:rPr>
            </w:pPr>
            <w:r w:rsidRPr="00C8642B">
              <w:rPr>
                <w:rFonts w:ascii="Calibri" w:eastAsia="Calibri" w:hAnsi="Calibri" w:cs="Calibri"/>
                <w:b/>
                <w:iCs/>
                <w:kern w:val="0"/>
                <w14:ligatures w14:val="none"/>
              </w:rPr>
              <w:t>Usługa ekspercka realizowana przy udziale dwóch ekspertów, w tym jednego eksperta-moderatora DFRES oraz drugiego eksperta-wykładowcy w tematyce rozwoju przedsiębiorczości społecznej</w:t>
            </w:r>
          </w:p>
        </w:tc>
      </w:tr>
      <w:tr w:rsidR="00B06689" w:rsidRPr="00BB2114" w14:paraId="6894C4AB" w14:textId="4CDDD46A" w:rsidTr="005354B5">
        <w:trPr>
          <w:trHeight w:val="99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9FA74" w14:textId="24AD66D2" w:rsidR="00B06689" w:rsidRPr="00BB2114" w:rsidRDefault="00B06689" w:rsidP="00B0668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bookmarkStart w:id="4" w:name="_Hlk166576441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9E1B2" w14:textId="1AAD25E0" w:rsidR="00B06689" w:rsidRPr="00BB2114" w:rsidRDefault="00B06689" w:rsidP="00B0668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 xml:space="preserve">Koszt jednostkowy </w:t>
            </w:r>
            <w:r w:rsidR="005354B5"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 xml:space="preserve">netto </w:t>
            </w: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1 godz. dydaktycznej</w:t>
            </w:r>
            <w:r w:rsidR="005354B5"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 xml:space="preserve"> </w:t>
            </w: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(tj. 45 min.) usługi eksperckiej zgodnej z OPZ</w:t>
            </w:r>
            <w:r w:rsidR="00C8642B">
              <w:rPr>
                <w:rFonts w:ascii="Calibri" w:eastAsia="Calibri" w:hAnsi="Calibri" w:cs="Calibri"/>
                <w:b/>
                <w:kern w:val="0"/>
                <w14:ligatures w14:val="none"/>
              </w:rPr>
              <w:t xml:space="preserve"> nr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45449" w14:textId="07027B4B" w:rsidR="00B06689" w:rsidRPr="00BB2114" w:rsidRDefault="00B06689" w:rsidP="00B0668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Czas pracy eksperta (godziny dydaktyczne tj. 45 min.)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8828B" w14:textId="1359199B" w:rsidR="00B06689" w:rsidRPr="00BB2114" w:rsidRDefault="00B06689" w:rsidP="00B0668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Liczba spotkań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051B" w14:textId="2592A97F" w:rsidR="00B06689" w:rsidRPr="00BB2114" w:rsidRDefault="00B06689" w:rsidP="00B0668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 xml:space="preserve">Całkowita cena </w:t>
            </w:r>
            <w:r w:rsidR="005354B5"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netto</w:t>
            </w: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 xml:space="preserve"> usługi eksperckiej </w:t>
            </w:r>
          </w:p>
          <w:p w14:paraId="528990E2" w14:textId="77777777" w:rsidR="00B06689" w:rsidRPr="00BB2114" w:rsidRDefault="00B06689" w:rsidP="00B06689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  <w:t>(kol.1x kol.2 x kol.3)</w:t>
            </w:r>
          </w:p>
          <w:p w14:paraId="752AD207" w14:textId="77777777" w:rsidR="00B06689" w:rsidRPr="00BB2114" w:rsidRDefault="00B06689" w:rsidP="00B06689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</w:p>
        </w:tc>
      </w:tr>
      <w:tr w:rsidR="00B06689" w:rsidRPr="00BB2114" w14:paraId="2C25CD28" w14:textId="06C8497D" w:rsidTr="005354B5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9BA79" w14:textId="1E652540" w:rsidR="00B06689" w:rsidRPr="00BB2114" w:rsidRDefault="005354B5" w:rsidP="00B06689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  <w:t>Nazwa eksperta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39271" w14:textId="510A975A" w:rsidR="00B06689" w:rsidRPr="00BB2114" w:rsidRDefault="00B06689" w:rsidP="00B06689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  <w:t>kol.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5D4C4" w14:textId="0540B2D5" w:rsidR="00B06689" w:rsidRPr="00BB2114" w:rsidRDefault="00B06689" w:rsidP="005354B5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  <w:t>kol. 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02344" w14:textId="5C381DAF" w:rsidR="00B06689" w:rsidRPr="00BB2114" w:rsidRDefault="00B06689" w:rsidP="005354B5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  <w:t>kol. 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E619" w14:textId="02881129" w:rsidR="00B06689" w:rsidRPr="00BB2114" w:rsidRDefault="00B06689" w:rsidP="00B06689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  <w:t>kol. 4</w:t>
            </w:r>
          </w:p>
        </w:tc>
      </w:tr>
      <w:tr w:rsidR="005354B5" w:rsidRPr="00BB2114" w14:paraId="23D6B930" w14:textId="460334EF" w:rsidTr="005354B5">
        <w:trPr>
          <w:trHeight w:val="26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C4F1F" w14:textId="4A594931" w:rsidR="005354B5" w:rsidRPr="00BB2114" w:rsidRDefault="005354B5" w:rsidP="005354B5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Ekspert</w:t>
            </w:r>
            <w:r w:rsidR="00C8642B">
              <w:rPr>
                <w:rFonts w:ascii="Calibri" w:eastAsia="Calibri" w:hAnsi="Calibri" w:cs="Calibri"/>
                <w:b/>
                <w:kern w:val="0"/>
                <w14:ligatures w14:val="none"/>
              </w:rPr>
              <w:t>-</w:t>
            </w: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moderator DFRES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43F10" w14:textId="37D1E0A3" w:rsidR="005354B5" w:rsidRPr="00BB2114" w:rsidRDefault="005354B5" w:rsidP="005354B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2ABF" w14:textId="2862577B" w:rsidR="005354B5" w:rsidRPr="00BB2114" w:rsidRDefault="005354B5" w:rsidP="005354B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6 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8A45F" w14:textId="6FC149D4" w:rsidR="005354B5" w:rsidRPr="00BB2114" w:rsidRDefault="005354B5" w:rsidP="005354B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853A" w14:textId="77777777" w:rsidR="005354B5" w:rsidRPr="00BB2114" w:rsidRDefault="005354B5" w:rsidP="005354B5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</w:p>
        </w:tc>
      </w:tr>
      <w:tr w:rsidR="005354B5" w:rsidRPr="00BB2114" w14:paraId="2FDF0563" w14:textId="558DB1B9" w:rsidTr="005354B5">
        <w:trPr>
          <w:trHeight w:val="26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BCEA0" w14:textId="14075781" w:rsidR="005354B5" w:rsidRPr="00BB2114" w:rsidRDefault="005354B5" w:rsidP="005354B5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Ekspert</w:t>
            </w:r>
            <w:r w:rsid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 xml:space="preserve"> </w:t>
            </w: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-</w:t>
            </w:r>
            <w:r w:rsidR="00C8642B">
              <w:rPr>
                <w:rFonts w:ascii="Calibri" w:eastAsia="Calibri" w:hAnsi="Calibri" w:cs="Calibri"/>
                <w:b/>
                <w:kern w:val="0"/>
                <w14:ligatures w14:val="none"/>
              </w:rPr>
              <w:t>wykładowca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29E20" w14:textId="09A396F3" w:rsidR="005354B5" w:rsidRPr="00BB2114" w:rsidRDefault="005354B5" w:rsidP="005354B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0ED6" w14:textId="5FC2D8F5" w:rsidR="005354B5" w:rsidRPr="00BB2114" w:rsidRDefault="005354B5" w:rsidP="005354B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6 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B0016" w14:textId="7DD446A0" w:rsidR="005354B5" w:rsidRPr="00BB2114" w:rsidRDefault="005354B5" w:rsidP="005354B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F421" w14:textId="77777777" w:rsidR="005354B5" w:rsidRPr="00BB2114" w:rsidRDefault="005354B5" w:rsidP="005354B5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</w:p>
        </w:tc>
      </w:tr>
      <w:tr w:rsidR="005354B5" w:rsidRPr="00BB2114" w14:paraId="1AC0A5E4" w14:textId="588D5B5F" w:rsidTr="005354B5">
        <w:trPr>
          <w:trHeight w:val="264"/>
        </w:trPr>
        <w:tc>
          <w:tcPr>
            <w:tcW w:w="11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B36C2" w14:textId="15BC8483" w:rsidR="005354B5" w:rsidRPr="00BB2114" w:rsidRDefault="005354B5" w:rsidP="005354B5">
            <w:pPr>
              <w:spacing w:line="276" w:lineRule="auto"/>
              <w:jc w:val="right"/>
              <w:rPr>
                <w:rFonts w:ascii="Calibri" w:eastAsia="Calibri" w:hAnsi="Calibri" w:cs="Calibri"/>
                <w:b/>
                <w:i/>
                <w:iCs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i/>
                <w:iCs/>
                <w:kern w:val="0"/>
                <w14:ligatures w14:val="none"/>
              </w:rPr>
              <w:t>Łączna wartość wyceny: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2CFE" w14:textId="77777777" w:rsidR="005354B5" w:rsidRPr="00BB2114" w:rsidRDefault="005354B5" w:rsidP="005354B5">
            <w:pPr>
              <w:spacing w:line="276" w:lineRule="auto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</w:p>
        </w:tc>
      </w:tr>
      <w:bookmarkEnd w:id="4"/>
    </w:tbl>
    <w:p w14:paraId="14DB68AC" w14:textId="77777777" w:rsidR="001F074F" w:rsidRPr="00BB2114" w:rsidRDefault="001F074F" w:rsidP="003E5A3D">
      <w:pPr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</w:p>
    <w:p w14:paraId="49C90B1B" w14:textId="2677FFB9" w:rsidR="003E5A3D" w:rsidRPr="00BB2114" w:rsidRDefault="003E5A3D" w:rsidP="003E5A3D">
      <w:pPr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  <w:r w:rsidRPr="00BB2114">
        <w:rPr>
          <w:rFonts w:ascii="Calibri" w:eastAsia="Calibri" w:hAnsi="Calibri" w:cs="Calibri"/>
          <w:kern w:val="0"/>
          <w14:ligatures w14:val="none"/>
        </w:rPr>
        <w:lastRenderedPageBreak/>
        <w:t xml:space="preserve">Całkowita wartość </w:t>
      </w:r>
      <w:r w:rsidR="005354B5" w:rsidRPr="00BB2114">
        <w:rPr>
          <w:rFonts w:ascii="Calibri" w:eastAsia="Calibri" w:hAnsi="Calibri" w:cs="Calibri"/>
          <w:kern w:val="0"/>
          <w14:ligatures w14:val="none"/>
        </w:rPr>
        <w:t xml:space="preserve">wyceny netto </w:t>
      </w:r>
      <w:r w:rsidRPr="00BB2114">
        <w:rPr>
          <w:rFonts w:ascii="Calibri" w:eastAsia="Calibri" w:hAnsi="Calibri" w:cs="Calibri"/>
          <w:kern w:val="0"/>
          <w14:ligatures w14:val="none"/>
        </w:rPr>
        <w:t>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29EF1896" w14:textId="4EC5FCC9" w:rsidR="005354B5" w:rsidRPr="00BB2114" w:rsidRDefault="005354B5" w:rsidP="003E5A3D">
      <w:pPr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  <w:r w:rsidRPr="00BB2114">
        <w:rPr>
          <w:rFonts w:ascii="Calibri" w:eastAsia="Calibri" w:hAnsi="Calibri" w:cs="Calibri"/>
          <w:kern w:val="0"/>
          <w14:ligatures w14:val="none"/>
        </w:rPr>
        <w:t>Całkowita wartość wyceny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7A322422" w14:textId="1CD5AA17" w:rsidR="00C379B2" w:rsidRPr="00BB2114" w:rsidRDefault="003E5A3D" w:rsidP="005354B5">
      <w:pPr>
        <w:spacing w:after="120" w:line="276" w:lineRule="auto"/>
        <w:rPr>
          <w:rFonts w:ascii="Calibri" w:eastAsia="Calibri" w:hAnsi="Calibri" w:cs="Arial"/>
          <w:bCs/>
          <w:i/>
          <w:iCs/>
          <w:kern w:val="0"/>
          <w14:ligatures w14:val="none"/>
        </w:rPr>
      </w:pPr>
      <w:r w:rsidRPr="00BB2114">
        <w:rPr>
          <w:rFonts w:ascii="Calibri" w:eastAsia="Calibri" w:hAnsi="Calibri" w:cs="Arial"/>
          <w:bCs/>
          <w:i/>
          <w:iCs/>
          <w:kern w:val="0"/>
          <w14:ligatures w14:val="none"/>
        </w:rPr>
        <w:t>(Uwaga: łączna wycena obejmuje wszystkie koszty Wykonawcy w związku z realizacją przedmiotu zamówienia i jest ceną maksymalną).</w:t>
      </w:r>
      <w:bookmarkEnd w:id="3"/>
    </w:p>
    <w:p w14:paraId="4BE5857E" w14:textId="5A2FDE7B" w:rsidR="005354B5" w:rsidRPr="00BB2114" w:rsidRDefault="005354B5" w:rsidP="005354B5">
      <w:pPr>
        <w:spacing w:after="0" w:line="240" w:lineRule="auto"/>
        <w:outlineLvl w:val="1"/>
        <w:rPr>
          <w:rFonts w:ascii="Calibri" w:eastAsia="Calibri" w:hAnsi="Calibri" w:cs="Calibri"/>
          <w:b/>
          <w:iCs/>
          <w:kern w:val="0"/>
          <w14:ligatures w14:val="none"/>
        </w:rPr>
      </w:pPr>
      <w:r w:rsidRPr="00BB2114">
        <w:rPr>
          <w:rFonts w:ascii="Calibri" w:eastAsia="Calibri" w:hAnsi="Calibri" w:cs="Calibri"/>
          <w:b/>
          <w:iCs/>
          <w:kern w:val="0"/>
          <w14:ligatures w14:val="none"/>
        </w:rPr>
        <w:t>Zadanie 2</w:t>
      </w:r>
    </w:p>
    <w:tbl>
      <w:tblPr>
        <w:tblW w:w="138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4253"/>
        <w:gridCol w:w="1842"/>
        <w:gridCol w:w="1560"/>
        <w:gridCol w:w="2693"/>
      </w:tblGrid>
      <w:tr w:rsidR="005354B5" w:rsidRPr="00BB2114" w14:paraId="6F0D8923" w14:textId="77777777" w:rsidTr="004654CA">
        <w:trPr>
          <w:trHeight w:val="182"/>
        </w:trPr>
        <w:tc>
          <w:tcPr>
            <w:tcW w:w="1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F00C6" w14:textId="03B39E89" w:rsidR="005354B5" w:rsidRPr="00BB2114" w:rsidRDefault="00C8642B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iCs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Cs/>
                <w:iCs/>
                <w:kern w:val="0"/>
                <w14:ligatures w14:val="none"/>
              </w:rPr>
              <w:t>Usługa ekspercka realizowana przez eksperta</w:t>
            </w:r>
            <w:r>
              <w:rPr>
                <w:rFonts w:ascii="Calibri" w:eastAsia="Calibri" w:hAnsi="Calibri" w:cs="Calibri"/>
                <w:bCs/>
                <w:iCs/>
                <w:kern w:val="0"/>
                <w14:ligatures w14:val="none"/>
              </w:rPr>
              <w:t>-prawnika</w:t>
            </w:r>
            <w:r w:rsidRPr="00BB2114">
              <w:rPr>
                <w:rFonts w:ascii="Calibri" w:eastAsia="Calibri" w:hAnsi="Calibri" w:cs="Calibri"/>
                <w:bCs/>
                <w:iCs/>
                <w:kern w:val="0"/>
                <w14:ligatures w14:val="none"/>
              </w:rPr>
              <w:t xml:space="preserve"> w tematyce prawa własności intelektualnej, w tym prawa autorskiego, znaków towarowych, wzorów</w:t>
            </w:r>
            <w:r>
              <w:rPr>
                <w:rFonts w:ascii="Calibri" w:eastAsia="Calibri" w:hAnsi="Calibri" w:cs="Calibri"/>
                <w:bCs/>
                <w:iCs/>
                <w:kern w:val="0"/>
                <w14:ligatures w14:val="none"/>
              </w:rPr>
              <w:t xml:space="preserve"> i</w:t>
            </w:r>
            <w:r w:rsidRPr="00BB2114">
              <w:rPr>
                <w:rFonts w:ascii="Calibri" w:eastAsia="Calibri" w:hAnsi="Calibri" w:cs="Calibri"/>
                <w:bCs/>
                <w:iCs/>
                <w:kern w:val="0"/>
                <w14:ligatures w14:val="none"/>
              </w:rPr>
              <w:t xml:space="preserve"> patentów – w kontekście funkcjonowania i rozwoju podmiotów ekonomii społecznej</w:t>
            </w:r>
          </w:p>
        </w:tc>
      </w:tr>
      <w:tr w:rsidR="005354B5" w:rsidRPr="00BB2114" w14:paraId="16B68549" w14:textId="77777777" w:rsidTr="004654CA">
        <w:trPr>
          <w:trHeight w:val="99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3026A" w14:textId="77777777" w:rsidR="005354B5" w:rsidRPr="00BB2114" w:rsidRDefault="005354B5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0A2B5" w14:textId="1924533F" w:rsidR="005354B5" w:rsidRPr="00BB2114" w:rsidRDefault="005354B5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Koszt jednostkowy netto 1 godz. dydaktycznej  (tj. 45 min.) usługi</w:t>
            </w:r>
            <w:r w:rsidR="00C8642B">
              <w:rPr>
                <w:rFonts w:ascii="Calibri" w:eastAsia="Calibri" w:hAnsi="Calibri" w:cs="Calibri"/>
                <w:b/>
                <w:kern w:val="0"/>
                <w14:ligatures w14:val="none"/>
              </w:rPr>
              <w:t xml:space="preserve"> </w:t>
            </w: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eksperckiej zgodnej z OPZ</w:t>
            </w:r>
            <w:r w:rsidR="00C8642B">
              <w:rPr>
                <w:rFonts w:ascii="Calibri" w:eastAsia="Calibri" w:hAnsi="Calibri" w:cs="Calibri"/>
                <w:b/>
                <w:kern w:val="0"/>
                <w14:ligatures w14:val="none"/>
              </w:rPr>
              <w:t xml:space="preserve"> nr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EB985" w14:textId="77777777" w:rsidR="005354B5" w:rsidRPr="00BB2114" w:rsidRDefault="005354B5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Czas pracy eksperta (godziny dydaktyczne tj. 45 min.)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FECE5" w14:textId="77777777" w:rsidR="005354B5" w:rsidRPr="00BB2114" w:rsidRDefault="005354B5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Liczba spotkań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F545" w14:textId="77777777" w:rsidR="005354B5" w:rsidRPr="00BB2114" w:rsidRDefault="005354B5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 xml:space="preserve">Całkowita cena netto usługi eksperckiej </w:t>
            </w:r>
          </w:p>
          <w:p w14:paraId="28C11702" w14:textId="77777777" w:rsidR="005354B5" w:rsidRPr="00BB2114" w:rsidRDefault="005354B5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  <w:t>(kol.1x kol.2 x kol.3)</w:t>
            </w:r>
          </w:p>
          <w:p w14:paraId="129C7162" w14:textId="77777777" w:rsidR="005354B5" w:rsidRPr="00BB2114" w:rsidRDefault="005354B5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</w:p>
        </w:tc>
      </w:tr>
      <w:tr w:rsidR="005354B5" w:rsidRPr="00BB2114" w14:paraId="5908A5E9" w14:textId="77777777" w:rsidTr="004654CA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3FC56" w14:textId="77777777" w:rsidR="005354B5" w:rsidRPr="00BB2114" w:rsidRDefault="005354B5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  <w:t>Nazwa eksperta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5FA2" w14:textId="77777777" w:rsidR="005354B5" w:rsidRPr="00BB2114" w:rsidRDefault="005354B5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  <w:t>kol.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5B560" w14:textId="77777777" w:rsidR="005354B5" w:rsidRPr="00BB2114" w:rsidRDefault="005354B5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  <w:t>kol. 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BF073" w14:textId="77777777" w:rsidR="005354B5" w:rsidRPr="00BB2114" w:rsidRDefault="005354B5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  <w:t>kol. 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5E0B" w14:textId="77777777" w:rsidR="005354B5" w:rsidRPr="00BB2114" w:rsidRDefault="005354B5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Cs/>
                <w:i/>
                <w:iCs/>
                <w:kern w:val="0"/>
                <w14:ligatures w14:val="none"/>
              </w:rPr>
              <w:t>kol. 4</w:t>
            </w:r>
          </w:p>
        </w:tc>
      </w:tr>
      <w:tr w:rsidR="005354B5" w:rsidRPr="00BB2114" w14:paraId="7DF24430" w14:textId="77777777" w:rsidTr="004654CA">
        <w:trPr>
          <w:trHeight w:val="26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1B449" w14:textId="50672145" w:rsidR="005354B5" w:rsidRPr="00BB2114" w:rsidRDefault="005354B5" w:rsidP="004654CA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Ekspert</w:t>
            </w:r>
            <w:r w:rsidR="00C8642B">
              <w:rPr>
                <w:rFonts w:ascii="Calibri" w:eastAsia="Calibri" w:hAnsi="Calibri" w:cs="Calibri"/>
                <w:b/>
                <w:kern w:val="0"/>
                <w14:ligatures w14:val="none"/>
              </w:rPr>
              <w:t>-prawnik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E29C9" w14:textId="77777777" w:rsidR="005354B5" w:rsidRPr="00BB2114" w:rsidRDefault="005354B5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F8FC" w14:textId="77777777" w:rsidR="005354B5" w:rsidRPr="00BB2114" w:rsidRDefault="005354B5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6 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DA3DB" w14:textId="77777777" w:rsidR="005354B5" w:rsidRPr="00BB2114" w:rsidRDefault="005354B5" w:rsidP="004654CA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kern w:val="0"/>
                <w14:ligatures w14:val="none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3C6E5" w14:textId="77777777" w:rsidR="005354B5" w:rsidRPr="00BB2114" w:rsidRDefault="005354B5" w:rsidP="004654CA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</w:p>
        </w:tc>
      </w:tr>
      <w:tr w:rsidR="005354B5" w:rsidRPr="00BB2114" w14:paraId="1F81F224" w14:textId="77777777" w:rsidTr="004654CA">
        <w:trPr>
          <w:trHeight w:val="264"/>
        </w:trPr>
        <w:tc>
          <w:tcPr>
            <w:tcW w:w="11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5C9D4" w14:textId="77777777" w:rsidR="005354B5" w:rsidRPr="00BB2114" w:rsidRDefault="005354B5" w:rsidP="004654CA">
            <w:pPr>
              <w:spacing w:line="276" w:lineRule="auto"/>
              <w:jc w:val="right"/>
              <w:rPr>
                <w:rFonts w:ascii="Calibri" w:eastAsia="Calibri" w:hAnsi="Calibri" w:cs="Calibri"/>
                <w:b/>
                <w:i/>
                <w:iCs/>
                <w:kern w:val="0"/>
                <w14:ligatures w14:val="none"/>
              </w:rPr>
            </w:pPr>
            <w:r w:rsidRPr="00BB2114">
              <w:rPr>
                <w:rFonts w:ascii="Calibri" w:eastAsia="Calibri" w:hAnsi="Calibri" w:cs="Calibri"/>
                <w:b/>
                <w:i/>
                <w:iCs/>
                <w:kern w:val="0"/>
                <w14:ligatures w14:val="none"/>
              </w:rPr>
              <w:t>Łączna wartość wyceny: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BB16" w14:textId="77777777" w:rsidR="005354B5" w:rsidRPr="00BB2114" w:rsidRDefault="005354B5" w:rsidP="004654CA">
            <w:pPr>
              <w:spacing w:line="276" w:lineRule="auto"/>
              <w:rPr>
                <w:rFonts w:ascii="Calibri" w:eastAsia="Calibri" w:hAnsi="Calibri" w:cs="Calibri"/>
                <w:b/>
                <w:kern w:val="0"/>
                <w14:ligatures w14:val="none"/>
              </w:rPr>
            </w:pPr>
          </w:p>
        </w:tc>
      </w:tr>
    </w:tbl>
    <w:p w14:paraId="57331CED" w14:textId="77777777" w:rsidR="005354B5" w:rsidRPr="00BB2114" w:rsidRDefault="005354B5" w:rsidP="005354B5">
      <w:pPr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</w:p>
    <w:p w14:paraId="5EE9A5BC" w14:textId="77777777" w:rsidR="005354B5" w:rsidRPr="00BB2114" w:rsidRDefault="005354B5" w:rsidP="005354B5">
      <w:pPr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  <w:r w:rsidRPr="00BB2114">
        <w:rPr>
          <w:rFonts w:ascii="Calibri" w:eastAsia="Calibri" w:hAnsi="Calibri" w:cs="Calibri"/>
          <w:kern w:val="0"/>
          <w14:ligatures w14:val="none"/>
        </w:rPr>
        <w:t>Całkowita wartość wyceny netto 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4487FDE1" w14:textId="77777777" w:rsidR="005354B5" w:rsidRPr="00BB2114" w:rsidRDefault="005354B5" w:rsidP="005354B5">
      <w:pPr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  <w:r w:rsidRPr="00BB2114">
        <w:rPr>
          <w:rFonts w:ascii="Calibri" w:eastAsia="Calibri" w:hAnsi="Calibri" w:cs="Calibri"/>
          <w:kern w:val="0"/>
          <w14:ligatures w14:val="none"/>
        </w:rPr>
        <w:t>Całkowita wartość wyceny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0E8918D7" w14:textId="3D5C80D4" w:rsidR="005354B5" w:rsidRDefault="005354B5" w:rsidP="00BB2114">
      <w:pPr>
        <w:spacing w:after="120" w:line="276" w:lineRule="auto"/>
        <w:jc w:val="center"/>
        <w:rPr>
          <w:rFonts w:ascii="Calibri" w:eastAsia="Calibri" w:hAnsi="Calibri" w:cs="Arial"/>
          <w:bCs/>
          <w:i/>
          <w:iCs/>
          <w:kern w:val="0"/>
          <w14:ligatures w14:val="none"/>
        </w:rPr>
      </w:pPr>
      <w:r w:rsidRPr="00BB2114">
        <w:rPr>
          <w:rFonts w:ascii="Calibri" w:eastAsia="Calibri" w:hAnsi="Calibri" w:cs="Arial"/>
          <w:bCs/>
          <w:i/>
          <w:iCs/>
          <w:kern w:val="0"/>
          <w14:ligatures w14:val="none"/>
        </w:rPr>
        <w:t>(Uwaga: łączna wycena obejmuje wszystkie koszty Wykonawcy w związku z realizacją przedmiotu zamówienia i jest ceną maksymalną).</w:t>
      </w:r>
      <w:r w:rsidRPr="00BB2114">
        <w:rPr>
          <w:rFonts w:ascii="Calibri" w:eastAsia="Calibri" w:hAnsi="Calibri" w:cs="Arial"/>
          <w:bCs/>
          <w:i/>
          <w:iCs/>
          <w:kern w:val="0"/>
          <w14:ligatures w14:val="none"/>
        </w:rPr>
        <w:br/>
      </w:r>
    </w:p>
    <w:p w14:paraId="46861FC9" w14:textId="77777777" w:rsidR="00C8642B" w:rsidRPr="00BB2114" w:rsidRDefault="00C8642B" w:rsidP="00BB2114">
      <w:pPr>
        <w:spacing w:after="120" w:line="276" w:lineRule="auto"/>
        <w:jc w:val="center"/>
        <w:rPr>
          <w:rFonts w:ascii="Calibri" w:eastAsia="Calibri" w:hAnsi="Calibri" w:cs="Arial"/>
          <w:bCs/>
          <w:i/>
          <w:iCs/>
          <w:kern w:val="0"/>
          <w14:ligatures w14:val="none"/>
        </w:rPr>
      </w:pPr>
    </w:p>
    <w:bookmarkEnd w:id="1"/>
    <w:p w14:paraId="7848C5E6" w14:textId="2AAF0362" w:rsidR="008618BE" w:rsidRPr="00BB2114" w:rsidRDefault="008618BE" w:rsidP="008618BE">
      <w:pPr>
        <w:spacing w:after="200" w:line="276" w:lineRule="auto"/>
        <w:jc w:val="center"/>
        <w:rPr>
          <w:rFonts w:ascii="Calibri" w:eastAsia="Times New Roman" w:hAnsi="Calibri" w:cs="Calibri"/>
          <w:b/>
          <w:bCs/>
          <w:color w:val="FF0000"/>
          <w:kern w:val="0"/>
          <w:lang w:eastAsia="pl-PL"/>
          <w14:ligatures w14:val="none"/>
        </w:rPr>
      </w:pPr>
      <w:r w:rsidRPr="00BB2114">
        <w:rPr>
          <w:rFonts w:ascii="Calibri" w:eastAsia="Times New Roman" w:hAnsi="Calibri" w:cs="Calibri"/>
          <w:b/>
          <w:bCs/>
          <w:color w:val="FF0000"/>
          <w:kern w:val="0"/>
          <w:lang w:eastAsia="pl-PL"/>
          <w14:ligatures w14:val="none"/>
        </w:rPr>
        <w:lastRenderedPageBreak/>
        <w:t xml:space="preserve">Wypełniony formularz wyceny należy złożyć drogą elektroniczną do dnia </w:t>
      </w:r>
      <w:r w:rsidR="00C8642B">
        <w:rPr>
          <w:rFonts w:ascii="Calibri" w:eastAsia="Times New Roman" w:hAnsi="Calibri" w:cs="Calibri"/>
          <w:b/>
          <w:bCs/>
          <w:color w:val="FF0000"/>
          <w:kern w:val="0"/>
          <w:lang w:eastAsia="pl-PL"/>
          <w14:ligatures w14:val="none"/>
        </w:rPr>
        <w:t>20</w:t>
      </w:r>
      <w:r w:rsidRPr="00BB2114">
        <w:rPr>
          <w:rFonts w:ascii="Calibri" w:eastAsia="Times New Roman" w:hAnsi="Calibri" w:cs="Calibri"/>
          <w:b/>
          <w:bCs/>
          <w:color w:val="FF0000"/>
          <w:kern w:val="0"/>
          <w:lang w:eastAsia="pl-PL"/>
          <w14:ligatures w14:val="none"/>
        </w:rPr>
        <w:t xml:space="preserve"> listopada 2024 r. na adres: </w:t>
      </w:r>
      <w:hyperlink r:id="rId8" w:history="1">
        <w:r w:rsidRPr="00BB2114">
          <w:rPr>
            <w:rFonts w:ascii="Calibri" w:eastAsia="Times New Roman" w:hAnsi="Calibri" w:cs="Calibri"/>
            <w:b/>
            <w:bCs/>
            <w:color w:val="FF0000"/>
            <w:kern w:val="0"/>
            <w:lang w:eastAsia="pl-PL"/>
            <w14:ligatures w14:val="none"/>
          </w:rPr>
          <w:t>m.lebiecka@dops.wroc.pl</w:t>
        </w:r>
      </w:hyperlink>
      <w:r w:rsidRPr="00BB2114">
        <w:rPr>
          <w:rFonts w:ascii="Calibri" w:eastAsia="Times New Roman" w:hAnsi="Calibri" w:cs="Calibri"/>
          <w:b/>
          <w:bCs/>
          <w:color w:val="FF0000"/>
          <w:kern w:val="0"/>
          <w:lang w:eastAsia="pl-PL"/>
          <w14:ligatures w14:val="none"/>
        </w:rPr>
        <w:t xml:space="preserve"> </w:t>
      </w:r>
    </w:p>
    <w:p w14:paraId="1ADD034A" w14:textId="77777777" w:rsidR="008618BE" w:rsidRPr="00BB2114" w:rsidRDefault="008618BE" w:rsidP="008618BE">
      <w:pPr>
        <w:spacing w:after="200" w:line="276" w:lineRule="auto"/>
        <w:rPr>
          <w:rFonts w:ascii="Calibri" w:eastAsia="Calibri" w:hAnsi="Calibri" w:cs="Calibri"/>
          <w:kern w:val="0"/>
          <w14:ligatures w14:val="none"/>
        </w:rPr>
      </w:pPr>
      <w:r w:rsidRPr="00BB2114">
        <w:rPr>
          <w:rFonts w:ascii="Calibri" w:eastAsia="Calibri" w:hAnsi="Calibri" w:cs="Calibri"/>
          <w:kern w:val="0"/>
          <w14:ligatures w14:val="none"/>
        </w:rPr>
        <w:t xml:space="preserve">UWAGI OGÓLNE: </w:t>
      </w:r>
    </w:p>
    <w:p w14:paraId="2BD3F5BE" w14:textId="512208BC" w:rsidR="008618BE" w:rsidRPr="00BB2114" w:rsidRDefault="008618BE" w:rsidP="008618BE">
      <w:pPr>
        <w:spacing w:after="200" w:line="276" w:lineRule="auto"/>
        <w:rPr>
          <w:rFonts w:ascii="Calibri" w:eastAsia="Calibri" w:hAnsi="Calibri" w:cs="Calibri"/>
          <w:kern w:val="0"/>
          <w14:ligatures w14:val="none"/>
        </w:rPr>
      </w:pPr>
      <w:r w:rsidRPr="00BB2114">
        <w:rPr>
          <w:rFonts w:ascii="Calibri" w:eastAsia="Calibri" w:hAnsi="Calibri" w:cs="Calibri"/>
          <w:kern w:val="0"/>
          <w14:ligatures w14:val="none"/>
        </w:rPr>
        <w:t>* Kalkulacja cenowa nie stanowi oferty w rozumieniu ustawy z dnia 23 kwietnia 1964 r. – Kodeks cywilny, ani też nie jest ogłoszeniem zamówieniu w rozumieniu ustawy z dnia 29 stycznia 2004 r. – Prawo zamówień publicznych, nie jest też żadną inną procedurą zakupową. Kalkulacja cenowa złożona w ramach szacowania wartości zamówienia stanowi etap przygotowawczy do ustalenia aktualnej wartości rynkowej przedmiotu zamówienia oraz wyboru odpowiedniego trybu wyboru Wykonawcy.</w:t>
      </w:r>
    </w:p>
    <w:p w14:paraId="0CB2BB16" w14:textId="1A66D7E5" w:rsidR="00895034" w:rsidRPr="00BB2114" w:rsidRDefault="00895034" w:rsidP="00FE7F78">
      <w:pPr>
        <w:spacing w:after="0" w:line="240" w:lineRule="auto"/>
        <w:rPr>
          <w:rFonts w:ascii="Calibri" w:eastAsia="Calibri" w:hAnsi="Calibri" w:cs="Arial"/>
          <w:kern w:val="0"/>
          <w14:ligatures w14:val="none"/>
        </w:rPr>
      </w:pPr>
    </w:p>
    <w:sectPr w:rsidR="00895034" w:rsidRPr="00BB2114" w:rsidSect="00D900EF">
      <w:headerReference w:type="default" r:id="rId9"/>
      <w:footerReference w:type="default" r:id="rId10"/>
      <w:pgSz w:w="16838" w:h="11906" w:orient="landscape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C1E96C" w14:textId="77777777" w:rsidR="00755832" w:rsidRDefault="00755832" w:rsidP="00984F2F">
      <w:pPr>
        <w:spacing w:after="0" w:line="240" w:lineRule="auto"/>
      </w:pPr>
      <w:r>
        <w:separator/>
      </w:r>
    </w:p>
  </w:endnote>
  <w:endnote w:type="continuationSeparator" w:id="0">
    <w:p w14:paraId="7480C3CF" w14:textId="77777777" w:rsidR="00755832" w:rsidRDefault="00755832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C2FD96">
          <wp:simplePos x="0" y="0"/>
          <wp:positionH relativeFrom="margin">
            <wp:posOffset>1050925</wp:posOffset>
          </wp:positionH>
          <wp:positionV relativeFrom="paragraph">
            <wp:posOffset>129540</wp:posOffset>
          </wp:positionV>
          <wp:extent cx="6210300" cy="879393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152" b="-2152"/>
                  <a:stretch/>
                </pic:blipFill>
                <pic:spPr bwMode="auto">
                  <a:xfrm>
                    <a:off x="0" y="0"/>
                    <a:ext cx="6210300" cy="879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666670" w14:textId="77777777" w:rsidR="00755832" w:rsidRDefault="00755832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C29B94C" w14:textId="77777777" w:rsidR="00755832" w:rsidRDefault="00755832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D8142B1"/>
    <w:multiLevelType w:val="hybridMultilevel"/>
    <w:tmpl w:val="B48A8DB2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9E6E04"/>
    <w:multiLevelType w:val="multilevel"/>
    <w:tmpl w:val="D71E35A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A3D4345"/>
    <w:multiLevelType w:val="hybridMultilevel"/>
    <w:tmpl w:val="CCAEDDF0"/>
    <w:lvl w:ilvl="0" w:tplc="2F36B01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" w15:restartNumberingAfterBreak="0">
    <w:nsid w:val="5CD051BA"/>
    <w:multiLevelType w:val="hybridMultilevel"/>
    <w:tmpl w:val="C5EA3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11376F"/>
    <w:multiLevelType w:val="hybridMultilevel"/>
    <w:tmpl w:val="895866DA"/>
    <w:lvl w:ilvl="0" w:tplc="1A12744C">
      <w:start w:val="1"/>
      <w:numFmt w:val="decimal"/>
      <w:lvlText w:val="%1."/>
      <w:lvlJc w:val="left"/>
      <w:pPr>
        <w:tabs>
          <w:tab w:val="num" w:pos="624"/>
        </w:tabs>
        <w:ind w:left="624" w:hanging="397"/>
      </w:pPr>
      <w:rPr>
        <w:rFonts w:ascii="Calibri" w:eastAsia="Calibri" w:hAnsi="Calibri" w:cs="Arial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6408527">
    <w:abstractNumId w:val="2"/>
  </w:num>
  <w:num w:numId="2" w16cid:durableId="212037207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3794766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2498790">
    <w:abstractNumId w:val="5"/>
  </w:num>
  <w:num w:numId="5" w16cid:durableId="1309283097">
    <w:abstractNumId w:val="1"/>
  </w:num>
  <w:num w:numId="6" w16cid:durableId="1542791047">
    <w:abstractNumId w:val="3"/>
  </w:num>
  <w:num w:numId="7" w16cid:durableId="1366295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3664C"/>
    <w:rsid w:val="000375B2"/>
    <w:rsid w:val="000439E8"/>
    <w:rsid w:val="00047827"/>
    <w:rsid w:val="00051945"/>
    <w:rsid w:val="00076FB8"/>
    <w:rsid w:val="000A4DF0"/>
    <w:rsid w:val="000F38CA"/>
    <w:rsid w:val="001300DE"/>
    <w:rsid w:val="00166505"/>
    <w:rsid w:val="001731DB"/>
    <w:rsid w:val="0017576C"/>
    <w:rsid w:val="0019102F"/>
    <w:rsid w:val="001E1DDD"/>
    <w:rsid w:val="001F06B1"/>
    <w:rsid w:val="001F074F"/>
    <w:rsid w:val="00200067"/>
    <w:rsid w:val="00211D66"/>
    <w:rsid w:val="002224C0"/>
    <w:rsid w:val="002435C2"/>
    <w:rsid w:val="00244267"/>
    <w:rsid w:val="0027699C"/>
    <w:rsid w:val="00292AA2"/>
    <w:rsid w:val="002C36E0"/>
    <w:rsid w:val="002C430E"/>
    <w:rsid w:val="00303302"/>
    <w:rsid w:val="00326215"/>
    <w:rsid w:val="00331B6C"/>
    <w:rsid w:val="003541CE"/>
    <w:rsid w:val="00356B5A"/>
    <w:rsid w:val="00363102"/>
    <w:rsid w:val="003825C5"/>
    <w:rsid w:val="003A2386"/>
    <w:rsid w:val="003B4059"/>
    <w:rsid w:val="003E5A3D"/>
    <w:rsid w:val="003F1A17"/>
    <w:rsid w:val="004147CC"/>
    <w:rsid w:val="004230B8"/>
    <w:rsid w:val="00457D86"/>
    <w:rsid w:val="00497E4F"/>
    <w:rsid w:val="004C6F0C"/>
    <w:rsid w:val="00523701"/>
    <w:rsid w:val="00526A0A"/>
    <w:rsid w:val="005354B5"/>
    <w:rsid w:val="00556672"/>
    <w:rsid w:val="005B0725"/>
    <w:rsid w:val="005B6E66"/>
    <w:rsid w:val="006263F5"/>
    <w:rsid w:val="00645D13"/>
    <w:rsid w:val="00647DE8"/>
    <w:rsid w:val="00653C18"/>
    <w:rsid w:val="0066199E"/>
    <w:rsid w:val="00666100"/>
    <w:rsid w:val="006B4B5C"/>
    <w:rsid w:val="00701ED1"/>
    <w:rsid w:val="00704BE5"/>
    <w:rsid w:val="00733C11"/>
    <w:rsid w:val="00742BF3"/>
    <w:rsid w:val="00755832"/>
    <w:rsid w:val="007761A5"/>
    <w:rsid w:val="007776FF"/>
    <w:rsid w:val="0078199C"/>
    <w:rsid w:val="007D5C17"/>
    <w:rsid w:val="00816198"/>
    <w:rsid w:val="00817D84"/>
    <w:rsid w:val="008618BE"/>
    <w:rsid w:val="00891C4F"/>
    <w:rsid w:val="00895034"/>
    <w:rsid w:val="008A3DFD"/>
    <w:rsid w:val="008B549E"/>
    <w:rsid w:val="00900453"/>
    <w:rsid w:val="00912C6A"/>
    <w:rsid w:val="00916E6A"/>
    <w:rsid w:val="00921655"/>
    <w:rsid w:val="00930A57"/>
    <w:rsid w:val="0094163B"/>
    <w:rsid w:val="00984F2F"/>
    <w:rsid w:val="00991CE0"/>
    <w:rsid w:val="009A0345"/>
    <w:rsid w:val="009F714C"/>
    <w:rsid w:val="00A234CA"/>
    <w:rsid w:val="00A53F94"/>
    <w:rsid w:val="00A6496E"/>
    <w:rsid w:val="00A70EB3"/>
    <w:rsid w:val="00A835BA"/>
    <w:rsid w:val="00A92E9A"/>
    <w:rsid w:val="00AB57EC"/>
    <w:rsid w:val="00AC239E"/>
    <w:rsid w:val="00AD749A"/>
    <w:rsid w:val="00B06689"/>
    <w:rsid w:val="00B478CB"/>
    <w:rsid w:val="00B906B6"/>
    <w:rsid w:val="00BA09E5"/>
    <w:rsid w:val="00BB2114"/>
    <w:rsid w:val="00BC2C60"/>
    <w:rsid w:val="00C03AA1"/>
    <w:rsid w:val="00C0584C"/>
    <w:rsid w:val="00C379B2"/>
    <w:rsid w:val="00C76910"/>
    <w:rsid w:val="00C84641"/>
    <w:rsid w:val="00C8642B"/>
    <w:rsid w:val="00CB5875"/>
    <w:rsid w:val="00CC0F9A"/>
    <w:rsid w:val="00CE7C26"/>
    <w:rsid w:val="00D03978"/>
    <w:rsid w:val="00D42256"/>
    <w:rsid w:val="00D64B0D"/>
    <w:rsid w:val="00D64C98"/>
    <w:rsid w:val="00D85525"/>
    <w:rsid w:val="00D900EF"/>
    <w:rsid w:val="00DB72C7"/>
    <w:rsid w:val="00DD11C2"/>
    <w:rsid w:val="00DF5C2E"/>
    <w:rsid w:val="00E004B5"/>
    <w:rsid w:val="00E164A3"/>
    <w:rsid w:val="00E544BD"/>
    <w:rsid w:val="00E951FE"/>
    <w:rsid w:val="00EA7F2A"/>
    <w:rsid w:val="00ED728B"/>
    <w:rsid w:val="00F03A13"/>
    <w:rsid w:val="00F907AF"/>
    <w:rsid w:val="00FA0043"/>
    <w:rsid w:val="00FC402D"/>
    <w:rsid w:val="00FE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2E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rsid w:val="00A92E9A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1757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lebiecka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485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21</cp:revision>
  <cp:lastPrinted>2024-11-15T10:05:00Z</cp:lastPrinted>
  <dcterms:created xsi:type="dcterms:W3CDTF">2024-10-30T08:27:00Z</dcterms:created>
  <dcterms:modified xsi:type="dcterms:W3CDTF">2024-11-15T10:05:00Z</dcterms:modified>
</cp:coreProperties>
</file>