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5D26E" w14:textId="77777777" w:rsidR="004F1C32" w:rsidRPr="00AE6AF6" w:rsidRDefault="004F1C32" w:rsidP="00DD2B5E">
      <w:pPr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14:paraId="6FE5D26F" w14:textId="77777777" w:rsidR="004F1C32" w:rsidRPr="00CB69D6" w:rsidRDefault="004F1C32" w:rsidP="00CB69D6">
      <w:pPr>
        <w:jc w:val="center"/>
        <w:outlineLvl w:val="0"/>
        <w:rPr>
          <w:rFonts w:ascii="Calibri" w:hAnsi="Calibri" w:cs="Calibri"/>
          <w:b/>
          <w:sz w:val="28"/>
        </w:rPr>
      </w:pPr>
    </w:p>
    <w:p w14:paraId="6FE5D270" w14:textId="77777777" w:rsidR="004F1C32" w:rsidRDefault="004F1C32" w:rsidP="00CB69D6">
      <w:pPr>
        <w:jc w:val="center"/>
        <w:rPr>
          <w:rFonts w:ascii="Calibri" w:hAnsi="Calibri" w:cs="Calibri"/>
          <w:b/>
          <w:sz w:val="28"/>
        </w:rPr>
      </w:pPr>
      <w:r w:rsidRPr="00CB69D6">
        <w:rPr>
          <w:rFonts w:ascii="Calibri" w:hAnsi="Calibri" w:cs="Calibri"/>
          <w:b/>
          <w:sz w:val="28"/>
        </w:rPr>
        <w:t>Umowa powierzenia przetwarzania danych osobowych</w:t>
      </w:r>
      <w:r w:rsidR="005C1079">
        <w:rPr>
          <w:rFonts w:ascii="Calibri" w:hAnsi="Calibri" w:cs="Calibri"/>
          <w:b/>
          <w:sz w:val="28"/>
        </w:rPr>
        <w:t xml:space="preserve"> nr ………..</w:t>
      </w:r>
    </w:p>
    <w:p w14:paraId="6FE5D271" w14:textId="77777777" w:rsidR="004F1C32" w:rsidRPr="00CB69D6" w:rsidRDefault="004F1C32" w:rsidP="00CB69D6">
      <w:pPr>
        <w:jc w:val="center"/>
        <w:rPr>
          <w:rFonts w:ascii="Calibri" w:hAnsi="Calibri" w:cs="Calibri"/>
          <w:b/>
          <w:bCs/>
          <w:sz w:val="28"/>
        </w:rPr>
      </w:pPr>
    </w:p>
    <w:p w14:paraId="6FE5D272" w14:textId="47ADE202" w:rsidR="004F1C32" w:rsidRDefault="00CD31D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Zawarta</w:t>
      </w:r>
      <w:r w:rsidR="00A43E0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 dniu</w:t>
      </w:r>
      <w:r w:rsidR="00A43E0C">
        <w:rPr>
          <w:rFonts w:ascii="Calibri" w:hAnsi="Calibri" w:cs="Calibri"/>
          <w:bCs/>
        </w:rPr>
        <w:t xml:space="preserve"> ………………….</w:t>
      </w:r>
      <w:r w:rsidR="00BD6BBC">
        <w:rPr>
          <w:rFonts w:ascii="Calibri" w:hAnsi="Calibri" w:cs="Calibri"/>
          <w:bCs/>
        </w:rPr>
        <w:t xml:space="preserve">  r. w Bydgoszczy</w:t>
      </w:r>
      <w:r w:rsidR="004F1C32">
        <w:rPr>
          <w:rFonts w:ascii="Calibri" w:hAnsi="Calibri" w:cs="Calibri"/>
          <w:bCs/>
        </w:rPr>
        <w:t>, pomiędzy:</w:t>
      </w:r>
    </w:p>
    <w:p w14:paraId="6FE5D273" w14:textId="77777777" w:rsidR="004F1C32" w:rsidRDefault="004F1C32">
      <w:pPr>
        <w:jc w:val="both"/>
        <w:rPr>
          <w:rFonts w:ascii="Calibri" w:hAnsi="Calibri" w:cs="Calibri"/>
          <w:bCs/>
        </w:rPr>
      </w:pPr>
    </w:p>
    <w:p w14:paraId="6FE5D274" w14:textId="11D34E8C" w:rsidR="004F1C32" w:rsidRPr="005D5DB9" w:rsidRDefault="004F1C32" w:rsidP="005D5DB9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5D5DB9">
        <w:rPr>
          <w:rFonts w:ascii="Calibri" w:hAnsi="Calibri" w:cs="Calibri"/>
          <w:b/>
          <w:bCs/>
          <w:color w:val="000000"/>
        </w:rPr>
        <w:t>Miastem Bydgoszcz</w:t>
      </w:r>
      <w:r w:rsidRPr="005D5DB9">
        <w:rPr>
          <w:rFonts w:ascii="Calibri" w:hAnsi="Calibri" w:cs="Calibri"/>
          <w:bCs/>
          <w:color w:val="000000"/>
        </w:rPr>
        <w:t xml:space="preserve">, z siedzibą przy ulicy Jezuickiej 1, </w:t>
      </w:r>
      <w:r w:rsidR="006C6B21">
        <w:rPr>
          <w:rFonts w:ascii="Calibri" w:hAnsi="Calibri" w:cs="Calibri"/>
          <w:bCs/>
          <w:color w:val="000000"/>
        </w:rPr>
        <w:t xml:space="preserve">85-102 Bydgoszcz </w:t>
      </w:r>
      <w:r w:rsidRPr="005D5DB9">
        <w:rPr>
          <w:rFonts w:ascii="Calibri" w:hAnsi="Calibri" w:cs="Calibri"/>
          <w:bCs/>
          <w:color w:val="000000"/>
        </w:rPr>
        <w:t xml:space="preserve">posiadającym </w:t>
      </w:r>
      <w:r w:rsidR="006F663D">
        <w:rPr>
          <w:rFonts w:ascii="Calibri" w:hAnsi="Calibri" w:cs="Calibri"/>
          <w:bCs/>
          <w:color w:val="000000"/>
        </w:rPr>
        <w:br/>
      </w:r>
      <w:r w:rsidRPr="005D5DB9">
        <w:rPr>
          <w:rFonts w:ascii="Calibri" w:hAnsi="Calibri" w:cs="Calibri"/>
          <w:bCs/>
          <w:color w:val="000000"/>
        </w:rPr>
        <w:t xml:space="preserve">nr NIP 953-10-11-863, zwanym w dalszej treści umowy </w:t>
      </w:r>
      <w:r w:rsidR="00031A94">
        <w:rPr>
          <w:rFonts w:ascii="Calibri" w:hAnsi="Calibri" w:cs="Calibri"/>
          <w:b/>
          <w:bCs/>
          <w:color w:val="000000"/>
        </w:rPr>
        <w:t>„Powierzającym</w:t>
      </w:r>
      <w:r w:rsidRPr="005D5DB9">
        <w:rPr>
          <w:rFonts w:ascii="Calibri" w:hAnsi="Calibri" w:cs="Calibri"/>
          <w:b/>
          <w:bCs/>
          <w:color w:val="000000"/>
        </w:rPr>
        <w:t>",</w:t>
      </w:r>
      <w:r w:rsidRPr="005D5DB9">
        <w:rPr>
          <w:rFonts w:ascii="Calibri" w:hAnsi="Calibri" w:cs="Calibri"/>
          <w:bCs/>
          <w:color w:val="000000"/>
        </w:rPr>
        <w:t xml:space="preserve"> reprezentowanym przez:</w:t>
      </w:r>
    </w:p>
    <w:p w14:paraId="6FE5D275" w14:textId="140D3849" w:rsidR="004F1C32" w:rsidRPr="005D5DB9" w:rsidRDefault="004F1C32">
      <w:pPr>
        <w:jc w:val="both"/>
        <w:rPr>
          <w:rFonts w:ascii="Calibri" w:hAnsi="Calibri" w:cs="Calibri"/>
          <w:bCs/>
        </w:rPr>
      </w:pPr>
      <w:r w:rsidRPr="005D5DB9">
        <w:rPr>
          <w:rFonts w:ascii="Calibri" w:hAnsi="Calibri" w:cs="Calibri"/>
          <w:bCs/>
          <w:color w:val="000000"/>
        </w:rPr>
        <w:t>1)</w:t>
      </w:r>
      <w:r w:rsidR="008C6282">
        <w:rPr>
          <w:rFonts w:ascii="Calibri" w:hAnsi="Calibri" w:cs="Calibri"/>
          <w:bCs/>
          <w:color w:val="000000"/>
        </w:rPr>
        <w:t xml:space="preserve"> Panią</w:t>
      </w:r>
      <w:r w:rsidR="006C6B21">
        <w:rPr>
          <w:rFonts w:ascii="Calibri" w:hAnsi="Calibri" w:cs="Calibri"/>
          <w:bCs/>
          <w:color w:val="000000"/>
        </w:rPr>
        <w:t xml:space="preserve"> </w:t>
      </w:r>
      <w:r w:rsidR="008C6282">
        <w:rPr>
          <w:rFonts w:ascii="Calibri" w:hAnsi="Calibri" w:cs="Calibri"/>
          <w:bCs/>
          <w:color w:val="000000"/>
        </w:rPr>
        <w:t>Elżbietę</w:t>
      </w:r>
      <w:r w:rsidR="00BD6BBC">
        <w:rPr>
          <w:rFonts w:ascii="Calibri" w:hAnsi="Calibri" w:cs="Calibri"/>
          <w:bCs/>
          <w:color w:val="000000"/>
        </w:rPr>
        <w:t xml:space="preserve"> </w:t>
      </w:r>
      <w:r w:rsidR="008C6282">
        <w:rPr>
          <w:rFonts w:ascii="Calibri" w:hAnsi="Calibri" w:cs="Calibri"/>
          <w:bCs/>
          <w:color w:val="000000"/>
        </w:rPr>
        <w:t>Wiewiórę</w:t>
      </w:r>
      <w:r w:rsidR="00BD6BBC">
        <w:rPr>
          <w:rFonts w:ascii="Calibri" w:hAnsi="Calibri" w:cs="Calibri"/>
          <w:bCs/>
          <w:color w:val="000000"/>
        </w:rPr>
        <w:t xml:space="preserve"> – Sekretarz</w:t>
      </w:r>
      <w:r>
        <w:rPr>
          <w:rFonts w:ascii="Calibri" w:hAnsi="Calibri" w:cs="Calibri"/>
          <w:bCs/>
          <w:color w:val="000000"/>
        </w:rPr>
        <w:t xml:space="preserve"> Miasta Bydgoszczy</w:t>
      </w:r>
    </w:p>
    <w:p w14:paraId="6FE5D276" w14:textId="77777777" w:rsidR="004F1C32" w:rsidRDefault="004F1C32">
      <w:pPr>
        <w:jc w:val="both"/>
        <w:rPr>
          <w:rFonts w:ascii="Calibri" w:hAnsi="Calibri" w:cs="Calibri"/>
          <w:bCs/>
        </w:rPr>
      </w:pPr>
    </w:p>
    <w:p w14:paraId="6FE5D277" w14:textId="77777777" w:rsidR="004F1C32" w:rsidRDefault="004F1C3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</w:p>
    <w:p w14:paraId="6FE5D278" w14:textId="1AC32C3E" w:rsidR="004F1C32" w:rsidRDefault="00E46B3C" w:rsidP="006A5B8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…………………………..</w:t>
      </w:r>
      <w:r w:rsidR="00A163DE" w:rsidRPr="00A163DE">
        <w:rPr>
          <w:rFonts w:ascii="Calibri" w:hAnsi="Calibri" w:cs="Calibri"/>
          <w:b/>
          <w:bCs/>
        </w:rPr>
        <w:t xml:space="preserve"> </w:t>
      </w:r>
      <w:r w:rsidR="006C6B21">
        <w:rPr>
          <w:rFonts w:ascii="Calibri" w:hAnsi="Calibri" w:cs="Calibri"/>
          <w:b/>
          <w:bCs/>
        </w:rPr>
        <w:t xml:space="preserve"> , </w:t>
      </w:r>
    </w:p>
    <w:p w14:paraId="6FE5D279" w14:textId="77777777" w:rsidR="004F1C32" w:rsidRDefault="004F1C3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zwaną w dalszej części umowy „</w:t>
      </w:r>
      <w:r w:rsidR="00396A03">
        <w:rPr>
          <w:rFonts w:ascii="Calibri" w:hAnsi="Calibri" w:cs="Calibri"/>
          <w:b/>
          <w:bCs/>
        </w:rPr>
        <w:t>Przetwarzającym</w:t>
      </w:r>
      <w:r>
        <w:rPr>
          <w:rFonts w:ascii="Calibri" w:hAnsi="Calibri" w:cs="Calibri"/>
          <w:bCs/>
        </w:rPr>
        <w:t>”, reprezentowaną przez:</w:t>
      </w:r>
    </w:p>
    <w:p w14:paraId="28689933" w14:textId="332D4570" w:rsidR="00A163DE" w:rsidRDefault="00E46B3C" w:rsidP="00A163D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……………………….</w:t>
      </w:r>
      <w:r w:rsidR="00A163DE" w:rsidRPr="00A163DE">
        <w:rPr>
          <w:rFonts w:ascii="Calibri" w:hAnsi="Calibri" w:cs="Calibri"/>
          <w:bCs/>
        </w:rPr>
        <w:t>,                    - Pełnomocnik</w:t>
      </w:r>
    </w:p>
    <w:p w14:paraId="6FE5D27B" w14:textId="1649CDCB" w:rsidR="00F94259" w:rsidRPr="00F94259" w:rsidRDefault="00F94259" w:rsidP="00A163D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…………………………………………………….</w:t>
      </w:r>
    </w:p>
    <w:p w14:paraId="6FE5D27C" w14:textId="77777777" w:rsidR="004F1C32" w:rsidRDefault="004F1C32">
      <w:pPr>
        <w:jc w:val="both"/>
        <w:rPr>
          <w:rFonts w:ascii="Calibri" w:hAnsi="Calibri" w:cs="Calibri"/>
          <w:b/>
          <w:bCs/>
        </w:rPr>
      </w:pPr>
    </w:p>
    <w:p w14:paraId="6FE5D27D" w14:textId="77777777" w:rsidR="004F1C32" w:rsidRDefault="006C6B2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zwani każdy</w:t>
      </w:r>
      <w:r w:rsidR="004F1C32">
        <w:rPr>
          <w:rFonts w:ascii="Calibri" w:hAnsi="Calibri" w:cs="Calibri"/>
          <w:bCs/>
        </w:rPr>
        <w:t xml:space="preserve"> z osobna Stroną, a łączni</w:t>
      </w:r>
      <w:r>
        <w:rPr>
          <w:rFonts w:ascii="Calibri" w:hAnsi="Calibri" w:cs="Calibri"/>
          <w:bCs/>
        </w:rPr>
        <w:t>e Stronami.</w:t>
      </w:r>
    </w:p>
    <w:p w14:paraId="6FE5D27E" w14:textId="77777777" w:rsidR="004F1C32" w:rsidRDefault="004F1C32" w:rsidP="006174AD">
      <w:pPr>
        <w:rPr>
          <w:rFonts w:ascii="Calibri" w:hAnsi="Calibri" w:cs="Calibri"/>
          <w:bCs/>
        </w:rPr>
      </w:pPr>
    </w:p>
    <w:p w14:paraId="6FE5D27F" w14:textId="77777777" w:rsidR="004F1C32" w:rsidRPr="00CB69D6" w:rsidRDefault="004F1C32" w:rsidP="00394A5F">
      <w:pPr>
        <w:jc w:val="center"/>
        <w:rPr>
          <w:rFonts w:ascii="Calibri" w:hAnsi="Calibri" w:cs="Calibri"/>
          <w:b/>
          <w:bCs/>
        </w:rPr>
      </w:pPr>
      <w:r w:rsidRPr="00CB69D6">
        <w:rPr>
          <w:rFonts w:ascii="Calibri" w:hAnsi="Calibri" w:cs="Calibri"/>
          <w:b/>
          <w:bCs/>
        </w:rPr>
        <w:t>Preambuła</w:t>
      </w:r>
    </w:p>
    <w:p w14:paraId="2926169C" w14:textId="712A3478" w:rsidR="00A163DE" w:rsidRDefault="00396A03" w:rsidP="00A163DE">
      <w:pPr>
        <w:jc w:val="both"/>
        <w:rPr>
          <w:rFonts w:ascii="Calibri" w:hAnsi="Calibri" w:cs="Calibri"/>
          <w:bCs/>
        </w:rPr>
      </w:pPr>
      <w:r w:rsidRPr="00396A03">
        <w:rPr>
          <w:rFonts w:ascii="Calibri" w:hAnsi="Calibri" w:cs="Calibri"/>
          <w:bCs/>
        </w:rPr>
        <w:t xml:space="preserve">Niniejsza umowa zostaje zawarta </w:t>
      </w:r>
      <w:r w:rsidR="005C1079">
        <w:rPr>
          <w:rFonts w:ascii="Calibri" w:hAnsi="Calibri" w:cs="Calibri"/>
          <w:bCs/>
        </w:rPr>
        <w:t xml:space="preserve">w związku z </w:t>
      </w:r>
      <w:r w:rsidR="00CD31DE">
        <w:rPr>
          <w:rFonts w:ascii="Calibri" w:hAnsi="Calibri" w:cs="Calibri"/>
          <w:bCs/>
        </w:rPr>
        <w:t>umową</w:t>
      </w:r>
      <w:r w:rsidR="00CD31DE" w:rsidRPr="00396A03">
        <w:rPr>
          <w:rFonts w:ascii="Calibri" w:hAnsi="Calibri" w:cs="Calibri"/>
          <w:bCs/>
        </w:rPr>
        <w:t xml:space="preserve"> nr</w:t>
      </w:r>
      <w:r w:rsidRPr="00396A0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…</w:t>
      </w:r>
      <w:r w:rsidR="000670AB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….</w:t>
      </w:r>
      <w:r w:rsidRPr="00396A03">
        <w:rPr>
          <w:rFonts w:ascii="Calibri" w:hAnsi="Calibri" w:cs="Calibri"/>
          <w:bCs/>
        </w:rPr>
        <w:t xml:space="preserve"> z dnia </w:t>
      </w:r>
      <w:r>
        <w:rPr>
          <w:rFonts w:ascii="Calibri" w:hAnsi="Calibri" w:cs="Calibri"/>
          <w:bCs/>
        </w:rPr>
        <w:t>…….</w:t>
      </w:r>
      <w:r w:rsidR="005C1079">
        <w:rPr>
          <w:rFonts w:ascii="Calibri" w:hAnsi="Calibri" w:cs="Calibri"/>
          <w:bCs/>
        </w:rPr>
        <w:t xml:space="preserve"> r., zawartą</w:t>
      </w:r>
      <w:r w:rsidRPr="00396A03">
        <w:rPr>
          <w:rFonts w:ascii="Calibri" w:hAnsi="Calibri" w:cs="Calibri"/>
          <w:bCs/>
        </w:rPr>
        <w:t xml:space="preserve"> pomiędzy </w:t>
      </w:r>
      <w:r w:rsidR="00A163DE">
        <w:rPr>
          <w:rFonts w:ascii="Calibri" w:hAnsi="Calibri" w:cs="Calibri"/>
          <w:bCs/>
        </w:rPr>
        <w:t>Miastem Bydgoszcz</w:t>
      </w:r>
      <w:r w:rsidRPr="00396A03">
        <w:rPr>
          <w:rFonts w:ascii="Calibri" w:hAnsi="Calibri" w:cs="Calibri"/>
          <w:bCs/>
        </w:rPr>
        <w:t xml:space="preserve">  </w:t>
      </w:r>
      <w:r w:rsidR="00E46B3C">
        <w:rPr>
          <w:rFonts w:ascii="Calibri" w:hAnsi="Calibri" w:cs="Calibri"/>
          <w:bCs/>
        </w:rPr>
        <w:t>…………………………</w:t>
      </w:r>
      <w:r w:rsidR="00A163DE">
        <w:rPr>
          <w:rFonts w:ascii="Calibri" w:hAnsi="Calibri" w:cs="Calibri"/>
          <w:bCs/>
        </w:rPr>
        <w:t xml:space="preserve">. </w:t>
      </w:r>
      <w:r w:rsidR="00CD31DE">
        <w:rPr>
          <w:rFonts w:ascii="Calibri" w:hAnsi="Calibri" w:cs="Calibri"/>
          <w:bCs/>
        </w:rPr>
        <w:t>w celu</w:t>
      </w:r>
      <w:r w:rsidR="00A163DE">
        <w:rPr>
          <w:rFonts w:ascii="Calibri" w:hAnsi="Calibri" w:cs="Calibri"/>
          <w:bCs/>
        </w:rPr>
        <w:t xml:space="preserve"> </w:t>
      </w:r>
    </w:p>
    <w:p w14:paraId="53F88505" w14:textId="09439448" w:rsidR="00A163DE" w:rsidRPr="00A163DE" w:rsidRDefault="00A163DE" w:rsidP="00A163DE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bCs/>
        </w:rPr>
      </w:pPr>
      <w:r w:rsidRPr="00A163DE">
        <w:rPr>
          <w:rFonts w:ascii="Calibri" w:hAnsi="Calibri" w:cs="Calibri"/>
          <w:bCs/>
        </w:rPr>
        <w:t>wsparcia technicznego na wdrożonych w Urzędzie Miasta Bydgoszczy systemach HP Service Manager i HP Asset Manager na warunkach określonych w załączniku nr 1 do Umowy Głównej.</w:t>
      </w:r>
    </w:p>
    <w:p w14:paraId="6FE5D281" w14:textId="77777777" w:rsidR="004F1C32" w:rsidRPr="006174AD" w:rsidRDefault="004F1C32" w:rsidP="006174AD">
      <w:pPr>
        <w:rPr>
          <w:rFonts w:ascii="Calibri" w:hAnsi="Calibri" w:cs="Calibri"/>
          <w:bCs/>
        </w:rPr>
      </w:pPr>
    </w:p>
    <w:p w14:paraId="6FE5D282" w14:textId="77777777" w:rsidR="004F1C32" w:rsidRPr="00C743E3" w:rsidRDefault="004F1C32" w:rsidP="005C1079">
      <w:pPr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</w:t>
      </w:r>
      <w:r w:rsidR="00396A03">
        <w:rPr>
          <w:rFonts w:ascii="Calibri" w:hAnsi="Calibri" w:cs="Calibri"/>
          <w:b/>
          <w:bCs/>
        </w:rPr>
        <w:t xml:space="preserve"> Definicje</w:t>
      </w:r>
    </w:p>
    <w:p w14:paraId="70C7FF89" w14:textId="77777777" w:rsidR="00A174DC" w:rsidRDefault="00A174DC" w:rsidP="00A174DC">
      <w:pPr>
        <w:pStyle w:val="Tekstpodstawowy21"/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Umowie poniższe słowa i wyrażenia oznaczają, co następuje:</w:t>
      </w:r>
    </w:p>
    <w:p w14:paraId="43A31817" w14:textId="77777777" w:rsidR="00A174DC" w:rsidRDefault="00A174DC" w:rsidP="00A174D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031A94">
        <w:rPr>
          <w:rFonts w:ascii="Calibri" w:hAnsi="Calibri" w:cs="Calibri"/>
          <w:b/>
        </w:rPr>
        <w:t>Umowa</w:t>
      </w:r>
      <w:r>
        <w:rPr>
          <w:rFonts w:ascii="Calibri" w:hAnsi="Calibri" w:cs="Calibri"/>
        </w:rPr>
        <w:t xml:space="preserve"> – oznacza niniejszą umowę powierzenia przetwarzania danych osobowych zawartą przez Strony;</w:t>
      </w:r>
    </w:p>
    <w:p w14:paraId="62E004CB" w14:textId="100C2FA6" w:rsidR="00A174DC" w:rsidRDefault="00A174DC" w:rsidP="0025269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031A94">
        <w:rPr>
          <w:rFonts w:ascii="Calibri" w:hAnsi="Calibri" w:cs="Calibri"/>
          <w:b/>
        </w:rPr>
        <w:t>Umowa Główna</w:t>
      </w:r>
      <w:r>
        <w:rPr>
          <w:rFonts w:ascii="Calibri" w:hAnsi="Calibri" w:cs="Calibri"/>
        </w:rPr>
        <w:t xml:space="preserve"> – umowa nr ……….. zawarta w dniu …</w:t>
      </w:r>
      <w:r w:rsidR="00252692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…..pomiędzy </w:t>
      </w:r>
      <w:r w:rsidR="00252692" w:rsidRPr="00252692">
        <w:rPr>
          <w:rFonts w:ascii="Calibri" w:hAnsi="Calibri" w:cs="Calibri"/>
        </w:rPr>
        <w:t xml:space="preserve">Miastem Bydgoszcz  a </w:t>
      </w:r>
      <w:r w:rsidR="00E46B3C">
        <w:rPr>
          <w:rFonts w:ascii="Calibri" w:hAnsi="Calibri" w:cs="Calibri"/>
        </w:rPr>
        <w:t>……………………….</w:t>
      </w:r>
    </w:p>
    <w:p w14:paraId="4724C2CD" w14:textId="56EC6E28" w:rsidR="00A174DC" w:rsidRPr="001650A8" w:rsidRDefault="00CD31DE" w:rsidP="00A174DC">
      <w:pPr>
        <w:pStyle w:val="Akapitzlist"/>
        <w:numPr>
          <w:ilvl w:val="0"/>
          <w:numId w:val="2"/>
        </w:numPr>
        <w:rPr>
          <w:rFonts w:ascii="Calibri" w:hAnsi="Calibri" w:cs="Calibri"/>
          <w:bCs/>
        </w:rPr>
      </w:pPr>
      <w:r w:rsidRPr="00031A94">
        <w:rPr>
          <w:rFonts w:ascii="Calibri" w:hAnsi="Calibri" w:cs="Calibri"/>
          <w:b/>
        </w:rPr>
        <w:t>Rozporządzenie</w:t>
      </w:r>
      <w:r w:rsidRPr="001650A8">
        <w:rPr>
          <w:rFonts w:ascii="Calibri" w:hAnsi="Calibri" w:cs="Calibri"/>
        </w:rPr>
        <w:t xml:space="preserve"> - ROZPORZĄDZENIE</w:t>
      </w:r>
      <w:r w:rsidR="00A174DC" w:rsidRPr="001650A8">
        <w:rPr>
          <w:rFonts w:ascii="Calibri" w:hAnsi="Calibri"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174DC">
        <w:rPr>
          <w:rFonts w:ascii="Calibri" w:hAnsi="Calibri" w:cs="Calibri"/>
        </w:rPr>
        <w:t>.</w:t>
      </w:r>
    </w:p>
    <w:p w14:paraId="6FE5D287" w14:textId="77777777" w:rsidR="00F1271E" w:rsidRDefault="00F1271E" w:rsidP="00F1271E">
      <w:pPr>
        <w:widowControl/>
        <w:suppressAutoHyphens w:val="0"/>
        <w:rPr>
          <w:rFonts w:ascii="Calibri" w:hAnsi="Calibri" w:cs="Calibri"/>
          <w:b/>
          <w:bCs/>
        </w:rPr>
      </w:pPr>
    </w:p>
    <w:p w14:paraId="6FE5D288" w14:textId="77777777" w:rsidR="001650A8" w:rsidRPr="00C743E3" w:rsidRDefault="00E92583" w:rsidP="00F1271E">
      <w:pPr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§2</w:t>
      </w:r>
      <w:r w:rsidR="001650A8">
        <w:rPr>
          <w:rFonts w:ascii="Calibri" w:hAnsi="Calibri" w:cs="Calibri"/>
          <w:b/>
          <w:bCs/>
        </w:rPr>
        <w:t xml:space="preserve"> Postanowienia</w:t>
      </w:r>
    </w:p>
    <w:p w14:paraId="6FE5D289" w14:textId="4318EED5" w:rsidR="001650A8" w:rsidRPr="001650A8" w:rsidRDefault="00CD31DE" w:rsidP="005C1079">
      <w:pPr>
        <w:pStyle w:val="Akapitzlist"/>
        <w:numPr>
          <w:ilvl w:val="0"/>
          <w:numId w:val="10"/>
        </w:numPr>
        <w:spacing w:after="240"/>
        <w:jc w:val="both"/>
        <w:rPr>
          <w:rFonts w:ascii="Calibri" w:hAnsi="Calibri" w:cs="Calibri"/>
        </w:rPr>
      </w:pPr>
      <w:r w:rsidRPr="001650A8">
        <w:rPr>
          <w:rFonts w:ascii="Calibri" w:hAnsi="Calibri" w:cs="Calibri"/>
        </w:rPr>
        <w:t>Powierzający, jako</w:t>
      </w:r>
      <w:r w:rsidR="001650A8" w:rsidRPr="001650A8">
        <w:rPr>
          <w:rFonts w:ascii="Calibri" w:hAnsi="Calibri" w:cs="Calibri"/>
        </w:rPr>
        <w:t xml:space="preserve"> administrator danych</w:t>
      </w:r>
      <w:r w:rsidR="001650A8">
        <w:rPr>
          <w:rFonts w:ascii="Calibri" w:hAnsi="Calibri" w:cs="Calibri"/>
        </w:rPr>
        <w:t xml:space="preserve"> osobowych</w:t>
      </w:r>
      <w:r w:rsidR="005C1079">
        <w:rPr>
          <w:rFonts w:ascii="Calibri" w:hAnsi="Calibri" w:cs="Calibri"/>
        </w:rPr>
        <w:t>, działając w trybie art</w:t>
      </w:r>
      <w:r w:rsidR="00031A94">
        <w:rPr>
          <w:rFonts w:ascii="Calibri" w:hAnsi="Calibri" w:cs="Calibri"/>
        </w:rPr>
        <w:t xml:space="preserve">.28 i 29 </w:t>
      </w:r>
      <w:r w:rsidR="00031A94" w:rsidRPr="00031A94">
        <w:rPr>
          <w:rFonts w:ascii="Calibri" w:hAnsi="Calibri" w:cs="Calibri"/>
        </w:rPr>
        <w:t>Rozporządzenia</w:t>
      </w:r>
      <w:r w:rsidR="005C1079">
        <w:rPr>
          <w:rFonts w:ascii="Calibri" w:hAnsi="Calibri" w:cs="Calibri"/>
        </w:rPr>
        <w:t xml:space="preserve">, </w:t>
      </w:r>
      <w:r w:rsidR="001650A8" w:rsidRPr="001650A8">
        <w:rPr>
          <w:rFonts w:ascii="Calibri" w:hAnsi="Calibri" w:cs="Calibri"/>
        </w:rPr>
        <w:t xml:space="preserve">powierza </w:t>
      </w:r>
      <w:r w:rsidRPr="001650A8">
        <w:rPr>
          <w:rFonts w:ascii="Calibri" w:hAnsi="Calibri" w:cs="Calibri"/>
        </w:rPr>
        <w:t>Przetwarzającemu</w:t>
      </w:r>
      <w:r>
        <w:rPr>
          <w:rFonts w:ascii="Calibri" w:hAnsi="Calibri" w:cs="Calibri"/>
        </w:rPr>
        <w:t>, jako</w:t>
      </w:r>
      <w:r w:rsidR="005C1079">
        <w:rPr>
          <w:rFonts w:ascii="Calibri" w:hAnsi="Calibri" w:cs="Calibri"/>
        </w:rPr>
        <w:t xml:space="preserve"> podmiotowi przetwarzającemu,</w:t>
      </w:r>
      <w:r w:rsidR="001650A8" w:rsidRPr="001650A8">
        <w:rPr>
          <w:rFonts w:ascii="Calibri" w:hAnsi="Calibri" w:cs="Calibri"/>
        </w:rPr>
        <w:t xml:space="preserve"> przetwarzanie </w:t>
      </w:r>
      <w:r w:rsidR="00E92583">
        <w:rPr>
          <w:rFonts w:ascii="Calibri" w:hAnsi="Calibri" w:cs="Calibri"/>
        </w:rPr>
        <w:t>danych osobowych wyłącznie w celu i na zasadach określonych</w:t>
      </w:r>
      <w:r w:rsidR="005C1079">
        <w:rPr>
          <w:rFonts w:ascii="Calibri" w:hAnsi="Calibri" w:cs="Calibri"/>
        </w:rPr>
        <w:t xml:space="preserve"> w</w:t>
      </w:r>
      <w:r w:rsidR="00E92583">
        <w:rPr>
          <w:rFonts w:ascii="Calibri" w:hAnsi="Calibri" w:cs="Calibri"/>
        </w:rPr>
        <w:t xml:space="preserve"> </w:t>
      </w:r>
      <w:r w:rsidR="005C1079">
        <w:rPr>
          <w:rFonts w:ascii="Calibri" w:hAnsi="Calibri" w:cs="Calibri"/>
        </w:rPr>
        <w:t>Umowie</w:t>
      </w:r>
      <w:r w:rsidR="001650A8" w:rsidRPr="001650A8">
        <w:rPr>
          <w:rFonts w:ascii="Calibri" w:hAnsi="Calibri" w:cs="Calibri"/>
        </w:rPr>
        <w:t>.</w:t>
      </w:r>
    </w:p>
    <w:p w14:paraId="6FE5D28A" w14:textId="77777777" w:rsidR="00031A94" w:rsidRDefault="00031A94">
      <w:pPr>
        <w:widowControl/>
        <w:suppressAutoHyphens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FE5D28B" w14:textId="77777777" w:rsidR="004F1C32" w:rsidRDefault="00E92583" w:rsidP="005C1079">
      <w:pPr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§3</w:t>
      </w:r>
      <w:r w:rsidR="00396A03">
        <w:rPr>
          <w:rFonts w:ascii="Calibri" w:hAnsi="Calibri" w:cs="Calibri"/>
          <w:b/>
          <w:bCs/>
        </w:rPr>
        <w:t xml:space="preserve"> Cel i zakres powierzenia</w:t>
      </w:r>
    </w:p>
    <w:p w14:paraId="6FE5D28C" w14:textId="449DF8B4" w:rsidR="00E92583" w:rsidRPr="008B12CF" w:rsidRDefault="00E92583" w:rsidP="005C1079">
      <w:pPr>
        <w:pStyle w:val="Akapitzlist"/>
        <w:numPr>
          <w:ilvl w:val="0"/>
          <w:numId w:val="3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powierzonych do przetwarzania danych osobowych</w:t>
      </w:r>
      <w:r w:rsidR="008B12CF">
        <w:rPr>
          <w:rFonts w:ascii="Calibri" w:hAnsi="Calibri" w:cs="Calibri"/>
        </w:rPr>
        <w:t xml:space="preserve"> oraz kategorie </w:t>
      </w:r>
      <w:r w:rsidR="00CD31DE">
        <w:rPr>
          <w:rFonts w:ascii="Calibri" w:hAnsi="Calibri" w:cs="Calibri"/>
        </w:rPr>
        <w:t>osób, których</w:t>
      </w:r>
      <w:r w:rsidR="008B12CF">
        <w:rPr>
          <w:rFonts w:ascii="Calibri" w:hAnsi="Calibri" w:cs="Calibri"/>
        </w:rPr>
        <w:t xml:space="preserve"> dane </w:t>
      </w:r>
      <w:r w:rsidR="00CD31DE">
        <w:rPr>
          <w:rFonts w:ascii="Calibri" w:hAnsi="Calibri" w:cs="Calibri"/>
        </w:rPr>
        <w:t xml:space="preserve">dotyczą: </w:t>
      </w:r>
    </w:p>
    <w:p w14:paraId="6FE5D28D" w14:textId="246A021E" w:rsidR="008B12CF" w:rsidRPr="008B12CF" w:rsidRDefault="008B12CF" w:rsidP="00DF37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&lt;</w:t>
      </w:r>
      <w:r w:rsidR="00DF3771">
        <w:rPr>
          <w:rFonts w:ascii="Calibri" w:hAnsi="Calibri" w:cs="Calibri"/>
          <w:b/>
        </w:rPr>
        <w:t>Pracownicy</w:t>
      </w:r>
      <w:r w:rsidRPr="00E40F1D">
        <w:rPr>
          <w:rFonts w:ascii="Calibri" w:hAnsi="Calibri" w:cs="Calibri"/>
          <w:b/>
        </w:rPr>
        <w:t>&gt;</w:t>
      </w:r>
    </w:p>
    <w:p w14:paraId="6FE5D28E" w14:textId="16ACF327" w:rsidR="00DB3906" w:rsidRPr="008C6282" w:rsidRDefault="008C6282" w:rsidP="00DF3771">
      <w:pPr>
        <w:pStyle w:val="Akapitzlist"/>
        <w:ind w:left="1440"/>
        <w:jc w:val="both"/>
        <w:rPr>
          <w:rFonts w:ascii="Calibri" w:hAnsi="Calibri" w:cs="Calibri"/>
          <w:b/>
        </w:rPr>
      </w:pPr>
      <w:r w:rsidRPr="008C6282">
        <w:rPr>
          <w:rFonts w:ascii="Calibri" w:hAnsi="Calibri" w:cs="Calibri"/>
          <w:b/>
        </w:rPr>
        <w:t>&lt;imię, n</w:t>
      </w:r>
      <w:r w:rsidR="00DF3771" w:rsidRPr="008C6282">
        <w:rPr>
          <w:rFonts w:ascii="Calibri" w:hAnsi="Calibri" w:cs="Calibri"/>
          <w:b/>
        </w:rPr>
        <w:t>azwisko, PESEL</w:t>
      </w:r>
      <w:r w:rsidRPr="008C6282">
        <w:rPr>
          <w:rFonts w:ascii="Calibri" w:hAnsi="Calibri" w:cs="Calibri"/>
          <w:b/>
        </w:rPr>
        <w:t>, stanowisko, lokalizacja, dane kontaktowe (e-mail, telefon stacjonarny, telefon komórkowy)</w:t>
      </w:r>
      <w:r w:rsidR="00DF3771" w:rsidRPr="008C6282">
        <w:rPr>
          <w:rFonts w:ascii="Calibri" w:hAnsi="Calibri" w:cs="Calibri"/>
          <w:b/>
        </w:rPr>
        <w:t>&gt;</w:t>
      </w:r>
      <w:r w:rsidR="00E40F1D" w:rsidRPr="008C6282">
        <w:rPr>
          <w:rFonts w:ascii="Calibri" w:hAnsi="Calibri" w:cs="Calibri"/>
          <w:b/>
        </w:rPr>
        <w:t xml:space="preserve"> </w:t>
      </w:r>
    </w:p>
    <w:p w14:paraId="6FE5D28F" w14:textId="77777777" w:rsidR="008B12CF" w:rsidRDefault="008B12CF" w:rsidP="008B12CF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FE5D290" w14:textId="30AAEA9C" w:rsidR="00E40F1D" w:rsidRDefault="00352FFE" w:rsidP="0000044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E40F1D">
        <w:rPr>
          <w:rFonts w:ascii="Calibri" w:hAnsi="Calibri" w:cs="Calibri"/>
        </w:rPr>
        <w:t xml:space="preserve">Przetwarzający </w:t>
      </w:r>
      <w:r w:rsidR="004F1C32" w:rsidRPr="00E40F1D">
        <w:rPr>
          <w:rFonts w:ascii="Calibri" w:hAnsi="Calibri" w:cs="Calibri"/>
        </w:rPr>
        <w:t>zobowiązuje się do przetwarzania danych osobowych, o których mowa w</w:t>
      </w:r>
      <w:r w:rsidR="00E40F1D">
        <w:rPr>
          <w:rFonts w:ascii="Calibri" w:hAnsi="Calibri" w:cs="Calibri"/>
        </w:rPr>
        <w:t> </w:t>
      </w:r>
      <w:r w:rsidR="004F1C32" w:rsidRPr="00E40F1D">
        <w:rPr>
          <w:rFonts w:ascii="Calibri" w:hAnsi="Calibri" w:cs="Calibri"/>
        </w:rPr>
        <w:t>ust. 1, wyłącznie</w:t>
      </w:r>
      <w:r w:rsidR="004F1C32" w:rsidRPr="00DB3906">
        <w:rPr>
          <w:rFonts w:ascii="Calibri" w:hAnsi="Calibri" w:cs="Calibri"/>
        </w:rPr>
        <w:t xml:space="preserve"> w celu </w:t>
      </w:r>
      <w:r w:rsidR="00EB0AEB" w:rsidRPr="00DB3906">
        <w:rPr>
          <w:rFonts w:ascii="Calibri" w:hAnsi="Calibri" w:cs="Calibri"/>
        </w:rPr>
        <w:t xml:space="preserve">i zakresie niezbędnym </w:t>
      </w:r>
      <w:r w:rsidR="00A43E0C" w:rsidRPr="00E40F1D">
        <w:rPr>
          <w:rFonts w:ascii="Calibri" w:hAnsi="Calibri" w:cs="Calibri"/>
        </w:rPr>
        <w:t xml:space="preserve">dla realizacji zapisów </w:t>
      </w:r>
      <w:r w:rsidR="00E40F1D" w:rsidRPr="00E40F1D">
        <w:rPr>
          <w:rFonts w:ascii="Calibri" w:hAnsi="Calibri" w:cs="Calibri"/>
        </w:rPr>
        <w:t>Umowy Głównej</w:t>
      </w:r>
      <w:r w:rsidR="00A43E0C" w:rsidRPr="00E40F1D">
        <w:rPr>
          <w:rFonts w:ascii="Calibri" w:hAnsi="Calibri" w:cs="Calibri"/>
        </w:rPr>
        <w:t>.</w:t>
      </w:r>
      <w:r w:rsidR="005C1079">
        <w:rPr>
          <w:rFonts w:ascii="Calibri" w:hAnsi="Calibri" w:cs="Calibri"/>
        </w:rPr>
        <w:t xml:space="preserve"> P</w:t>
      </w:r>
      <w:r w:rsidR="00DB3906" w:rsidRPr="00E40F1D">
        <w:rPr>
          <w:rFonts w:ascii="Calibri" w:hAnsi="Calibri" w:cs="Calibri"/>
        </w:rPr>
        <w:t xml:space="preserve">owierzenie danych osobowych ma na celu </w:t>
      </w:r>
      <w:r w:rsidR="00CD31DE" w:rsidRPr="00E40F1D">
        <w:rPr>
          <w:rFonts w:ascii="Calibri" w:hAnsi="Calibri" w:cs="Calibri"/>
        </w:rPr>
        <w:t>umożliwienie Przetwarzającemu</w:t>
      </w:r>
      <w:r w:rsidR="00E92583">
        <w:rPr>
          <w:rFonts w:ascii="Calibri" w:hAnsi="Calibri" w:cs="Calibri"/>
        </w:rPr>
        <w:t xml:space="preserve"> realizację poniższych czynności</w:t>
      </w:r>
      <w:r w:rsidR="00E40F1D" w:rsidRPr="00E40F1D">
        <w:rPr>
          <w:rFonts w:ascii="Calibri" w:hAnsi="Calibri" w:cs="Calibri"/>
        </w:rPr>
        <w:t>:</w:t>
      </w:r>
    </w:p>
    <w:p w14:paraId="01D5EAFF" w14:textId="77777777" w:rsidR="00DF3771" w:rsidRDefault="00DF3771" w:rsidP="00DF3771">
      <w:pPr>
        <w:pStyle w:val="Akapitzlist"/>
        <w:jc w:val="both"/>
        <w:rPr>
          <w:rFonts w:ascii="Calibri" w:hAnsi="Calibri" w:cs="Calibri"/>
        </w:rPr>
      </w:pPr>
    </w:p>
    <w:p w14:paraId="6FE5D296" w14:textId="16E2C15F" w:rsidR="00361C95" w:rsidRDefault="00DF3771" w:rsidP="00DF3771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Świadczenie usługi informatycznego supportu dla wdrożonego w Urzędzie Miasta Bydgoszczy Systemu  - HP Service Manager, HP Asset Manager, Connect IT</w:t>
      </w:r>
    </w:p>
    <w:p w14:paraId="165262CA" w14:textId="77777777" w:rsidR="00DF3771" w:rsidRDefault="00DF3771" w:rsidP="00DF3771">
      <w:pPr>
        <w:pStyle w:val="Akapitzlist"/>
        <w:ind w:left="1440"/>
        <w:jc w:val="both"/>
        <w:rPr>
          <w:rFonts w:ascii="Calibri" w:hAnsi="Calibri" w:cs="Calibri"/>
          <w:b/>
          <w:i/>
        </w:rPr>
      </w:pPr>
    </w:p>
    <w:p w14:paraId="6FE5D297" w14:textId="77777777" w:rsidR="00361C95" w:rsidRPr="00361C95" w:rsidRDefault="00E92583" w:rsidP="008662CC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§4</w:t>
      </w:r>
      <w:r w:rsidR="003434FE">
        <w:rPr>
          <w:rFonts w:ascii="Calibri" w:hAnsi="Calibri" w:cs="Calibri"/>
          <w:b/>
          <w:bCs/>
        </w:rPr>
        <w:t xml:space="preserve"> </w:t>
      </w:r>
      <w:r w:rsidR="00361C95" w:rsidRPr="00361C95">
        <w:rPr>
          <w:rFonts w:ascii="Calibri" w:hAnsi="Calibri" w:cs="Calibri"/>
          <w:b/>
          <w:bCs/>
        </w:rPr>
        <w:t>Czas obowiązywania umowy</w:t>
      </w:r>
    </w:p>
    <w:p w14:paraId="6FE5D298" w14:textId="77777777" w:rsidR="00361C95" w:rsidRPr="00361C95" w:rsidRDefault="00361C95" w:rsidP="008662CC">
      <w:pPr>
        <w:pStyle w:val="Akapitzlist"/>
        <w:numPr>
          <w:ilvl w:val="0"/>
          <w:numId w:val="4"/>
        </w:numPr>
        <w:spacing w:after="240"/>
        <w:jc w:val="both"/>
        <w:rPr>
          <w:rFonts w:ascii="Calibri" w:hAnsi="Calibri" w:cs="Calibri"/>
        </w:rPr>
      </w:pPr>
      <w:r w:rsidRPr="00361C95">
        <w:rPr>
          <w:rFonts w:ascii="Calibri" w:hAnsi="Calibri" w:cs="Calibri"/>
        </w:rPr>
        <w:t>Niniejsza umowa zostaje zawarta na czas określony i równy czasowi trwania Umowy Głównej.</w:t>
      </w:r>
    </w:p>
    <w:p w14:paraId="6FE5D299" w14:textId="77777777" w:rsidR="00361C95" w:rsidRPr="00361C95" w:rsidRDefault="00361C95" w:rsidP="00361C95">
      <w:pPr>
        <w:pStyle w:val="Akapitzlist"/>
        <w:jc w:val="both"/>
        <w:rPr>
          <w:rFonts w:ascii="Calibri" w:hAnsi="Calibri" w:cs="Calibri"/>
        </w:rPr>
      </w:pPr>
    </w:p>
    <w:p w14:paraId="6FE5D29A" w14:textId="77777777" w:rsidR="00396A03" w:rsidRDefault="00396A03" w:rsidP="008662CC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 w:rsidR="003434FE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Oświadczenie przetwarzającego</w:t>
      </w:r>
    </w:p>
    <w:p w14:paraId="1A273473" w14:textId="5199660A" w:rsidR="00AC3748" w:rsidRPr="00956C44" w:rsidRDefault="00AC3748" w:rsidP="00AC3748">
      <w:pPr>
        <w:pStyle w:val="Akapitzlist"/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956C44">
        <w:rPr>
          <w:rFonts w:ascii="Calibri" w:hAnsi="Calibri" w:cs="Calibri"/>
        </w:rPr>
        <w:t>Przetwarzający oświadcza, że w z</w:t>
      </w:r>
      <w:r>
        <w:rPr>
          <w:rFonts w:ascii="Calibri" w:hAnsi="Calibri" w:cs="Calibri"/>
        </w:rPr>
        <w:t>wiązku z realizacją umowy,</w:t>
      </w:r>
      <w:r w:rsidRPr="00956C44">
        <w:rPr>
          <w:rFonts w:ascii="Calibri" w:hAnsi="Calibri" w:cs="Calibri"/>
        </w:rPr>
        <w:t xml:space="preserve"> uwzględniając stan wiedzy technicznej, koszt wdrażania oraz charakter, zakres, kontekst i cele przetwarzania oraz ryzyko naruszenia </w:t>
      </w:r>
      <w:r w:rsidR="00CD31DE" w:rsidRPr="00956C44">
        <w:rPr>
          <w:rFonts w:ascii="Calibri" w:hAnsi="Calibri" w:cs="Calibri"/>
        </w:rPr>
        <w:t>praw lub</w:t>
      </w:r>
      <w:r w:rsidRPr="00956C44">
        <w:rPr>
          <w:rFonts w:ascii="Calibri" w:hAnsi="Calibri" w:cs="Calibri"/>
        </w:rPr>
        <w:t xml:space="preserve"> wolności osób fizycznych o różnym prawdopodobieństwie wystąpienia i wadze zagrożenia</w:t>
      </w:r>
      <w:r>
        <w:rPr>
          <w:rFonts w:ascii="Calibri" w:hAnsi="Calibri" w:cs="Calibri"/>
        </w:rPr>
        <w:t>,</w:t>
      </w:r>
      <w:r w:rsidRPr="00956C44">
        <w:rPr>
          <w:rFonts w:ascii="Calibri" w:hAnsi="Calibri" w:cs="Calibri"/>
        </w:rPr>
        <w:t xml:space="preserve"> </w:t>
      </w:r>
      <w:r w:rsidR="00CD31DE" w:rsidRPr="00956C44">
        <w:rPr>
          <w:rFonts w:ascii="Calibri" w:hAnsi="Calibri" w:cs="Calibri"/>
        </w:rPr>
        <w:t>zapewnia wdrożenie</w:t>
      </w:r>
      <w:r w:rsidRPr="00956C44">
        <w:rPr>
          <w:rFonts w:ascii="Calibri" w:hAnsi="Calibri" w:cs="Calibri"/>
        </w:rPr>
        <w:t xml:space="preserve"> odpowiednich środków technicznych i organizacyjnych, aby </w:t>
      </w:r>
      <w:r w:rsidR="00CD31DE" w:rsidRPr="00956C44">
        <w:rPr>
          <w:rFonts w:ascii="Calibri" w:hAnsi="Calibri" w:cs="Calibri"/>
        </w:rPr>
        <w:t>zapewnić stopień</w:t>
      </w:r>
      <w:r w:rsidRPr="00956C44">
        <w:rPr>
          <w:rFonts w:ascii="Calibri" w:hAnsi="Calibri" w:cs="Calibri"/>
        </w:rPr>
        <w:t xml:space="preserve"> bezpieczeństwa odpowiadający temu ryzyku, tak by przetwarzanie spełniało wymogi R</w:t>
      </w:r>
      <w:r>
        <w:rPr>
          <w:rFonts w:ascii="Calibri" w:hAnsi="Calibri" w:cs="Calibri"/>
        </w:rPr>
        <w:t>ozporządzenia</w:t>
      </w:r>
      <w:r w:rsidRPr="00956C44">
        <w:rPr>
          <w:rFonts w:ascii="Calibri" w:hAnsi="Calibri" w:cs="Calibri"/>
        </w:rPr>
        <w:t xml:space="preserve"> i chroniło prawa osób, których dane dotyczą.</w:t>
      </w:r>
    </w:p>
    <w:p w14:paraId="6D13D965" w14:textId="77777777" w:rsidR="00AC3748" w:rsidRDefault="00AC3748" w:rsidP="00AC37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A56D0A">
        <w:rPr>
          <w:rFonts w:ascii="Calibri" w:hAnsi="Calibri" w:cs="Calibri"/>
        </w:rPr>
        <w:t>P</w:t>
      </w:r>
      <w:r>
        <w:rPr>
          <w:rFonts w:ascii="Calibri" w:hAnsi="Calibri" w:cs="Calibri"/>
        </w:rPr>
        <w:t>rzetwarzający</w:t>
      </w:r>
      <w:r w:rsidRPr="00BD360E">
        <w:rPr>
          <w:rFonts w:ascii="Calibri" w:hAnsi="Calibri" w:cs="Calibri"/>
        </w:rPr>
        <w:t xml:space="preserve"> oświadcza, że do </w:t>
      </w:r>
      <w:r>
        <w:rPr>
          <w:rFonts w:ascii="Calibri" w:hAnsi="Calibri" w:cs="Calibri"/>
        </w:rPr>
        <w:t xml:space="preserve">przetwarzania powierzonych na mocy Umowy danych </w:t>
      </w:r>
      <w:r w:rsidRPr="00BD360E">
        <w:rPr>
          <w:rFonts w:ascii="Calibri" w:hAnsi="Calibri" w:cs="Calibri"/>
        </w:rPr>
        <w:t>będą dopuszczone wyłącznie osoby</w:t>
      </w:r>
      <w:r>
        <w:rPr>
          <w:rFonts w:ascii="Calibri" w:hAnsi="Calibri" w:cs="Calibri"/>
        </w:rPr>
        <w:t>, które złożyły oświadczenie o zachowaniu ich w tajemnicy oraz posiadające</w:t>
      </w:r>
      <w:r w:rsidRPr="00BD360E">
        <w:rPr>
          <w:rFonts w:ascii="Calibri" w:hAnsi="Calibri" w:cs="Calibri"/>
        </w:rPr>
        <w:t xml:space="preserve"> upoważnienia do przetwarzania danych osobo</w:t>
      </w:r>
      <w:r>
        <w:rPr>
          <w:rFonts w:ascii="Calibri" w:hAnsi="Calibri" w:cs="Calibri"/>
        </w:rPr>
        <w:t>wych nadane przez Przetwarzającego</w:t>
      </w:r>
      <w:r w:rsidRPr="00BD360E">
        <w:rPr>
          <w:rFonts w:ascii="Calibri" w:hAnsi="Calibri" w:cs="Calibri"/>
        </w:rPr>
        <w:t>.</w:t>
      </w:r>
    </w:p>
    <w:p w14:paraId="2D87EBAF" w14:textId="77777777" w:rsidR="00AC3748" w:rsidRDefault="00AC3748" w:rsidP="00AC37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A56D0A">
        <w:rPr>
          <w:rFonts w:ascii="Calibri" w:hAnsi="Calibri" w:cs="Calibri"/>
        </w:rPr>
        <w:t>P</w:t>
      </w:r>
      <w:r>
        <w:rPr>
          <w:rFonts w:ascii="Calibri" w:hAnsi="Calibri" w:cs="Calibri"/>
        </w:rPr>
        <w:t>rzetwarzający</w:t>
      </w:r>
      <w:r w:rsidRPr="007C10B6">
        <w:rPr>
          <w:rFonts w:ascii="Calibri" w:hAnsi="Calibri" w:cs="Calibri"/>
        </w:rPr>
        <w:t xml:space="preserve"> ponosi </w:t>
      </w:r>
      <w:r>
        <w:rPr>
          <w:rFonts w:ascii="Calibri" w:hAnsi="Calibri" w:cs="Calibri"/>
        </w:rPr>
        <w:t xml:space="preserve">pełną </w:t>
      </w:r>
      <w:r w:rsidRPr="007C10B6">
        <w:rPr>
          <w:rFonts w:ascii="Calibri" w:hAnsi="Calibri" w:cs="Calibri"/>
        </w:rPr>
        <w:t>odpowiedzialność za działania i zaniechania osób upoważnionych przez niego do przetwarzania danych osobowych.</w:t>
      </w:r>
    </w:p>
    <w:p w14:paraId="526952F1" w14:textId="7EA68933" w:rsidR="00AC3748" w:rsidRPr="00BD360E" w:rsidRDefault="00AC3748" w:rsidP="00AC374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Przetwarzający oświadcza, że nie przekazuje danych </w:t>
      </w:r>
      <w:r w:rsidR="00CD31DE">
        <w:rPr>
          <w:rFonts w:ascii="Calibri" w:hAnsi="Calibri" w:cs="Calibri"/>
        </w:rPr>
        <w:t>osobowych</w:t>
      </w:r>
      <w:r>
        <w:rPr>
          <w:rFonts w:ascii="Calibri" w:hAnsi="Calibri" w:cs="Calibri"/>
        </w:rPr>
        <w:t xml:space="preserve"> do państw trzecich lub organizacji </w:t>
      </w:r>
      <w:r w:rsidR="00CD31DE">
        <w:rPr>
          <w:rFonts w:ascii="Calibri" w:hAnsi="Calibri" w:cs="Calibri"/>
        </w:rPr>
        <w:t>międzynarodowych, czyli</w:t>
      </w:r>
      <w:r>
        <w:rPr>
          <w:rFonts w:ascii="Calibri" w:hAnsi="Calibri" w:cs="Calibri"/>
        </w:rPr>
        <w:t xml:space="preserve"> poza Europejski Obszar Gospodarczy (EOG). Przetwarzający oświadcza również, że korzysta z podwykonawców przekazujących dane osobowe poza </w:t>
      </w:r>
      <w:r w:rsidR="00CD31DE">
        <w:rPr>
          <w:rFonts w:ascii="Calibri" w:hAnsi="Calibri" w:cs="Calibri"/>
        </w:rPr>
        <w:t>obszar EOG</w:t>
      </w:r>
      <w:r>
        <w:rPr>
          <w:rFonts w:ascii="Calibri" w:hAnsi="Calibri" w:cs="Calibri"/>
        </w:rPr>
        <w:t>.</w:t>
      </w:r>
    </w:p>
    <w:p w14:paraId="6FE5D29E" w14:textId="77777777" w:rsidR="00E92583" w:rsidRDefault="00E92583">
      <w:pPr>
        <w:widowControl/>
        <w:suppressAutoHyphens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FE5D29F" w14:textId="77777777" w:rsidR="00396A03" w:rsidRDefault="00396A03" w:rsidP="00E40F1D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</w:t>
      </w:r>
      <w:r w:rsidR="003434FE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Obowiązki </w:t>
      </w:r>
      <w:r w:rsidR="00E40F1D">
        <w:rPr>
          <w:rFonts w:ascii="Calibri" w:hAnsi="Calibri" w:cs="Calibri"/>
          <w:b/>
          <w:bCs/>
        </w:rPr>
        <w:t xml:space="preserve">i uprawnienia </w:t>
      </w:r>
      <w:r>
        <w:rPr>
          <w:rFonts w:ascii="Calibri" w:hAnsi="Calibri" w:cs="Calibri"/>
          <w:b/>
          <w:bCs/>
        </w:rPr>
        <w:t>przetwarzającego</w:t>
      </w:r>
    </w:p>
    <w:p w14:paraId="6FE5D2A0" w14:textId="77777777" w:rsidR="00396A03" w:rsidRDefault="00396A03" w:rsidP="0000044F">
      <w:pPr>
        <w:pStyle w:val="Akapitzlist"/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Przetwarzający zobowiązany jest, przed przystąpieniem do przetwarzania danyc</w:t>
      </w:r>
      <w:r w:rsidR="00E40F1D">
        <w:rPr>
          <w:rFonts w:ascii="Calibri" w:hAnsi="Calibri" w:cs="Calibri"/>
        </w:rPr>
        <w:t>h osobowych i nie później niż 14</w:t>
      </w:r>
      <w:r>
        <w:rPr>
          <w:rFonts w:ascii="Calibri" w:hAnsi="Calibri" w:cs="Calibri"/>
        </w:rPr>
        <w:t xml:space="preserve"> dni od daty zawarci</w:t>
      </w:r>
      <w:r w:rsidR="00E40F1D">
        <w:rPr>
          <w:rFonts w:ascii="Calibri" w:hAnsi="Calibri" w:cs="Calibri"/>
        </w:rPr>
        <w:t xml:space="preserve"> niniejszej U</w:t>
      </w:r>
      <w:r>
        <w:rPr>
          <w:rFonts w:ascii="Calibri" w:hAnsi="Calibri" w:cs="Calibri"/>
        </w:rPr>
        <w:t>mowy</w:t>
      </w:r>
      <w:r w:rsidR="0057719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do przekazania Powierzającemu kopii obowiązującej u Przetwarzającego dokumentacji bezpieczeństwa danych osobowych, w zakresie dotyczącym </w:t>
      </w:r>
      <w:r w:rsidR="00D13663">
        <w:rPr>
          <w:rFonts w:ascii="Calibri" w:hAnsi="Calibri" w:cs="Calibri"/>
        </w:rPr>
        <w:t>realizacji czynności</w:t>
      </w:r>
      <w:r w:rsidR="0057719F">
        <w:rPr>
          <w:rFonts w:ascii="Calibri" w:hAnsi="Calibri" w:cs="Calibri"/>
        </w:rPr>
        <w:t>,</w:t>
      </w:r>
      <w:r w:rsidR="00D13663">
        <w:rPr>
          <w:rFonts w:ascii="Calibri" w:hAnsi="Calibri" w:cs="Calibri"/>
        </w:rPr>
        <w:t xml:space="preserve"> o których mowa w </w:t>
      </w:r>
      <w:r w:rsidR="0057719F">
        <w:rPr>
          <w:rFonts w:ascii="Calibri" w:hAnsi="Calibri" w:cs="Calibri"/>
        </w:rPr>
        <w:t>par</w:t>
      </w:r>
      <w:r w:rsidR="00D13663">
        <w:rPr>
          <w:rFonts w:ascii="Calibri" w:hAnsi="Calibri" w:cs="Calibri"/>
        </w:rPr>
        <w:t>.3 ust.2</w:t>
      </w:r>
      <w:r>
        <w:rPr>
          <w:rFonts w:ascii="Calibri" w:hAnsi="Calibri" w:cs="Calibri"/>
        </w:rPr>
        <w:t>.</w:t>
      </w:r>
    </w:p>
    <w:p w14:paraId="48E2CF82" w14:textId="77777777" w:rsidR="00AC3748" w:rsidRPr="00BD360E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Przetwarzający uprawniony jest do udzielania upoważnień do przetwarzania</w:t>
      </w:r>
      <w:r w:rsidRPr="005771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danych osobowych powierzonych na mocy niniejszej Umowy.</w:t>
      </w:r>
    </w:p>
    <w:p w14:paraId="403F9C72" w14:textId="4D7F79BC" w:rsidR="00AC3748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Przetwarzający zobowiązany jest do prowadzenia ewidencji</w:t>
      </w:r>
      <w:r w:rsidRPr="00BD360E">
        <w:rPr>
          <w:rFonts w:ascii="Calibri" w:hAnsi="Calibri" w:cs="Calibri"/>
        </w:rPr>
        <w:t xml:space="preserve"> osób</w:t>
      </w:r>
      <w:r>
        <w:rPr>
          <w:rFonts w:ascii="Calibri" w:hAnsi="Calibri" w:cs="Calibri"/>
        </w:rPr>
        <w:t>,</w:t>
      </w:r>
      <w:r w:rsidRPr="00BD36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którym nadał upoważnienie </w:t>
      </w:r>
      <w:r w:rsidRPr="00BD360E">
        <w:rPr>
          <w:rFonts w:ascii="Calibri" w:hAnsi="Calibri" w:cs="Calibri"/>
        </w:rPr>
        <w:t>do przetwarzania danych osobowych</w:t>
      </w:r>
      <w:r>
        <w:rPr>
          <w:rFonts w:ascii="Calibri" w:hAnsi="Calibri" w:cs="Calibri"/>
        </w:rPr>
        <w:t xml:space="preserve"> przetwarzanych na podstawie Umowy.</w:t>
      </w:r>
      <w:r w:rsidRPr="00BD36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Ewidencja musi zawierać informacje zarówno o upoważnieniach aktualnych jak i </w:t>
      </w:r>
      <w:r w:rsidR="00CD31DE">
        <w:rPr>
          <w:rFonts w:ascii="Calibri" w:hAnsi="Calibri" w:cs="Calibri"/>
        </w:rPr>
        <w:t>tych, które</w:t>
      </w:r>
      <w:r>
        <w:rPr>
          <w:rFonts w:ascii="Calibri" w:hAnsi="Calibri" w:cs="Calibri"/>
        </w:rPr>
        <w:t xml:space="preserve"> utraciły moc.</w:t>
      </w:r>
    </w:p>
    <w:p w14:paraId="6361A2AB" w14:textId="626B69C7" w:rsidR="00AC3748" w:rsidRPr="00BD360E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Przetwarzający zobowiązany jest do zapewnienia wglądu do </w:t>
      </w:r>
      <w:r w:rsidR="00CD31DE">
        <w:rPr>
          <w:rFonts w:ascii="Calibri" w:hAnsi="Calibri" w:cs="Calibri"/>
        </w:rPr>
        <w:t>ewidencji, o której</w:t>
      </w:r>
      <w:r>
        <w:rPr>
          <w:rFonts w:ascii="Calibri" w:hAnsi="Calibri" w:cs="Calibri"/>
        </w:rPr>
        <w:t xml:space="preserve"> mowa w ust. 3 wskazanym pracownikom Powierzającego. </w:t>
      </w:r>
    </w:p>
    <w:p w14:paraId="33AA717C" w14:textId="6443804A" w:rsidR="00AC3748" w:rsidRPr="00E40F1D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Przetwarzający</w:t>
      </w:r>
      <w:r w:rsidRPr="00E40F1D">
        <w:rPr>
          <w:rFonts w:ascii="Calibri" w:hAnsi="Calibri" w:cs="Calibri"/>
        </w:rPr>
        <w:t xml:space="preserve"> zobowiązuje się do wykonania wszelkich niezbędnych działań, aby osoby, które zostaną upoważnione do przetwarzania danych </w:t>
      </w:r>
      <w:r>
        <w:rPr>
          <w:rFonts w:ascii="Calibri" w:hAnsi="Calibri" w:cs="Calibri"/>
        </w:rPr>
        <w:t>osobowych zachowały w tajemnicy</w:t>
      </w:r>
      <w:r w:rsidRPr="00E40F1D">
        <w:rPr>
          <w:rFonts w:ascii="Calibri" w:hAnsi="Calibri" w:cs="Calibri"/>
        </w:rPr>
        <w:t xml:space="preserve"> dane osobowe także po wyga</w:t>
      </w:r>
      <w:r>
        <w:rPr>
          <w:rFonts w:ascii="Calibri" w:hAnsi="Calibri" w:cs="Calibri"/>
        </w:rPr>
        <w:t>śnięciu zawartych z nimi</w:t>
      </w:r>
      <w:r w:rsidRPr="00E40F1D">
        <w:rPr>
          <w:rFonts w:ascii="Calibri" w:hAnsi="Calibri" w:cs="Calibri"/>
        </w:rPr>
        <w:t xml:space="preserve"> umów o pracę oraz innych tytułów</w:t>
      </w:r>
      <w:r>
        <w:rPr>
          <w:rFonts w:ascii="Calibri" w:hAnsi="Calibri" w:cs="Calibri"/>
        </w:rPr>
        <w:t xml:space="preserve"> kształtujących stosunek pracy</w:t>
      </w:r>
      <w:r w:rsidRPr="00E40F1D">
        <w:rPr>
          <w:rFonts w:ascii="Calibri" w:hAnsi="Calibri" w:cs="Calibri"/>
        </w:rPr>
        <w:t xml:space="preserve"> lub wszelkich innych umów, porozumień i tytułów, na </w:t>
      </w:r>
      <w:r w:rsidR="00CD31DE" w:rsidRPr="00E40F1D">
        <w:rPr>
          <w:rFonts w:ascii="Calibri" w:hAnsi="Calibri" w:cs="Calibri"/>
        </w:rPr>
        <w:t>podstawie, których</w:t>
      </w:r>
      <w:r w:rsidRPr="00E40F1D">
        <w:rPr>
          <w:rFonts w:ascii="Calibri" w:hAnsi="Calibri" w:cs="Calibri"/>
        </w:rPr>
        <w:t xml:space="preserve"> osoby te świadczył</w:t>
      </w:r>
      <w:r>
        <w:rPr>
          <w:rFonts w:ascii="Calibri" w:hAnsi="Calibri" w:cs="Calibri"/>
        </w:rPr>
        <w:t>y usługi na rzecz Przetwarzającego</w:t>
      </w:r>
      <w:r w:rsidRPr="00E40F1D">
        <w:rPr>
          <w:rFonts w:ascii="Calibri" w:hAnsi="Calibri" w:cs="Calibri"/>
        </w:rPr>
        <w:t xml:space="preserve">. </w:t>
      </w:r>
    </w:p>
    <w:p w14:paraId="2CD06316" w14:textId="77777777" w:rsidR="00AC3748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Przetwarzający zobowiązany jest do poddania się kontroli w zakresie stosowania przez niego zapisów Rozporządzenia oraz obowiązków wynikających z Umowy. </w:t>
      </w:r>
    </w:p>
    <w:p w14:paraId="51760FF1" w14:textId="77777777" w:rsidR="00AC3748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40F1D">
        <w:rPr>
          <w:rFonts w:ascii="Calibri" w:hAnsi="Calibri" w:cs="Calibri"/>
        </w:rPr>
        <w:t>Kontrola</w:t>
      </w:r>
      <w:r>
        <w:rPr>
          <w:rFonts w:ascii="Calibri" w:hAnsi="Calibri" w:cs="Calibri"/>
        </w:rPr>
        <w:t>,</w:t>
      </w:r>
      <w:r w:rsidRPr="00E40F1D">
        <w:rPr>
          <w:rFonts w:ascii="Calibri" w:hAnsi="Calibri" w:cs="Calibri"/>
        </w:rPr>
        <w:t xml:space="preserve"> o której mowa w ust.</w:t>
      </w:r>
      <w:r>
        <w:rPr>
          <w:rFonts w:ascii="Calibri" w:hAnsi="Calibri" w:cs="Calibri"/>
        </w:rPr>
        <w:t xml:space="preserve"> </w:t>
      </w:r>
      <w:r w:rsidRPr="00E40F1D">
        <w:rPr>
          <w:rFonts w:ascii="Calibri" w:hAnsi="Calibri" w:cs="Calibri"/>
        </w:rPr>
        <w:t xml:space="preserve">6 może </w:t>
      </w:r>
      <w:r>
        <w:rPr>
          <w:rFonts w:ascii="Calibri" w:hAnsi="Calibri" w:cs="Calibri"/>
        </w:rPr>
        <w:t>zostać przeprowadzona przez Powierzającego i obejmować:</w:t>
      </w:r>
      <w:r w:rsidRPr="00E40F1D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gląd do dokumentacji dotyczącej bezpieczeństwa przetwarzania danych osobowych w zakresie wynikającym z Umowy</w:t>
      </w:r>
      <w:r w:rsidRPr="00E40F1D">
        <w:rPr>
          <w:rFonts w:ascii="Calibri" w:hAnsi="Calibri" w:cs="Calibri"/>
        </w:rPr>
        <w:t>, weryfikacj</w:t>
      </w:r>
      <w:r>
        <w:rPr>
          <w:rFonts w:ascii="Calibri" w:hAnsi="Calibri" w:cs="Calibri"/>
        </w:rPr>
        <w:t>ę stosowanych przez Przetwarzają</w:t>
      </w:r>
      <w:r w:rsidRPr="00E40F1D">
        <w:rPr>
          <w:rFonts w:ascii="Calibri" w:hAnsi="Calibri" w:cs="Calibri"/>
        </w:rPr>
        <w:t>cego zabezpieczeń również w miejscach przetwarzania danych.</w:t>
      </w:r>
    </w:p>
    <w:p w14:paraId="394E7F4C" w14:textId="4EB79BFF" w:rsidR="00AC3748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40F1D">
        <w:rPr>
          <w:rFonts w:ascii="Calibri" w:hAnsi="Calibri" w:cs="Calibri"/>
        </w:rPr>
        <w:t>Kontroli, o które</w:t>
      </w:r>
      <w:r>
        <w:rPr>
          <w:rFonts w:ascii="Calibri" w:hAnsi="Calibri" w:cs="Calibri"/>
        </w:rPr>
        <w:t xml:space="preserve">j mowa w ust. 7, Powierzający może dokonać po uprzednim zawiadomieniu </w:t>
      </w:r>
      <w:r w:rsidR="00CD31DE">
        <w:rPr>
          <w:rFonts w:ascii="Calibri" w:hAnsi="Calibri" w:cs="Calibri"/>
        </w:rPr>
        <w:t>przetwarzającego, na co</w:t>
      </w:r>
      <w:r>
        <w:rPr>
          <w:rFonts w:ascii="Calibri" w:hAnsi="Calibri" w:cs="Calibri"/>
        </w:rPr>
        <w:t xml:space="preserve"> najmniej 7 dni roboczych przed planowaną kontrolą</w:t>
      </w:r>
      <w:r w:rsidRPr="00E40F1D">
        <w:rPr>
          <w:rFonts w:ascii="Calibri" w:hAnsi="Calibri" w:cs="Calibri"/>
        </w:rPr>
        <w:t>.</w:t>
      </w:r>
    </w:p>
    <w:p w14:paraId="13764BEC" w14:textId="77777777" w:rsidR="00AC3748" w:rsidRDefault="00AC3748" w:rsidP="00AC374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8662CC">
        <w:rPr>
          <w:rFonts w:ascii="Calibri" w:hAnsi="Calibri" w:cs="Calibri"/>
        </w:rPr>
        <w:t>Przetwarzający zobowiązuje się do niezwłocznego poinformowania Powierzającego o jakimkolwiek postępowaniu, w szczególności administracyjnym lub sądowym, dotyczącym przetwarzania przez Przetwarzającego danych osobowych określonych w Umowie, o jakiejkolwiek decyzji administracyjnej lub orzeczeniu dotyczącym przetwarzania tych danych, skierowanych do Przetwarzającego, a także o wszelkich planowanych,</w:t>
      </w:r>
      <w:r>
        <w:rPr>
          <w:rFonts w:ascii="Calibri" w:hAnsi="Calibri" w:cs="Calibri"/>
        </w:rPr>
        <w:t xml:space="preserve"> </w:t>
      </w:r>
      <w:r w:rsidRPr="008662CC">
        <w:rPr>
          <w:rFonts w:ascii="Calibri" w:hAnsi="Calibri" w:cs="Calibri"/>
        </w:rPr>
        <w:t>o ile są wiadome, lub realizowanych kontrolach i inspekcjach.</w:t>
      </w:r>
    </w:p>
    <w:p w14:paraId="3C4B50E3" w14:textId="77777777" w:rsidR="00AC3748" w:rsidRDefault="00AC3748" w:rsidP="00AC3748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8310E5">
        <w:rPr>
          <w:rFonts w:ascii="Calibri" w:hAnsi="Calibri" w:cs="Calibri"/>
        </w:rPr>
        <w:t>Przetwarzający zobowiązuje się do niezwłocznego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color w:val="FF0000"/>
        </w:rPr>
        <w:t xml:space="preserve"> </w:t>
      </w:r>
      <w:r w:rsidRPr="003A63F3">
        <w:rPr>
          <w:rFonts w:ascii="Calibri" w:hAnsi="Calibri" w:cs="Calibri"/>
          <w:color w:val="000000" w:themeColor="text1"/>
        </w:rPr>
        <w:t xml:space="preserve">nie później niż w ciągu 24 godzin, </w:t>
      </w:r>
      <w:r w:rsidRPr="008310E5">
        <w:rPr>
          <w:rFonts w:ascii="Calibri" w:hAnsi="Calibri" w:cs="Calibri"/>
        </w:rPr>
        <w:t>zgłoszenia Powierzającemu wszelkich stwierdzonych naruszeń ochrony danych osobowych.</w:t>
      </w:r>
    </w:p>
    <w:p w14:paraId="306AD820" w14:textId="77777777" w:rsidR="00AC3748" w:rsidRDefault="00AC3748" w:rsidP="00AC3748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Przetwarzający zobowiązuje się do przekazania Powierzającemu wszelkich informacji niezbędnych dla przeprowadzenia oceny skutków przetwarzania oraz analizy ryzyka.</w:t>
      </w:r>
    </w:p>
    <w:p w14:paraId="0DF21E4B" w14:textId="77777777" w:rsidR="00AC3748" w:rsidRPr="003A63F3" w:rsidRDefault="00AC3748" w:rsidP="00AC3748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  <w:color w:val="000000" w:themeColor="text1"/>
        </w:rPr>
      </w:pPr>
      <w:r w:rsidRPr="003A63F3">
        <w:rPr>
          <w:rFonts w:ascii="Calibri" w:hAnsi="Calibri" w:cs="Calibri"/>
          <w:color w:val="000000" w:themeColor="text1"/>
        </w:rPr>
        <w:t>Przetwarzający zobowiązuje się do wykonywania poleceń administratora w celu wywiązania się z obowiązku odpowiadania na żądania osób, których dane dotyczą, w zakresie wykonywania ich praw określonych w rozdziale III RODO.</w:t>
      </w:r>
    </w:p>
    <w:p w14:paraId="6FE5D2AB" w14:textId="77777777" w:rsidR="007C10B6" w:rsidRDefault="007C10B6" w:rsidP="00E40F1D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</w:p>
    <w:p w14:paraId="6FE5D2AC" w14:textId="77777777" w:rsidR="007C10B6" w:rsidRDefault="007C10B6">
      <w:pPr>
        <w:widowControl/>
        <w:suppressAutoHyphens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FE5D2AD" w14:textId="77777777" w:rsidR="00396A03" w:rsidRDefault="00396A03" w:rsidP="00E40F1D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</w:t>
      </w:r>
      <w:r w:rsidR="003434FE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</w:t>
      </w:r>
      <w:r w:rsidR="00E40F1D">
        <w:rPr>
          <w:rFonts w:ascii="Calibri" w:hAnsi="Calibri" w:cs="Calibri"/>
          <w:b/>
          <w:bCs/>
        </w:rPr>
        <w:t>Zachowanie poufności</w:t>
      </w:r>
    </w:p>
    <w:p w14:paraId="63667846" w14:textId="77777777" w:rsidR="00AC3748" w:rsidRPr="00C400A0" w:rsidRDefault="00AC3748" w:rsidP="00AC3748">
      <w:pPr>
        <w:pStyle w:val="Akapitzlist"/>
        <w:numPr>
          <w:ilvl w:val="0"/>
          <w:numId w:val="7"/>
        </w:numPr>
        <w:spacing w:after="240"/>
        <w:jc w:val="both"/>
        <w:rPr>
          <w:rFonts w:ascii="Calibri" w:hAnsi="Calibri" w:cs="Calibri"/>
        </w:rPr>
      </w:pPr>
      <w:r w:rsidRPr="00E40F1D">
        <w:rPr>
          <w:rFonts w:ascii="Calibri" w:hAnsi="Calibri" w:cs="Calibri"/>
        </w:rPr>
        <w:t>St</w:t>
      </w:r>
      <w:r>
        <w:rPr>
          <w:rFonts w:ascii="Calibri" w:hAnsi="Calibri" w:cs="Calibri"/>
        </w:rPr>
        <w:t>rony zobowiązują się do zachowania</w:t>
      </w:r>
      <w:r w:rsidRPr="00E40F1D">
        <w:rPr>
          <w:rFonts w:ascii="Calibri" w:hAnsi="Calibri" w:cs="Calibri"/>
        </w:rPr>
        <w:t xml:space="preserve"> w tajemnicy </w:t>
      </w:r>
      <w:r>
        <w:rPr>
          <w:rFonts w:ascii="Calibri" w:hAnsi="Calibri" w:cs="Calibri"/>
        </w:rPr>
        <w:t xml:space="preserve">informacje lub materiały </w:t>
      </w:r>
      <w:r w:rsidRPr="00E40F1D">
        <w:rPr>
          <w:rFonts w:ascii="Calibri" w:hAnsi="Calibri" w:cs="Calibri"/>
        </w:rPr>
        <w:t>dotyczące każdej ze stron lub działalności przez nią prowadzonej</w:t>
      </w:r>
      <w:r>
        <w:rPr>
          <w:rFonts w:ascii="Calibri" w:hAnsi="Calibri" w:cs="Calibri"/>
        </w:rPr>
        <w:t xml:space="preserve"> </w:t>
      </w:r>
      <w:r w:rsidRPr="00E40F1D">
        <w:rPr>
          <w:rFonts w:ascii="Calibri" w:hAnsi="Calibri" w:cs="Calibri"/>
        </w:rPr>
        <w:t xml:space="preserve">w szczególności dotyczące zabezpieczeń technicznych i organizacyjnych stosownych w związku z wykonywaniem Umowy. </w:t>
      </w:r>
    </w:p>
    <w:p w14:paraId="6FE5D2B0" w14:textId="77777777" w:rsidR="00E40F1D" w:rsidRDefault="00E40F1D">
      <w:pPr>
        <w:widowControl/>
        <w:suppressAutoHyphens w:val="0"/>
        <w:rPr>
          <w:rFonts w:ascii="Calibri" w:hAnsi="Calibri" w:cs="Calibri"/>
          <w:b/>
          <w:bCs/>
        </w:rPr>
      </w:pPr>
    </w:p>
    <w:p w14:paraId="6FE5D2B1" w14:textId="77777777" w:rsidR="00396A03" w:rsidRDefault="00396A03" w:rsidP="00E40F1D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 w:rsidR="003434FE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</w:t>
      </w:r>
      <w:r w:rsidR="00E40F1D">
        <w:rPr>
          <w:rFonts w:ascii="Calibri" w:hAnsi="Calibri" w:cs="Calibri"/>
          <w:b/>
          <w:bCs/>
        </w:rPr>
        <w:t>Dalsze powierzanie</w:t>
      </w:r>
    </w:p>
    <w:p w14:paraId="59D4361F" w14:textId="71578A84" w:rsidR="00AC3748" w:rsidRPr="00A72EE2" w:rsidRDefault="00AC3748" w:rsidP="00AC3748">
      <w:pPr>
        <w:pStyle w:val="Akapitzlist"/>
        <w:numPr>
          <w:ilvl w:val="0"/>
          <w:numId w:val="8"/>
        </w:numPr>
        <w:spacing w:after="240"/>
        <w:jc w:val="both"/>
        <w:rPr>
          <w:rFonts w:ascii="Calibri" w:hAnsi="Calibri" w:cs="Calibri"/>
        </w:rPr>
      </w:pPr>
      <w:r w:rsidRPr="00A72EE2">
        <w:rPr>
          <w:rFonts w:asciiTheme="minorHAnsi" w:hAnsiTheme="minorHAnsi" w:cstheme="minorHAnsi"/>
        </w:rPr>
        <w:t>Powierz</w:t>
      </w:r>
      <w:r>
        <w:rPr>
          <w:rFonts w:asciiTheme="minorHAnsi" w:hAnsiTheme="minorHAnsi" w:cstheme="minorHAnsi"/>
        </w:rPr>
        <w:t>a</w:t>
      </w:r>
      <w:r w:rsidRPr="00A72EE2">
        <w:rPr>
          <w:rFonts w:asciiTheme="minorHAnsi" w:hAnsiTheme="minorHAnsi" w:cstheme="minorHAnsi"/>
        </w:rPr>
        <w:t xml:space="preserve">jący wyraża </w:t>
      </w:r>
      <w:r w:rsidR="00CD31DE" w:rsidRPr="00A72EE2">
        <w:rPr>
          <w:rFonts w:asciiTheme="minorHAnsi" w:hAnsiTheme="minorHAnsi" w:cstheme="minorHAnsi"/>
        </w:rPr>
        <w:t>ogólną zgodę na to, by</w:t>
      </w:r>
      <w:r w:rsidRPr="00A72EE2">
        <w:rPr>
          <w:rFonts w:asciiTheme="minorHAnsi" w:hAnsiTheme="minorHAnsi" w:cstheme="minorHAnsi"/>
        </w:rPr>
        <w:t xml:space="preserve"> </w:t>
      </w:r>
      <w:r w:rsidR="00CD31DE" w:rsidRPr="00A72EE2">
        <w:rPr>
          <w:rFonts w:asciiTheme="minorHAnsi" w:hAnsiTheme="minorHAnsi" w:cstheme="minorHAnsi"/>
        </w:rPr>
        <w:t>Przetwarzający korzystał z usług innego podmiotu</w:t>
      </w:r>
      <w:r w:rsidRPr="00A72EE2">
        <w:rPr>
          <w:rFonts w:asciiTheme="minorHAnsi" w:hAnsiTheme="minorHAnsi" w:cstheme="minorHAnsi"/>
        </w:rPr>
        <w:t xml:space="preserve"> przetwarzającego (Podwykonawcy), przy czym</w:t>
      </w:r>
      <w:r>
        <w:rPr>
          <w:rFonts w:asciiTheme="minorHAnsi" w:hAnsiTheme="minorHAnsi" w:cstheme="minorHAnsi"/>
        </w:rPr>
        <w:t>:</w:t>
      </w:r>
    </w:p>
    <w:p w14:paraId="3D2D2664" w14:textId="4E26BF04" w:rsidR="00AC3748" w:rsidRPr="00A72EE2" w:rsidRDefault="00AC3748" w:rsidP="00AC374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A72EE2">
        <w:rPr>
          <w:rFonts w:asciiTheme="minorHAnsi" w:hAnsiTheme="minorHAnsi" w:cstheme="minorHAnsi"/>
        </w:rPr>
        <w:t xml:space="preserve">Podwykonawca winien spełniać te same gwarancje i </w:t>
      </w:r>
      <w:r w:rsidR="00CD31DE" w:rsidRPr="00A72EE2">
        <w:rPr>
          <w:rFonts w:asciiTheme="minorHAnsi" w:hAnsiTheme="minorHAnsi" w:cstheme="minorHAnsi"/>
        </w:rPr>
        <w:t>obowiązki, jakie</w:t>
      </w:r>
      <w:r w:rsidRPr="00A72EE2">
        <w:rPr>
          <w:rFonts w:asciiTheme="minorHAnsi" w:hAnsiTheme="minorHAnsi" w:cstheme="minorHAnsi"/>
        </w:rPr>
        <w:t xml:space="preserve"> zostały nałożone na Przetwarzającego w niniejszej Umowie.</w:t>
      </w:r>
    </w:p>
    <w:p w14:paraId="0826B016" w14:textId="58DBA8F9" w:rsidR="00AC3748" w:rsidRDefault="00AC3748" w:rsidP="00AC374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A72EE2">
        <w:rPr>
          <w:rFonts w:asciiTheme="minorHAnsi" w:hAnsiTheme="minorHAnsi" w:cstheme="minorHAnsi"/>
        </w:rPr>
        <w:t xml:space="preserve">Przetwarzający odpowiada </w:t>
      </w:r>
      <w:r w:rsidR="00CD31DE" w:rsidRPr="00A72EE2">
        <w:rPr>
          <w:rFonts w:asciiTheme="minorHAnsi" w:hAnsiTheme="minorHAnsi" w:cstheme="minorHAnsi"/>
        </w:rPr>
        <w:t>za działania</w:t>
      </w:r>
      <w:r w:rsidRPr="00A72EE2">
        <w:rPr>
          <w:rFonts w:asciiTheme="minorHAnsi" w:hAnsiTheme="minorHAnsi" w:cstheme="minorHAnsi"/>
        </w:rPr>
        <w:t xml:space="preserve"> Podwykonawcy, któremu powierzył przetwarzanie danych jak za własne.</w:t>
      </w:r>
    </w:p>
    <w:p w14:paraId="4F3DE2BB" w14:textId="77777777" w:rsidR="00AC3748" w:rsidRDefault="00AC3748" w:rsidP="00AC374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Przetwarzający jest zobowiązany do poinformowania Powierzającego o zamiarze dalszego powierzenia przetwarzania nie później niż 14 dni roboczych przed planowaną datą jego rozpoczęcia.</w:t>
      </w:r>
    </w:p>
    <w:p w14:paraId="142FF641" w14:textId="230CB209" w:rsidR="00AC3748" w:rsidRDefault="00AC3748" w:rsidP="00AC374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Powierzający ma prawo wniesienia sprzeciwu wobec dalszego powierzania danych w ciągu 14 dni roboczych od daty </w:t>
      </w:r>
      <w:r w:rsidRPr="00320BDA">
        <w:rPr>
          <w:rFonts w:asciiTheme="minorHAnsi" w:hAnsiTheme="minorHAnsi" w:cstheme="minorHAnsi"/>
        </w:rPr>
        <w:t>potwierdzonego doręczenia</w:t>
      </w:r>
      <w:r>
        <w:rPr>
          <w:rFonts w:asciiTheme="minorHAnsi" w:hAnsiTheme="minorHAnsi" w:cstheme="minorHAnsi"/>
        </w:rPr>
        <w:t xml:space="preserve"> </w:t>
      </w:r>
      <w:r w:rsidR="00CD31DE">
        <w:rPr>
          <w:rFonts w:asciiTheme="minorHAnsi" w:hAnsiTheme="minorHAnsi" w:cstheme="minorHAnsi"/>
        </w:rPr>
        <w:t>informacji, o której</w:t>
      </w:r>
      <w:r>
        <w:rPr>
          <w:rFonts w:asciiTheme="minorHAnsi" w:hAnsiTheme="minorHAnsi" w:cstheme="minorHAnsi"/>
        </w:rPr>
        <w:t xml:space="preserve"> mowa w ust 1 lit c.</w:t>
      </w:r>
    </w:p>
    <w:p w14:paraId="6FE5D2B4" w14:textId="77777777" w:rsidR="00E40F1D" w:rsidRDefault="00E40F1D" w:rsidP="00C743E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FE5D2B5" w14:textId="77777777" w:rsidR="00E40F1D" w:rsidRDefault="00E40F1D" w:rsidP="007C10B6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 w:rsidR="003434F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Rozwiązanie umowy</w:t>
      </w:r>
    </w:p>
    <w:p w14:paraId="2D5465E7" w14:textId="77777777" w:rsidR="00AC3748" w:rsidRPr="00F1271E" w:rsidRDefault="00AC3748" w:rsidP="00AC3748">
      <w:pPr>
        <w:pStyle w:val="Akapitzlist"/>
        <w:numPr>
          <w:ilvl w:val="0"/>
          <w:numId w:val="11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Powierzający</w:t>
      </w:r>
      <w:r w:rsidRPr="00F1271E">
        <w:rPr>
          <w:rFonts w:ascii="Calibri" w:hAnsi="Calibri" w:cs="Calibri"/>
        </w:rPr>
        <w:t xml:space="preserve"> może rozwiązać niniejszą Umowę ze skutkie</w:t>
      </w:r>
      <w:r>
        <w:rPr>
          <w:rFonts w:ascii="Calibri" w:hAnsi="Calibri" w:cs="Calibri"/>
        </w:rPr>
        <w:t>m natychmiastowym, gdy P</w:t>
      </w:r>
      <w:r w:rsidRPr="00F1271E">
        <w:rPr>
          <w:rFonts w:ascii="Calibri" w:hAnsi="Calibri" w:cs="Calibri"/>
        </w:rPr>
        <w:t>rzetwarzający:</w:t>
      </w:r>
    </w:p>
    <w:p w14:paraId="19D61AF9" w14:textId="5094D908" w:rsidR="00AC3748" w:rsidRPr="00F1271E" w:rsidRDefault="00CD31DE" w:rsidP="00AC3748">
      <w:pPr>
        <w:pStyle w:val="Akapitzlist"/>
        <w:numPr>
          <w:ilvl w:val="1"/>
          <w:numId w:val="11"/>
        </w:numPr>
        <w:spacing w:after="240"/>
        <w:jc w:val="both"/>
        <w:rPr>
          <w:rFonts w:ascii="Calibri" w:hAnsi="Calibri" w:cs="Calibri"/>
        </w:rPr>
      </w:pPr>
      <w:r w:rsidRPr="00F1271E">
        <w:rPr>
          <w:rFonts w:ascii="Calibri" w:hAnsi="Calibri" w:cs="Calibri"/>
        </w:rPr>
        <w:t>Pomimo</w:t>
      </w:r>
      <w:r w:rsidR="00AC3748" w:rsidRPr="00F1271E">
        <w:rPr>
          <w:rFonts w:ascii="Calibri" w:hAnsi="Calibri" w:cs="Calibri"/>
        </w:rPr>
        <w:t xml:space="preserve"> zobowiązania go do usunięcia uchybień stwierdzonych podczas kontroli nie usunie ich w wyznaczonym terminie;</w:t>
      </w:r>
    </w:p>
    <w:p w14:paraId="45D583F2" w14:textId="6772AB3C" w:rsidR="00AC3748" w:rsidRPr="00F1271E" w:rsidRDefault="00CD31DE" w:rsidP="00AC3748">
      <w:pPr>
        <w:pStyle w:val="Akapitzlist"/>
        <w:numPr>
          <w:ilvl w:val="1"/>
          <w:numId w:val="11"/>
        </w:numPr>
        <w:spacing w:after="240"/>
        <w:jc w:val="both"/>
        <w:rPr>
          <w:rFonts w:ascii="Calibri" w:hAnsi="Calibri" w:cs="Calibri"/>
        </w:rPr>
      </w:pPr>
      <w:r w:rsidRPr="00F1271E">
        <w:rPr>
          <w:rFonts w:ascii="Calibri" w:hAnsi="Calibri" w:cs="Calibri"/>
        </w:rPr>
        <w:t>Przetwarza</w:t>
      </w:r>
      <w:r w:rsidR="00AC3748" w:rsidRPr="00F1271E">
        <w:rPr>
          <w:rFonts w:ascii="Calibri" w:hAnsi="Calibri" w:cs="Calibri"/>
        </w:rPr>
        <w:t xml:space="preserve"> dane osobowe w sposób niezgodny z Umową;</w:t>
      </w:r>
    </w:p>
    <w:p w14:paraId="2B33AB50" w14:textId="55D0DFA7" w:rsidR="00AC3748" w:rsidRPr="00F1271E" w:rsidRDefault="00CD31DE" w:rsidP="00AC3748">
      <w:pPr>
        <w:pStyle w:val="Akapitzlist"/>
        <w:numPr>
          <w:ilvl w:val="1"/>
          <w:numId w:val="11"/>
        </w:numPr>
        <w:spacing w:after="240"/>
        <w:jc w:val="both"/>
        <w:rPr>
          <w:rFonts w:ascii="Calibri" w:hAnsi="Calibri" w:cs="Calibri"/>
        </w:rPr>
      </w:pPr>
      <w:r w:rsidRPr="00F1271E">
        <w:rPr>
          <w:rFonts w:ascii="Calibri" w:hAnsi="Calibri" w:cs="Calibri"/>
        </w:rPr>
        <w:t>Powierzył</w:t>
      </w:r>
      <w:r w:rsidR="00AC3748" w:rsidRPr="00F1271E">
        <w:rPr>
          <w:rFonts w:ascii="Calibri" w:hAnsi="Calibri" w:cs="Calibri"/>
        </w:rPr>
        <w:t xml:space="preserve"> przetwarzanie danych osobowych innemu podmiotowi</w:t>
      </w:r>
      <w:r w:rsidR="00AC3748">
        <w:rPr>
          <w:rFonts w:ascii="Calibri" w:hAnsi="Calibri" w:cs="Calibri"/>
        </w:rPr>
        <w:t xml:space="preserve"> pomimo sprzeciwu Powierzającego</w:t>
      </w:r>
      <w:r w:rsidR="00AC3748" w:rsidRPr="00F1271E">
        <w:rPr>
          <w:rFonts w:ascii="Calibri" w:hAnsi="Calibri" w:cs="Calibri"/>
        </w:rPr>
        <w:t>.</w:t>
      </w:r>
    </w:p>
    <w:p w14:paraId="783FF214" w14:textId="7F41A77A" w:rsidR="00AC3748" w:rsidRPr="003434FE" w:rsidRDefault="00AC3748" w:rsidP="00AC3748">
      <w:pPr>
        <w:pStyle w:val="Akapitzlist"/>
        <w:numPr>
          <w:ilvl w:val="0"/>
          <w:numId w:val="11"/>
        </w:numPr>
        <w:spacing w:after="240"/>
        <w:jc w:val="both"/>
        <w:rPr>
          <w:rFonts w:ascii="Calibri" w:hAnsi="Calibri" w:cs="Calibri"/>
        </w:rPr>
      </w:pPr>
      <w:r w:rsidRPr="003434FE">
        <w:rPr>
          <w:rFonts w:ascii="Calibri" w:hAnsi="Calibri" w:cs="Calibri"/>
        </w:rPr>
        <w:t>W przy</w:t>
      </w:r>
      <w:r>
        <w:rPr>
          <w:rFonts w:ascii="Calibri" w:hAnsi="Calibri" w:cs="Calibri"/>
        </w:rPr>
        <w:t>padku rozwiązania Umowy Przetwarzający</w:t>
      </w:r>
      <w:r w:rsidRPr="003434FE">
        <w:rPr>
          <w:rFonts w:ascii="Calibri" w:hAnsi="Calibri" w:cs="Calibri"/>
        </w:rPr>
        <w:t xml:space="preserve"> jest bezwzględnie zobo</w:t>
      </w:r>
      <w:r>
        <w:rPr>
          <w:rFonts w:ascii="Calibri" w:hAnsi="Calibri" w:cs="Calibri"/>
        </w:rPr>
        <w:t>wiązany do zwrotu powierzonych</w:t>
      </w:r>
      <w:r w:rsidRPr="003434FE">
        <w:rPr>
          <w:rFonts w:ascii="Calibri" w:hAnsi="Calibri" w:cs="Calibri"/>
        </w:rPr>
        <w:t xml:space="preserve"> mu danych</w:t>
      </w:r>
      <w:r>
        <w:rPr>
          <w:rFonts w:ascii="Calibri" w:hAnsi="Calibri" w:cs="Calibri"/>
        </w:rPr>
        <w:t xml:space="preserve"> osobowych </w:t>
      </w:r>
      <w:r w:rsidR="00CD31DE">
        <w:rPr>
          <w:rFonts w:ascii="Calibri" w:hAnsi="Calibri" w:cs="Calibri"/>
        </w:rPr>
        <w:t>oraz ich</w:t>
      </w:r>
      <w:r>
        <w:rPr>
          <w:rFonts w:ascii="Calibri" w:hAnsi="Calibri" w:cs="Calibri"/>
        </w:rPr>
        <w:t xml:space="preserve"> kopii lub</w:t>
      </w:r>
      <w:r w:rsidRPr="003434FE">
        <w:rPr>
          <w:rFonts w:ascii="Calibri" w:hAnsi="Calibri" w:cs="Calibri"/>
        </w:rPr>
        <w:t xml:space="preserve"> ich skutecznego usunięcia w celu wyeliminowania możliwości dalszego przetwarzania danych </w:t>
      </w:r>
      <w:r>
        <w:rPr>
          <w:rFonts w:ascii="Calibri" w:hAnsi="Calibri" w:cs="Calibri"/>
        </w:rPr>
        <w:t xml:space="preserve">osobowych </w:t>
      </w:r>
      <w:r w:rsidRPr="003434FE">
        <w:rPr>
          <w:rFonts w:ascii="Calibri" w:hAnsi="Calibri" w:cs="Calibri"/>
        </w:rPr>
        <w:t>powierzonyc</w:t>
      </w:r>
      <w:r>
        <w:rPr>
          <w:rFonts w:ascii="Calibri" w:hAnsi="Calibri" w:cs="Calibri"/>
        </w:rPr>
        <w:t>h na podstawie niniejszej U</w:t>
      </w:r>
      <w:r w:rsidRPr="003434FE">
        <w:rPr>
          <w:rFonts w:ascii="Calibri" w:hAnsi="Calibri" w:cs="Calibri"/>
        </w:rPr>
        <w:t>mowy.</w:t>
      </w:r>
    </w:p>
    <w:p w14:paraId="4836D72F" w14:textId="77777777" w:rsidR="00AC3748" w:rsidRDefault="00AC3748" w:rsidP="00AC3748">
      <w:pPr>
        <w:pStyle w:val="Akapitzlist"/>
        <w:numPr>
          <w:ilvl w:val="0"/>
          <w:numId w:val="11"/>
        </w:numPr>
        <w:spacing w:after="240"/>
        <w:jc w:val="both"/>
        <w:rPr>
          <w:rFonts w:ascii="Calibri" w:hAnsi="Calibri" w:cs="Calibri"/>
        </w:rPr>
      </w:pPr>
      <w:r w:rsidRPr="003434FE">
        <w:rPr>
          <w:rFonts w:ascii="Calibri" w:hAnsi="Calibri" w:cs="Calibri"/>
        </w:rPr>
        <w:t>Zwrotowi podlega wszelka dokumentacja związana z przekazanym</w:t>
      </w:r>
      <w:r>
        <w:rPr>
          <w:rFonts w:ascii="Calibri" w:hAnsi="Calibri" w:cs="Calibri"/>
        </w:rPr>
        <w:t>i danymi osobowymi, w terminie 14 dni od daty rozwiązania U</w:t>
      </w:r>
      <w:r w:rsidRPr="003434FE">
        <w:rPr>
          <w:rFonts w:ascii="Calibri" w:hAnsi="Calibri" w:cs="Calibri"/>
        </w:rPr>
        <w:t>mowy.</w:t>
      </w:r>
      <w:r w:rsidRPr="003434FE">
        <w:rPr>
          <w:rFonts w:ascii="Calibri" w:hAnsi="Calibri" w:cs="Calibri"/>
        </w:rPr>
        <w:tab/>
      </w:r>
    </w:p>
    <w:p w14:paraId="7AEA11E5" w14:textId="77777777" w:rsidR="00AC3748" w:rsidRPr="003434FE" w:rsidRDefault="00AC3748" w:rsidP="00AC3748">
      <w:pPr>
        <w:pStyle w:val="Akapitzlist"/>
        <w:numPr>
          <w:ilvl w:val="0"/>
          <w:numId w:val="11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terminie 14 dni od daty rozwiązania Umowy Przetwarzający przekaże Powierzającemu protokoły zniszczenia kopii i usunięcia danych osobowych.</w:t>
      </w:r>
    </w:p>
    <w:p w14:paraId="6FE5D2BD" w14:textId="77777777" w:rsidR="00E40F1D" w:rsidRDefault="00E40F1D" w:rsidP="00E40F1D">
      <w:pPr>
        <w:tabs>
          <w:tab w:val="left" w:pos="0"/>
        </w:tabs>
        <w:jc w:val="center"/>
        <w:rPr>
          <w:rFonts w:ascii="Calibri" w:hAnsi="Calibri" w:cs="Calibri"/>
          <w:b/>
          <w:bCs/>
        </w:rPr>
      </w:pPr>
    </w:p>
    <w:p w14:paraId="6FE5D2BE" w14:textId="77777777" w:rsidR="007C10B6" w:rsidRDefault="007C10B6">
      <w:pPr>
        <w:widowControl/>
        <w:suppressAutoHyphens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CCDD5D7" w14:textId="77777777" w:rsidR="00AC3748" w:rsidRDefault="00AC3748" w:rsidP="00AC3748">
      <w:pPr>
        <w:widowControl/>
        <w:suppressAutoHyphens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§10 Odpowiedzialność</w:t>
      </w:r>
    </w:p>
    <w:p w14:paraId="4F9159FE" w14:textId="77777777" w:rsidR="00AC3748" w:rsidRDefault="00AC3748" w:rsidP="00AC3748">
      <w:pPr>
        <w:widowControl/>
        <w:suppressAutoHyphens w:val="0"/>
        <w:jc w:val="center"/>
        <w:rPr>
          <w:rFonts w:ascii="Calibri" w:hAnsi="Calibri" w:cs="Calibri"/>
          <w:b/>
          <w:bCs/>
        </w:rPr>
      </w:pPr>
    </w:p>
    <w:p w14:paraId="16364AA7" w14:textId="1C4844BD" w:rsidR="00AC3748" w:rsidRPr="009C09BC" w:rsidRDefault="00AC3748" w:rsidP="00AC3748">
      <w:pPr>
        <w:pStyle w:val="Akapitzlist"/>
        <w:numPr>
          <w:ilvl w:val="0"/>
          <w:numId w:val="9"/>
        </w:numPr>
        <w:spacing w:after="240"/>
        <w:jc w:val="both"/>
        <w:rPr>
          <w:rFonts w:ascii="Calibri" w:hAnsi="Calibri" w:cs="Calibri"/>
        </w:rPr>
      </w:pPr>
      <w:r w:rsidRPr="00E40F1D">
        <w:rPr>
          <w:rFonts w:ascii="Calibri" w:hAnsi="Calibri" w:cs="Calibri"/>
        </w:rPr>
        <w:t xml:space="preserve">Przetwarzający odpowiada za ewentualne szkody, jakie powstaną wobec Powierzającego w związku z niezgodnym z </w:t>
      </w:r>
      <w:r w:rsidR="00CD31DE" w:rsidRPr="00E40F1D">
        <w:rPr>
          <w:rFonts w:ascii="Calibri" w:hAnsi="Calibri" w:cs="Calibri"/>
        </w:rPr>
        <w:t>Umową przetwarzaniem</w:t>
      </w:r>
      <w:r w:rsidRPr="00E40F1D">
        <w:rPr>
          <w:rFonts w:ascii="Calibri" w:hAnsi="Calibri" w:cs="Calibri"/>
        </w:rPr>
        <w:t xml:space="preserve"> przez Przetwarzającego powierzonych da</w:t>
      </w:r>
      <w:r>
        <w:rPr>
          <w:rFonts w:ascii="Calibri" w:hAnsi="Calibri" w:cs="Calibri"/>
        </w:rPr>
        <w:t xml:space="preserve">nych osobowych. W </w:t>
      </w:r>
      <w:r w:rsidR="00CD31DE">
        <w:rPr>
          <w:rFonts w:ascii="Calibri" w:hAnsi="Calibri" w:cs="Calibri"/>
        </w:rPr>
        <w:t>zakresie</w:t>
      </w:r>
      <w:r w:rsidR="00CD31DE" w:rsidRPr="00E40F1D">
        <w:rPr>
          <w:rFonts w:ascii="Calibri" w:hAnsi="Calibri" w:cs="Calibri"/>
        </w:rPr>
        <w:t>, w jakim</w:t>
      </w:r>
      <w:r w:rsidRPr="00E40F1D">
        <w:rPr>
          <w:rFonts w:ascii="Calibri" w:hAnsi="Calibri" w:cs="Calibri"/>
        </w:rPr>
        <w:t xml:space="preserve"> jest to dopuszczalne w świetle o</w:t>
      </w:r>
      <w:r>
        <w:rPr>
          <w:rFonts w:ascii="Calibri" w:hAnsi="Calibri" w:cs="Calibri"/>
        </w:rPr>
        <w:t>bowiązujących przepisów prawa</w:t>
      </w:r>
      <w:r w:rsidRPr="00E40F1D">
        <w:rPr>
          <w:rFonts w:ascii="Calibri" w:hAnsi="Calibri" w:cs="Calibri"/>
        </w:rPr>
        <w:t xml:space="preserve"> łączna i całkowita odpowiedzialność odszkodowawcza Przetwarzającego wobec Powierzającego, </w:t>
      </w:r>
      <w:r>
        <w:rPr>
          <w:rFonts w:ascii="Calibri" w:hAnsi="Calibri" w:cs="Calibri"/>
        </w:rPr>
        <w:t>nie może przekroczyć wysokości strat faktycznie poniesionych.</w:t>
      </w:r>
    </w:p>
    <w:p w14:paraId="3BDAB94B" w14:textId="7E3C1ED4" w:rsidR="00AC3748" w:rsidRPr="002C7754" w:rsidRDefault="00AC3748" w:rsidP="00AC3748">
      <w:pPr>
        <w:pStyle w:val="Akapitzlist"/>
        <w:numPr>
          <w:ilvl w:val="0"/>
          <w:numId w:val="9"/>
        </w:numPr>
        <w:spacing w:after="240"/>
        <w:jc w:val="both"/>
        <w:rPr>
          <w:rFonts w:ascii="Calibri" w:hAnsi="Calibri" w:cs="Calibri"/>
          <w:color w:val="000000" w:themeColor="text1"/>
        </w:rPr>
      </w:pPr>
      <w:r w:rsidRPr="002C7754">
        <w:rPr>
          <w:rFonts w:ascii="Calibri" w:hAnsi="Calibri" w:cs="Calibri"/>
          <w:color w:val="000000" w:themeColor="text1"/>
        </w:rPr>
        <w:t xml:space="preserve">W przypadku naruszenia zasad ochrony danych osobowych z przyczyn leżących po stronie Przetwarzającego lub osób działających w jego imieniu, w </w:t>
      </w:r>
      <w:r w:rsidR="00CD31DE" w:rsidRPr="002C7754">
        <w:rPr>
          <w:rFonts w:ascii="Calibri" w:hAnsi="Calibri" w:cs="Calibri"/>
          <w:color w:val="000000" w:themeColor="text1"/>
        </w:rPr>
        <w:t>następstwie, którego</w:t>
      </w:r>
      <w:r w:rsidRPr="002C7754">
        <w:rPr>
          <w:rFonts w:ascii="Calibri" w:hAnsi="Calibri" w:cs="Calibri"/>
          <w:color w:val="000000" w:themeColor="text1"/>
        </w:rPr>
        <w:t>:</w:t>
      </w:r>
    </w:p>
    <w:p w14:paraId="510336CE" w14:textId="5152A6C7" w:rsidR="00AC3748" w:rsidRPr="002C7754" w:rsidRDefault="00CD31DE" w:rsidP="00AC3748">
      <w:pPr>
        <w:pStyle w:val="Akapitzlist"/>
        <w:numPr>
          <w:ilvl w:val="1"/>
          <w:numId w:val="9"/>
        </w:numPr>
        <w:spacing w:after="2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Powierzający</w:t>
      </w:r>
      <w:r w:rsidR="00AC3748" w:rsidRPr="002C7754">
        <w:rPr>
          <w:rFonts w:ascii="Calibri" w:hAnsi="Calibri" w:cs="Calibri"/>
          <w:color w:val="000000" w:themeColor="text1"/>
        </w:rPr>
        <w:t xml:space="preserve"> zostanie zobowiązany prawomocnym wyrokiem sądu lub organu administracji do wypłaty odszkodowania lub ukarany grzywną, Przetwarzający zobowiązuje się zrekompensować </w:t>
      </w:r>
      <w:r w:rsidRPr="002C7754">
        <w:rPr>
          <w:rFonts w:ascii="Calibri" w:hAnsi="Calibri" w:cs="Calibri"/>
          <w:color w:val="000000" w:themeColor="text1"/>
        </w:rPr>
        <w:t>Powierzającemu poniesione</w:t>
      </w:r>
      <w:r w:rsidR="00AC3748" w:rsidRPr="002C7754">
        <w:rPr>
          <w:rFonts w:ascii="Calibri" w:hAnsi="Calibri" w:cs="Calibri"/>
          <w:color w:val="000000" w:themeColor="text1"/>
        </w:rPr>
        <w:t xml:space="preserve"> z tego tytułu szkody oraz koszty postępowania, włączając kary nałożon</w:t>
      </w:r>
      <w:r w:rsidR="00AC3748">
        <w:rPr>
          <w:rFonts w:ascii="Calibri" w:hAnsi="Calibri" w:cs="Calibri"/>
          <w:color w:val="000000" w:themeColor="text1"/>
        </w:rPr>
        <w:t>e na pracowników Powierzającego;</w:t>
      </w:r>
      <w:r w:rsidR="00AC3748" w:rsidRPr="002C7754">
        <w:rPr>
          <w:rFonts w:ascii="Calibri" w:hAnsi="Calibri" w:cs="Calibri"/>
          <w:color w:val="000000" w:themeColor="text1"/>
        </w:rPr>
        <w:t xml:space="preserve">  </w:t>
      </w:r>
    </w:p>
    <w:p w14:paraId="035A5E66" w14:textId="12792871" w:rsidR="00AC3748" w:rsidRPr="002C7754" w:rsidRDefault="00CD31DE" w:rsidP="00AC3748">
      <w:pPr>
        <w:pStyle w:val="Akapitzlist"/>
        <w:numPr>
          <w:ilvl w:val="1"/>
          <w:numId w:val="9"/>
        </w:numPr>
        <w:spacing w:after="2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</w:t>
      </w:r>
      <w:r w:rsidR="00AC3748" w:rsidRPr="002C7754">
        <w:rPr>
          <w:rFonts w:ascii="Calibri" w:hAnsi="Calibri" w:cs="Calibri"/>
          <w:color w:val="000000" w:themeColor="text1"/>
        </w:rPr>
        <w:t xml:space="preserve"> uwagi na wysokie ryzyko naruszenia praw lub wolności osób fizycznych powstanie obowiązek zawiadomienia osób, których dane dotyczą o zaistniałym naruszeniu Przetwarzający zobowiązuje się zrekompensować </w:t>
      </w:r>
      <w:r w:rsidRPr="002C7754">
        <w:rPr>
          <w:rFonts w:ascii="Calibri" w:hAnsi="Calibri" w:cs="Calibri"/>
          <w:color w:val="000000" w:themeColor="text1"/>
        </w:rPr>
        <w:t>Powierzającemu poniesione</w:t>
      </w:r>
      <w:r w:rsidR="00AC3748" w:rsidRPr="002C7754">
        <w:rPr>
          <w:rFonts w:ascii="Calibri" w:hAnsi="Calibri" w:cs="Calibri"/>
          <w:color w:val="000000" w:themeColor="text1"/>
        </w:rPr>
        <w:t xml:space="preserve"> z tego tytułu koszty.  </w:t>
      </w:r>
    </w:p>
    <w:p w14:paraId="3CE40F33" w14:textId="77777777" w:rsidR="00AC3748" w:rsidRPr="00E40F1D" w:rsidRDefault="00AC3748" w:rsidP="00AC3748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 w:rsidRPr="00E40F1D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 xml:space="preserve">11 </w:t>
      </w:r>
      <w:r w:rsidRPr="00E40F1D">
        <w:rPr>
          <w:rFonts w:ascii="Calibri" w:hAnsi="Calibri" w:cs="Calibri"/>
          <w:b/>
          <w:bCs/>
        </w:rPr>
        <w:t>Współpraca Stron</w:t>
      </w:r>
    </w:p>
    <w:p w14:paraId="1427EE72" w14:textId="0A442E5B" w:rsidR="00AC3748" w:rsidRDefault="00AC3748" w:rsidP="00AC3748">
      <w:pPr>
        <w:pStyle w:val="Akapitzlist"/>
        <w:widowControl/>
        <w:numPr>
          <w:ilvl w:val="0"/>
          <w:numId w:val="13"/>
        </w:numPr>
        <w:suppressAutoHyphens w:val="0"/>
        <w:spacing w:after="240"/>
        <w:ind w:left="785"/>
        <w:jc w:val="both"/>
        <w:rPr>
          <w:rFonts w:ascii="Calibri" w:hAnsi="Calibri" w:cs="Calibri"/>
          <w:b/>
          <w:bCs/>
        </w:rPr>
      </w:pPr>
      <w:r w:rsidRPr="00C36A8C">
        <w:rPr>
          <w:rFonts w:ascii="Calibri" w:hAnsi="Calibri" w:cs="Calibri"/>
        </w:rPr>
        <w:t xml:space="preserve">Strony ustalają, że podczas realizacji Umowy będą ze sobą ściśle współpracować, informując się wzajemnie o wszystkich okolicznościach mających lub mogących mieć wpływ na wykonanie Umowy, w szczególności obowiązek współpracy dotyczy wzajemnego przekazywania informacji oraz dokonywania ustaleń w zakresie bezpieczeństwa danych osobowych przez osoby pełniące funkcje Inspektorów </w:t>
      </w:r>
      <w:r w:rsidR="00CD31DE" w:rsidRPr="00C36A8C">
        <w:rPr>
          <w:rFonts w:ascii="Calibri" w:hAnsi="Calibri" w:cs="Calibri"/>
        </w:rPr>
        <w:t>Ochrony Danych</w:t>
      </w:r>
      <w:r w:rsidRPr="00C36A8C">
        <w:rPr>
          <w:rFonts w:ascii="Calibri" w:hAnsi="Calibri" w:cs="Calibri"/>
        </w:rPr>
        <w:t>.</w:t>
      </w:r>
      <w:r w:rsidRPr="00C36A8C">
        <w:rPr>
          <w:rFonts w:ascii="Calibri" w:hAnsi="Calibri" w:cs="Calibri"/>
          <w:b/>
          <w:bCs/>
        </w:rPr>
        <w:t xml:space="preserve"> </w:t>
      </w:r>
    </w:p>
    <w:p w14:paraId="5AF359DD" w14:textId="77777777" w:rsidR="00AC3748" w:rsidRPr="003434FE" w:rsidRDefault="00AC3748" w:rsidP="00AC3748">
      <w:pPr>
        <w:tabs>
          <w:tab w:val="left" w:pos="0"/>
        </w:tabs>
        <w:spacing w:after="240"/>
        <w:jc w:val="center"/>
        <w:rPr>
          <w:rFonts w:ascii="Calibri" w:hAnsi="Calibri" w:cs="Calibri"/>
          <w:b/>
          <w:bCs/>
        </w:rPr>
      </w:pPr>
      <w:r w:rsidRPr="00E40F1D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 xml:space="preserve">12 </w:t>
      </w:r>
      <w:r w:rsidRPr="003434FE">
        <w:rPr>
          <w:rFonts w:ascii="Calibri" w:hAnsi="Calibri" w:cs="Calibri"/>
          <w:b/>
          <w:bCs/>
        </w:rPr>
        <w:t>Postanowienia końcowe</w:t>
      </w:r>
    </w:p>
    <w:p w14:paraId="44CB53F1" w14:textId="77777777" w:rsidR="00AC3748" w:rsidRPr="0031354E" w:rsidRDefault="00AC3748" w:rsidP="00AC3748">
      <w:pPr>
        <w:pStyle w:val="Akapitzlist"/>
        <w:numPr>
          <w:ilvl w:val="0"/>
          <w:numId w:val="12"/>
        </w:numPr>
        <w:spacing w:after="240"/>
        <w:jc w:val="both"/>
        <w:rPr>
          <w:rFonts w:ascii="Calibri" w:hAnsi="Calibri" w:cs="Calibri"/>
        </w:rPr>
      </w:pPr>
      <w:r w:rsidRPr="0031354E">
        <w:rPr>
          <w:rFonts w:ascii="Calibri" w:hAnsi="Calibri" w:cs="Calibri"/>
        </w:rPr>
        <w:t xml:space="preserve">W sprawach nieuregulowanych Umową, zastosowanie znajdują odpowiednie przepisy prawa, w tym w </w:t>
      </w:r>
      <w:r>
        <w:rPr>
          <w:rFonts w:ascii="Calibri" w:hAnsi="Calibri" w:cs="Calibri"/>
        </w:rPr>
        <w:t xml:space="preserve">szczególności przepisy </w:t>
      </w:r>
      <w:r w:rsidRPr="0031354E">
        <w:rPr>
          <w:rFonts w:ascii="Calibri" w:hAnsi="Calibri" w:cs="Calibri"/>
        </w:rPr>
        <w:t>Rozpor</w:t>
      </w:r>
      <w:r>
        <w:rPr>
          <w:rFonts w:ascii="Calibri" w:hAnsi="Calibri" w:cs="Calibri"/>
        </w:rPr>
        <w:t>ządzenia oraz przepisy Kodeksu C</w:t>
      </w:r>
      <w:r w:rsidRPr="0031354E">
        <w:rPr>
          <w:rFonts w:ascii="Calibri" w:hAnsi="Calibri" w:cs="Calibri"/>
        </w:rPr>
        <w:t>ywilnego.</w:t>
      </w:r>
    </w:p>
    <w:p w14:paraId="47602A87" w14:textId="77777777" w:rsidR="00AC3748" w:rsidRPr="003434FE" w:rsidRDefault="00AC3748" w:rsidP="00AC3748">
      <w:pPr>
        <w:pStyle w:val="Akapitzlist"/>
        <w:numPr>
          <w:ilvl w:val="0"/>
          <w:numId w:val="12"/>
        </w:numPr>
        <w:spacing w:after="240"/>
        <w:jc w:val="both"/>
        <w:rPr>
          <w:rFonts w:ascii="Calibri" w:hAnsi="Calibri" w:cs="Calibri"/>
        </w:rPr>
      </w:pPr>
      <w:r w:rsidRPr="003434FE">
        <w:rPr>
          <w:rFonts w:ascii="Calibri" w:hAnsi="Calibri" w:cs="Calibri"/>
        </w:rPr>
        <w:t>Wszelkie zmiany do umowy muszą być sporządzone w formie pisemnej pod rygorem nieważności.</w:t>
      </w:r>
    </w:p>
    <w:p w14:paraId="4F4C5F0C" w14:textId="77777777" w:rsidR="00AC3748" w:rsidRPr="0031354E" w:rsidRDefault="00AC3748" w:rsidP="00AC3748">
      <w:pPr>
        <w:pStyle w:val="Akapitzlist"/>
        <w:numPr>
          <w:ilvl w:val="0"/>
          <w:numId w:val="12"/>
        </w:numPr>
        <w:spacing w:after="240"/>
        <w:jc w:val="both"/>
        <w:rPr>
          <w:rFonts w:ascii="Calibri" w:hAnsi="Calibri" w:cs="Calibri"/>
        </w:rPr>
      </w:pPr>
      <w:r w:rsidRPr="0031354E">
        <w:rPr>
          <w:rFonts w:ascii="Calibri" w:hAnsi="Calibri" w:cs="Calibri"/>
        </w:rPr>
        <w:t>Wszelkie spory wynikające z wykonywania Umowy Strony będą starały się rozstrzygać polub</w:t>
      </w:r>
      <w:r>
        <w:rPr>
          <w:rFonts w:ascii="Calibri" w:hAnsi="Calibri" w:cs="Calibri"/>
        </w:rPr>
        <w:t>ownie, a w przypadku braku możliwości</w:t>
      </w:r>
      <w:r w:rsidRPr="0031354E">
        <w:rPr>
          <w:rFonts w:ascii="Calibri" w:hAnsi="Calibri" w:cs="Calibri"/>
        </w:rPr>
        <w:t xml:space="preserve"> dojścia do porozumienia, rozstrzygać je będzie sąd powszechny wła</w:t>
      </w:r>
      <w:r>
        <w:rPr>
          <w:rFonts w:ascii="Calibri" w:hAnsi="Calibri" w:cs="Calibri"/>
        </w:rPr>
        <w:t>ściwy dla siedziby Powierzającego</w:t>
      </w:r>
      <w:r w:rsidRPr="0031354E">
        <w:rPr>
          <w:rFonts w:ascii="Calibri" w:hAnsi="Calibri" w:cs="Calibri"/>
        </w:rPr>
        <w:t>.</w:t>
      </w:r>
    </w:p>
    <w:p w14:paraId="3FE73FAD" w14:textId="77777777" w:rsidR="00AC3748" w:rsidRDefault="00AC3748" w:rsidP="00AC3748">
      <w:pPr>
        <w:pStyle w:val="Akapitzlist"/>
        <w:numPr>
          <w:ilvl w:val="0"/>
          <w:numId w:val="12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jednobrzmiących egzemplarzach po jednym dla każdej ze Stron.</w:t>
      </w:r>
    </w:p>
    <w:p w14:paraId="2582B467" w14:textId="77777777" w:rsidR="00AC3748" w:rsidRDefault="00AC3748" w:rsidP="00AC3748">
      <w:pPr>
        <w:tabs>
          <w:tab w:val="left" w:pos="0"/>
        </w:tabs>
        <w:jc w:val="both"/>
        <w:rPr>
          <w:rFonts w:ascii="Calibri" w:hAnsi="Calibri" w:cs="Calibri"/>
        </w:rPr>
      </w:pPr>
    </w:p>
    <w:p w14:paraId="224FA41E" w14:textId="13734A27" w:rsidR="00AC3748" w:rsidRDefault="00AC3748" w:rsidP="00AC3748">
      <w:pPr>
        <w:tabs>
          <w:tab w:val="left" w:pos="0"/>
        </w:tabs>
        <w:jc w:val="both"/>
        <w:rPr>
          <w:rFonts w:ascii="Calibri" w:hAnsi="Calibri" w:cs="Calibri"/>
        </w:rPr>
      </w:pPr>
    </w:p>
    <w:p w14:paraId="48F06E2B" w14:textId="77777777" w:rsidR="0056431D" w:rsidRDefault="0056431D" w:rsidP="00AC3748">
      <w:pPr>
        <w:tabs>
          <w:tab w:val="left" w:pos="0"/>
        </w:tabs>
        <w:jc w:val="both"/>
        <w:rPr>
          <w:rFonts w:ascii="Calibri" w:hAnsi="Calibri" w:cs="Calibri"/>
        </w:rPr>
      </w:pPr>
    </w:p>
    <w:p w14:paraId="6457DE6D" w14:textId="7DB42ED1" w:rsidR="00AC3748" w:rsidRDefault="00AC3748" w:rsidP="00AC3748">
      <w:pPr>
        <w:pStyle w:val="Tekstpodstawow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Powierzający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  <w:t>Przetwarzający</w:t>
      </w:r>
    </w:p>
    <w:p w14:paraId="0474F6C0" w14:textId="189D7CDF" w:rsidR="0056431D" w:rsidRDefault="0056431D" w:rsidP="00AC3748">
      <w:pPr>
        <w:pStyle w:val="Tekstpodstawowy"/>
        <w:jc w:val="center"/>
        <w:rPr>
          <w:rFonts w:ascii="Calibri" w:hAnsi="Calibri" w:cs="Calibri"/>
          <w:b/>
        </w:rPr>
      </w:pPr>
    </w:p>
    <w:p w14:paraId="6CCC2D1C" w14:textId="1F398D44" w:rsidR="0056431D" w:rsidRPr="005B6F5B" w:rsidRDefault="0056431D" w:rsidP="0056431D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………………………………………………………….</w:t>
      </w:r>
    </w:p>
    <w:p w14:paraId="6FE5D2CD" w14:textId="77777777" w:rsidR="004F1C32" w:rsidRDefault="004F1C32" w:rsidP="00AC3748">
      <w:pPr>
        <w:tabs>
          <w:tab w:val="left" w:pos="0"/>
        </w:tabs>
        <w:spacing w:after="240"/>
        <w:jc w:val="center"/>
        <w:rPr>
          <w:rFonts w:ascii="Calibri" w:hAnsi="Calibri"/>
          <w:i/>
        </w:rPr>
      </w:pPr>
    </w:p>
    <w:sectPr w:rsidR="004F1C32" w:rsidSect="00722383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2439" w14:textId="77777777" w:rsidR="00CA263C" w:rsidRDefault="00CA263C" w:rsidP="00622045">
      <w:r>
        <w:separator/>
      </w:r>
    </w:p>
  </w:endnote>
  <w:endnote w:type="continuationSeparator" w:id="0">
    <w:p w14:paraId="3C5469C3" w14:textId="77777777" w:rsidR="00CA263C" w:rsidRDefault="00CA263C" w:rsidP="006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D2D2" w14:textId="146C18B1" w:rsidR="0057719F" w:rsidRDefault="00F73D5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33C">
      <w:rPr>
        <w:noProof/>
      </w:rPr>
      <w:t>1</w:t>
    </w:r>
    <w:r>
      <w:rPr>
        <w:noProof/>
      </w:rPr>
      <w:fldChar w:fldCharType="end"/>
    </w:r>
  </w:p>
  <w:p w14:paraId="6FE5D2D3" w14:textId="77777777" w:rsidR="0057719F" w:rsidRDefault="00577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CED0" w14:textId="77777777" w:rsidR="00CA263C" w:rsidRDefault="00CA263C" w:rsidP="00622045">
      <w:r>
        <w:separator/>
      </w:r>
    </w:p>
  </w:footnote>
  <w:footnote w:type="continuationSeparator" w:id="0">
    <w:p w14:paraId="5AE29E42" w14:textId="77777777" w:rsidR="00CA263C" w:rsidRDefault="00CA263C" w:rsidP="0062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3776D51"/>
    <w:multiLevelType w:val="hybridMultilevel"/>
    <w:tmpl w:val="1C50B0B8"/>
    <w:lvl w:ilvl="0" w:tplc="6BC024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600D5"/>
    <w:multiLevelType w:val="hybridMultilevel"/>
    <w:tmpl w:val="2FB6C46C"/>
    <w:lvl w:ilvl="0" w:tplc="4F1C7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846883"/>
    <w:multiLevelType w:val="hybridMultilevel"/>
    <w:tmpl w:val="79EA7CA2"/>
    <w:lvl w:ilvl="0" w:tplc="E3F823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F72D5"/>
    <w:multiLevelType w:val="hybridMultilevel"/>
    <w:tmpl w:val="EA8A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5FA0"/>
    <w:multiLevelType w:val="hybridMultilevel"/>
    <w:tmpl w:val="6D8C14FC"/>
    <w:lvl w:ilvl="0" w:tplc="BD145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586310"/>
    <w:multiLevelType w:val="hybridMultilevel"/>
    <w:tmpl w:val="72386D4A"/>
    <w:lvl w:ilvl="0" w:tplc="E62E0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800FB8"/>
    <w:multiLevelType w:val="hybridMultilevel"/>
    <w:tmpl w:val="4C74572E"/>
    <w:lvl w:ilvl="0" w:tplc="073E2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D3F46"/>
    <w:multiLevelType w:val="hybridMultilevel"/>
    <w:tmpl w:val="22B04190"/>
    <w:lvl w:ilvl="0" w:tplc="792AA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8C4C88"/>
    <w:multiLevelType w:val="hybridMultilevel"/>
    <w:tmpl w:val="5F4E9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24D62"/>
    <w:multiLevelType w:val="hybridMultilevel"/>
    <w:tmpl w:val="E69CA7DE"/>
    <w:lvl w:ilvl="0" w:tplc="652E0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C10CEF"/>
    <w:multiLevelType w:val="hybridMultilevel"/>
    <w:tmpl w:val="C0A89240"/>
    <w:lvl w:ilvl="0" w:tplc="0A76D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186E8F"/>
    <w:multiLevelType w:val="hybridMultilevel"/>
    <w:tmpl w:val="694E3D04"/>
    <w:lvl w:ilvl="0" w:tplc="8AF43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7513C"/>
    <w:multiLevelType w:val="multilevel"/>
    <w:tmpl w:val="6C6A8B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F17578"/>
    <w:multiLevelType w:val="hybridMultilevel"/>
    <w:tmpl w:val="6B68E332"/>
    <w:lvl w:ilvl="0" w:tplc="DD303E46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335CAB"/>
    <w:multiLevelType w:val="hybridMultilevel"/>
    <w:tmpl w:val="BBDEC7AA"/>
    <w:lvl w:ilvl="0" w:tplc="F306A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440EB4"/>
    <w:multiLevelType w:val="hybridMultilevel"/>
    <w:tmpl w:val="8DFA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9"/>
  </w:num>
  <w:num w:numId="5">
    <w:abstractNumId w:val="15"/>
  </w:num>
  <w:num w:numId="6">
    <w:abstractNumId w:val="9"/>
  </w:num>
  <w:num w:numId="7">
    <w:abstractNumId w:val="13"/>
  </w:num>
  <w:num w:numId="8">
    <w:abstractNumId w:val="18"/>
  </w:num>
  <w:num w:numId="9">
    <w:abstractNumId w:val="22"/>
  </w:num>
  <w:num w:numId="10">
    <w:abstractNumId w:val="12"/>
  </w:num>
  <w:num w:numId="11">
    <w:abstractNumId w:val="17"/>
  </w:num>
  <w:num w:numId="12">
    <w:abstractNumId w:val="10"/>
  </w:num>
  <w:num w:numId="13">
    <w:abstractNumId w:val="8"/>
  </w:num>
  <w:num w:numId="14">
    <w:abstractNumId w:val="20"/>
  </w:num>
  <w:num w:numId="15">
    <w:abstractNumId w:val="21"/>
  </w:num>
  <w:num w:numId="1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5E"/>
    <w:rsid w:val="0000044F"/>
    <w:rsid w:val="00015F07"/>
    <w:rsid w:val="00031A94"/>
    <w:rsid w:val="00050935"/>
    <w:rsid w:val="00063A9E"/>
    <w:rsid w:val="000670AB"/>
    <w:rsid w:val="0007004F"/>
    <w:rsid w:val="0007504B"/>
    <w:rsid w:val="00076409"/>
    <w:rsid w:val="000A373F"/>
    <w:rsid w:val="000C25F8"/>
    <w:rsid w:val="00101D72"/>
    <w:rsid w:val="001167D1"/>
    <w:rsid w:val="0014257A"/>
    <w:rsid w:val="00145F39"/>
    <w:rsid w:val="001650A8"/>
    <w:rsid w:val="001918C9"/>
    <w:rsid w:val="001976FC"/>
    <w:rsid w:val="001B282C"/>
    <w:rsid w:val="001C2DFD"/>
    <w:rsid w:val="00207B27"/>
    <w:rsid w:val="002102EE"/>
    <w:rsid w:val="00222ADB"/>
    <w:rsid w:val="002342CF"/>
    <w:rsid w:val="0023733C"/>
    <w:rsid w:val="00252692"/>
    <w:rsid w:val="00260917"/>
    <w:rsid w:val="0026734B"/>
    <w:rsid w:val="002B083E"/>
    <w:rsid w:val="002B1746"/>
    <w:rsid w:val="002C22D7"/>
    <w:rsid w:val="002E0587"/>
    <w:rsid w:val="002E3D06"/>
    <w:rsid w:val="0031354E"/>
    <w:rsid w:val="003175D5"/>
    <w:rsid w:val="003434FE"/>
    <w:rsid w:val="00352FFE"/>
    <w:rsid w:val="00361C95"/>
    <w:rsid w:val="003661E4"/>
    <w:rsid w:val="003663A7"/>
    <w:rsid w:val="00371C23"/>
    <w:rsid w:val="00394A5F"/>
    <w:rsid w:val="003965D8"/>
    <w:rsid w:val="00396A03"/>
    <w:rsid w:val="003A105A"/>
    <w:rsid w:val="003D1399"/>
    <w:rsid w:val="003F3479"/>
    <w:rsid w:val="00424DD7"/>
    <w:rsid w:val="00446330"/>
    <w:rsid w:val="0046462D"/>
    <w:rsid w:val="004C5B5E"/>
    <w:rsid w:val="004F1C32"/>
    <w:rsid w:val="0056431D"/>
    <w:rsid w:val="0057719F"/>
    <w:rsid w:val="00584D26"/>
    <w:rsid w:val="005B1F95"/>
    <w:rsid w:val="005B6F5B"/>
    <w:rsid w:val="005C1079"/>
    <w:rsid w:val="005D4325"/>
    <w:rsid w:val="005D5DB9"/>
    <w:rsid w:val="005E61B0"/>
    <w:rsid w:val="005F3F63"/>
    <w:rsid w:val="00600270"/>
    <w:rsid w:val="006100AC"/>
    <w:rsid w:val="006174AD"/>
    <w:rsid w:val="00622045"/>
    <w:rsid w:val="00637302"/>
    <w:rsid w:val="00671C26"/>
    <w:rsid w:val="006A0618"/>
    <w:rsid w:val="006A5B84"/>
    <w:rsid w:val="006C63A3"/>
    <w:rsid w:val="006C6B21"/>
    <w:rsid w:val="006E18F0"/>
    <w:rsid w:val="006F1ECA"/>
    <w:rsid w:val="006F663D"/>
    <w:rsid w:val="0070419F"/>
    <w:rsid w:val="00722383"/>
    <w:rsid w:val="00722781"/>
    <w:rsid w:val="00763977"/>
    <w:rsid w:val="00796305"/>
    <w:rsid w:val="007C10B6"/>
    <w:rsid w:val="007D7918"/>
    <w:rsid w:val="007F590E"/>
    <w:rsid w:val="008310E5"/>
    <w:rsid w:val="008662CC"/>
    <w:rsid w:val="00894777"/>
    <w:rsid w:val="008A01F8"/>
    <w:rsid w:val="008B12CF"/>
    <w:rsid w:val="008C5B9B"/>
    <w:rsid w:val="008C6282"/>
    <w:rsid w:val="008F507F"/>
    <w:rsid w:val="00912AC1"/>
    <w:rsid w:val="00933D44"/>
    <w:rsid w:val="00952BBB"/>
    <w:rsid w:val="00955076"/>
    <w:rsid w:val="00956C44"/>
    <w:rsid w:val="00976710"/>
    <w:rsid w:val="00976C68"/>
    <w:rsid w:val="00980440"/>
    <w:rsid w:val="009D1CAB"/>
    <w:rsid w:val="00A163DE"/>
    <w:rsid w:val="00A168F9"/>
    <w:rsid w:val="00A174DC"/>
    <w:rsid w:val="00A204A5"/>
    <w:rsid w:val="00A21595"/>
    <w:rsid w:val="00A43E0C"/>
    <w:rsid w:val="00A56D0A"/>
    <w:rsid w:val="00A6094C"/>
    <w:rsid w:val="00A769FC"/>
    <w:rsid w:val="00A93BED"/>
    <w:rsid w:val="00AC3748"/>
    <w:rsid w:val="00AE6AF6"/>
    <w:rsid w:val="00B11E9E"/>
    <w:rsid w:val="00B54C19"/>
    <w:rsid w:val="00B83655"/>
    <w:rsid w:val="00BB6E0B"/>
    <w:rsid w:val="00BD360E"/>
    <w:rsid w:val="00BD6BBC"/>
    <w:rsid w:val="00BE5EE1"/>
    <w:rsid w:val="00BF1646"/>
    <w:rsid w:val="00BF78C3"/>
    <w:rsid w:val="00C12B23"/>
    <w:rsid w:val="00C13521"/>
    <w:rsid w:val="00C36A8C"/>
    <w:rsid w:val="00C47168"/>
    <w:rsid w:val="00C51C73"/>
    <w:rsid w:val="00C71DF4"/>
    <w:rsid w:val="00C743E3"/>
    <w:rsid w:val="00C9757F"/>
    <w:rsid w:val="00CA263C"/>
    <w:rsid w:val="00CB1039"/>
    <w:rsid w:val="00CB69D6"/>
    <w:rsid w:val="00CD31DE"/>
    <w:rsid w:val="00D13663"/>
    <w:rsid w:val="00D30E94"/>
    <w:rsid w:val="00D345B2"/>
    <w:rsid w:val="00D47ACC"/>
    <w:rsid w:val="00D47F6D"/>
    <w:rsid w:val="00D54427"/>
    <w:rsid w:val="00D81E2B"/>
    <w:rsid w:val="00D97B64"/>
    <w:rsid w:val="00DB3906"/>
    <w:rsid w:val="00DD2B5E"/>
    <w:rsid w:val="00DF3771"/>
    <w:rsid w:val="00E01072"/>
    <w:rsid w:val="00E01C4A"/>
    <w:rsid w:val="00E40F1D"/>
    <w:rsid w:val="00E46B3C"/>
    <w:rsid w:val="00E80A11"/>
    <w:rsid w:val="00E92583"/>
    <w:rsid w:val="00EB0AEB"/>
    <w:rsid w:val="00EB5B9E"/>
    <w:rsid w:val="00EB5EA8"/>
    <w:rsid w:val="00ED1AED"/>
    <w:rsid w:val="00F1271E"/>
    <w:rsid w:val="00F26F5E"/>
    <w:rsid w:val="00F51682"/>
    <w:rsid w:val="00F66639"/>
    <w:rsid w:val="00F668D7"/>
    <w:rsid w:val="00F73A20"/>
    <w:rsid w:val="00F73D5F"/>
    <w:rsid w:val="00F94259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5D26E"/>
  <w15:docId w15:val="{4B86E767-879F-4AD9-9516-4AEA030F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383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722383"/>
  </w:style>
  <w:style w:type="paragraph" w:customStyle="1" w:styleId="Nagwek1">
    <w:name w:val="Nagłówek1"/>
    <w:basedOn w:val="Normalny"/>
    <w:next w:val="Tekstpodstawowy"/>
    <w:uiPriority w:val="99"/>
    <w:rsid w:val="007223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22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F83"/>
    <w:rPr>
      <w:kern w:val="1"/>
      <w:sz w:val="24"/>
      <w:szCs w:val="24"/>
    </w:rPr>
  </w:style>
  <w:style w:type="paragraph" w:styleId="Lista">
    <w:name w:val="List"/>
    <w:basedOn w:val="Tekstpodstawowy"/>
    <w:uiPriority w:val="99"/>
    <w:rsid w:val="00722383"/>
    <w:rPr>
      <w:rFonts w:cs="Tahoma"/>
    </w:rPr>
  </w:style>
  <w:style w:type="paragraph" w:customStyle="1" w:styleId="Podpis1">
    <w:name w:val="Podpis1"/>
    <w:basedOn w:val="Normalny"/>
    <w:uiPriority w:val="99"/>
    <w:rsid w:val="0072238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722383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722383"/>
    <w:pPr>
      <w:spacing w:after="120" w:line="48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DD2B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77F83"/>
    <w:rPr>
      <w:kern w:val="1"/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DD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F83"/>
    <w:rPr>
      <w:kern w:val="1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976C6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6C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F83"/>
    <w:rPr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F83"/>
    <w:rPr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6220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622045"/>
    <w:rPr>
      <w:rFonts w:eastAsia="Times New Roman" w:cs="Times New Roman"/>
      <w:kern w:val="1"/>
    </w:rPr>
  </w:style>
  <w:style w:type="character" w:styleId="Odwoanieprzypisukocowego">
    <w:name w:val="endnote reference"/>
    <w:basedOn w:val="Domylnaczcionkaakapitu"/>
    <w:uiPriority w:val="99"/>
    <w:rsid w:val="0062204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11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11E9E"/>
    <w:rPr>
      <w:rFonts w:eastAsia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1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11E9E"/>
    <w:rPr>
      <w:rFonts w:eastAsia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60917"/>
    <w:pPr>
      <w:ind w:left="720"/>
      <w:contextualSpacing/>
    </w:pPr>
  </w:style>
  <w:style w:type="paragraph" w:styleId="Bezodstpw">
    <w:name w:val="No Spacing"/>
    <w:rsid w:val="00956C44"/>
    <w:pPr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OrgUnit xmlns="463F985A-69A2-4721-9AF7-971CA669BFA8">3</SC_SHD_OrgUnit>
    <xd_ProgID xmlns="http://schemas.microsoft.com/sharepoint/v3" xsi:nil="true"/>
    <xd_Signature xmlns="http://schemas.microsoft.com/sharepoint/v3">false</xd_Signature>
    <SC_SHD_ApproweDate xmlns="463F985A-69A2-4721-9AF7-971CA669BFA8" xsi:nil="true"/>
    <SC_SHD_ApprovedBy xmlns="463F985A-69A2-4721-9AF7-971CA669BFA8" xsi:nil="true"/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BF7C9-12F8-4467-9442-2D3DE8936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A1FB6F9E-F6B1-4370-ACB1-5623E0F1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10. Umowa powierzenia przetwarzania danych osobowych - wzór</vt:lpstr>
    </vt:vector>
  </TitlesOfParts>
  <Company>ZUI OTAGO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Umowa powierzenia przetwarzania danych osobowych - wzór</dc:title>
  <dc:creator>J. K.</dc:creator>
  <cp:lastModifiedBy>Natalia Gryzło</cp:lastModifiedBy>
  <cp:revision>2</cp:revision>
  <cp:lastPrinted>2018-05-22T12:07:00Z</cp:lastPrinted>
  <dcterms:created xsi:type="dcterms:W3CDTF">2024-10-01T15:06:00Z</dcterms:created>
  <dcterms:modified xsi:type="dcterms:W3CDTF">2024-10-01T15:06:00Z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