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E0085" w14:textId="35CF2ACB" w:rsidR="009665C8" w:rsidRDefault="009665C8" w:rsidP="00C63FE7">
      <w:pPr>
        <w:ind w:left="6372" w:firstLine="708"/>
      </w:pPr>
      <w:r>
        <w:t>Załącznik nr 3 do szacowania wartości</w:t>
      </w:r>
    </w:p>
    <w:p w14:paraId="75C6B349" w14:textId="77777777" w:rsidR="009665C8" w:rsidRDefault="009665C8"/>
    <w:p w14:paraId="5D1938A5" w14:textId="332C5093" w:rsidR="00D131B7" w:rsidRDefault="009665C8" w:rsidP="003472C3">
      <w:pPr>
        <w:jc w:val="center"/>
        <w:rPr>
          <w:rFonts w:ascii="Verdana" w:hAnsi="Verdana"/>
          <w:b/>
          <w:bCs/>
          <w:sz w:val="24"/>
          <w:szCs w:val="24"/>
        </w:rPr>
      </w:pPr>
      <w:r w:rsidRPr="003472C3">
        <w:rPr>
          <w:rFonts w:ascii="Verdana" w:hAnsi="Verdana"/>
          <w:b/>
          <w:bCs/>
          <w:sz w:val="24"/>
          <w:szCs w:val="24"/>
        </w:rPr>
        <w:t>SZCZEGÓŁOWE WYMAGANIA DOTYCZACE PRZEDMIOTU ZAMÓWIENIA</w:t>
      </w:r>
      <w:r w:rsidR="000861B8">
        <w:rPr>
          <w:rFonts w:ascii="Verdana" w:hAnsi="Verdana"/>
          <w:b/>
          <w:bCs/>
          <w:sz w:val="24"/>
          <w:szCs w:val="24"/>
        </w:rPr>
        <w:t xml:space="preserve"> WRAZ Z ISTOTNYMI POSTANOWIENIAMI</w:t>
      </w:r>
      <w:r w:rsidR="003F012B">
        <w:rPr>
          <w:rFonts w:ascii="Verdana" w:hAnsi="Verdana"/>
          <w:b/>
          <w:bCs/>
          <w:sz w:val="24"/>
          <w:szCs w:val="24"/>
        </w:rPr>
        <w:t xml:space="preserve"> UMOWY</w:t>
      </w:r>
    </w:p>
    <w:p w14:paraId="305C352C" w14:textId="77777777" w:rsidR="003472C3" w:rsidRPr="003472C3" w:rsidRDefault="003472C3" w:rsidP="003472C3">
      <w:pPr>
        <w:jc w:val="center"/>
        <w:rPr>
          <w:rFonts w:ascii="Verdana" w:hAnsi="Verdana"/>
          <w:b/>
          <w:bCs/>
          <w:sz w:val="24"/>
          <w:szCs w:val="24"/>
        </w:rPr>
      </w:pPr>
    </w:p>
    <w:p w14:paraId="6E2A05C6" w14:textId="03AD5DC4" w:rsidR="00B52476" w:rsidRPr="003224A2" w:rsidRDefault="00D51B70" w:rsidP="003472C3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3224A2">
        <w:rPr>
          <w:rFonts w:ascii="Verdana" w:hAnsi="Verdana"/>
          <w:sz w:val="24"/>
          <w:szCs w:val="24"/>
        </w:rPr>
        <w:t xml:space="preserve">Zamawiający wymaga aby zakup towar </w:t>
      </w:r>
      <w:r w:rsidR="000861B8" w:rsidRPr="003224A2">
        <w:rPr>
          <w:rFonts w:ascii="Verdana" w:hAnsi="Verdana"/>
          <w:sz w:val="24"/>
          <w:szCs w:val="24"/>
        </w:rPr>
        <w:t xml:space="preserve">wraz z montażem </w:t>
      </w:r>
      <w:r w:rsidRPr="003224A2">
        <w:rPr>
          <w:rFonts w:ascii="Verdana" w:hAnsi="Verdana"/>
          <w:sz w:val="24"/>
          <w:szCs w:val="24"/>
        </w:rPr>
        <w:t xml:space="preserve">został </w:t>
      </w:r>
      <w:r w:rsidR="000861B8" w:rsidRPr="003224A2">
        <w:rPr>
          <w:rFonts w:ascii="Verdana" w:hAnsi="Verdana"/>
          <w:sz w:val="24"/>
          <w:szCs w:val="24"/>
        </w:rPr>
        <w:t>zakończony w terminie</w:t>
      </w:r>
      <w:r w:rsidRPr="003224A2">
        <w:rPr>
          <w:rFonts w:ascii="Verdana" w:hAnsi="Verdana"/>
          <w:sz w:val="24"/>
          <w:szCs w:val="24"/>
        </w:rPr>
        <w:t xml:space="preserve"> do 6</w:t>
      </w:r>
      <w:r w:rsidR="003472C3" w:rsidRPr="003224A2">
        <w:rPr>
          <w:rFonts w:ascii="Verdana" w:hAnsi="Verdana"/>
          <w:sz w:val="24"/>
          <w:szCs w:val="24"/>
        </w:rPr>
        <w:t> </w:t>
      </w:r>
      <w:r w:rsidRPr="003224A2">
        <w:rPr>
          <w:rFonts w:ascii="Verdana" w:hAnsi="Verdana"/>
          <w:sz w:val="24"/>
          <w:szCs w:val="24"/>
        </w:rPr>
        <w:t xml:space="preserve">tygodni od daty zakupu. </w:t>
      </w:r>
      <w:r w:rsidR="003F012B" w:rsidRPr="003224A2">
        <w:rPr>
          <w:rFonts w:ascii="Verdana" w:hAnsi="Verdana"/>
          <w:sz w:val="24"/>
          <w:szCs w:val="24"/>
        </w:rPr>
        <w:t>Termin d</w:t>
      </w:r>
      <w:r w:rsidRPr="003224A2">
        <w:rPr>
          <w:rFonts w:ascii="Verdana" w:hAnsi="Verdana"/>
          <w:sz w:val="24"/>
          <w:szCs w:val="24"/>
        </w:rPr>
        <w:t>ostaw</w:t>
      </w:r>
      <w:r w:rsidR="003F012B" w:rsidRPr="003224A2">
        <w:rPr>
          <w:rFonts w:ascii="Verdana" w:hAnsi="Verdana"/>
          <w:sz w:val="24"/>
          <w:szCs w:val="24"/>
        </w:rPr>
        <w:t>y</w:t>
      </w:r>
      <w:r w:rsidRPr="003224A2">
        <w:rPr>
          <w:rFonts w:ascii="Verdana" w:hAnsi="Verdana"/>
          <w:sz w:val="24"/>
          <w:szCs w:val="24"/>
        </w:rPr>
        <w:t xml:space="preserve"> musi być ustalon</w:t>
      </w:r>
      <w:r w:rsidR="003F012B" w:rsidRPr="003224A2">
        <w:rPr>
          <w:rFonts w:ascii="Verdana" w:hAnsi="Verdana"/>
          <w:sz w:val="24"/>
          <w:szCs w:val="24"/>
        </w:rPr>
        <w:t>y</w:t>
      </w:r>
      <w:r w:rsidRPr="003224A2">
        <w:rPr>
          <w:rFonts w:ascii="Verdana" w:hAnsi="Verdana"/>
          <w:sz w:val="24"/>
          <w:szCs w:val="24"/>
        </w:rPr>
        <w:t xml:space="preserve"> z</w:t>
      </w:r>
      <w:r w:rsidR="003472C3" w:rsidRPr="003224A2">
        <w:rPr>
          <w:rFonts w:ascii="Verdana" w:hAnsi="Verdana"/>
          <w:sz w:val="24"/>
          <w:szCs w:val="24"/>
        </w:rPr>
        <w:t> </w:t>
      </w:r>
      <w:r w:rsidRPr="003224A2">
        <w:rPr>
          <w:rFonts w:ascii="Verdana" w:hAnsi="Verdana"/>
          <w:sz w:val="24"/>
          <w:szCs w:val="24"/>
        </w:rPr>
        <w:t>Zamawiającym na konkretny dzień i godzinę z</w:t>
      </w:r>
      <w:r w:rsidR="000861B8" w:rsidRPr="003224A2">
        <w:rPr>
          <w:rFonts w:ascii="Verdana" w:hAnsi="Verdana"/>
          <w:sz w:val="24"/>
          <w:szCs w:val="24"/>
        </w:rPr>
        <w:t> </w:t>
      </w:r>
      <w:r w:rsidRPr="003224A2">
        <w:rPr>
          <w:rFonts w:ascii="Verdana" w:hAnsi="Verdana"/>
          <w:sz w:val="24"/>
          <w:szCs w:val="24"/>
        </w:rPr>
        <w:t>poinformowaniem w</w:t>
      </w:r>
      <w:r w:rsidR="003472C3" w:rsidRPr="003224A2">
        <w:rPr>
          <w:rFonts w:ascii="Verdana" w:hAnsi="Verdana"/>
          <w:sz w:val="24"/>
          <w:szCs w:val="24"/>
        </w:rPr>
        <w:t> </w:t>
      </w:r>
      <w:r w:rsidRPr="003224A2">
        <w:rPr>
          <w:rFonts w:ascii="Verdana" w:hAnsi="Verdana"/>
          <w:sz w:val="24"/>
          <w:szCs w:val="24"/>
        </w:rPr>
        <w:t>formie pisemnej lub za pomocą środków komunikacji elektronicznej (e</w:t>
      </w:r>
      <w:r w:rsidR="003F012B" w:rsidRPr="003224A2">
        <w:rPr>
          <w:rFonts w:ascii="Verdana" w:hAnsi="Verdana"/>
          <w:sz w:val="24"/>
          <w:szCs w:val="24"/>
        </w:rPr>
        <w:t> </w:t>
      </w:r>
      <w:r w:rsidRPr="003224A2">
        <w:rPr>
          <w:rFonts w:ascii="Verdana" w:hAnsi="Verdana"/>
          <w:sz w:val="24"/>
          <w:szCs w:val="24"/>
        </w:rPr>
        <w:t>-</w:t>
      </w:r>
      <w:r w:rsidR="003F012B" w:rsidRPr="003224A2">
        <w:rPr>
          <w:rFonts w:ascii="Verdana" w:hAnsi="Verdana"/>
          <w:sz w:val="24"/>
          <w:szCs w:val="24"/>
        </w:rPr>
        <w:t> </w:t>
      </w:r>
      <w:r w:rsidRPr="003224A2">
        <w:rPr>
          <w:rFonts w:ascii="Verdana" w:hAnsi="Verdana"/>
          <w:sz w:val="24"/>
          <w:szCs w:val="24"/>
        </w:rPr>
        <w:t>mail</w:t>
      </w:r>
      <w:r w:rsidR="004A4DCB" w:rsidRPr="003224A2">
        <w:rPr>
          <w:rFonts w:ascii="Verdana" w:hAnsi="Verdana"/>
          <w:sz w:val="24"/>
          <w:szCs w:val="24"/>
        </w:rPr>
        <w:t>).</w:t>
      </w:r>
    </w:p>
    <w:p w14:paraId="36A10BC8" w14:textId="77777777" w:rsidR="000861B8" w:rsidRPr="003224A2" w:rsidRDefault="000861B8" w:rsidP="000861B8">
      <w:pPr>
        <w:pStyle w:val="Akapitzlist"/>
        <w:jc w:val="both"/>
        <w:rPr>
          <w:rFonts w:ascii="Verdana" w:hAnsi="Verdana"/>
          <w:sz w:val="24"/>
          <w:szCs w:val="24"/>
        </w:rPr>
      </w:pPr>
    </w:p>
    <w:p w14:paraId="37C16022" w14:textId="3F5DF91C" w:rsidR="000861B8" w:rsidRPr="003224A2" w:rsidRDefault="000861B8" w:rsidP="003472C3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3224A2">
        <w:rPr>
          <w:rFonts w:ascii="Verdana" w:hAnsi="Verdana"/>
          <w:sz w:val="24"/>
          <w:szCs w:val="24"/>
        </w:rPr>
        <w:t xml:space="preserve">Termin płatności liczony od daty obciążenia konta </w:t>
      </w:r>
      <w:r w:rsidR="00304F3F">
        <w:rPr>
          <w:rFonts w:ascii="Verdana" w:hAnsi="Verdana"/>
          <w:sz w:val="24"/>
          <w:szCs w:val="24"/>
        </w:rPr>
        <w:t xml:space="preserve">bankowego </w:t>
      </w:r>
      <w:r w:rsidRPr="003224A2">
        <w:rPr>
          <w:rFonts w:ascii="Verdana" w:hAnsi="Verdana"/>
          <w:sz w:val="24"/>
          <w:szCs w:val="24"/>
        </w:rPr>
        <w:t>Zamawiającego ustala się na 14 dni.</w:t>
      </w:r>
    </w:p>
    <w:p w14:paraId="24A1050A" w14:textId="77777777" w:rsidR="003472C3" w:rsidRPr="003224A2" w:rsidRDefault="003472C3" w:rsidP="003472C3">
      <w:pPr>
        <w:pStyle w:val="Akapitzlist"/>
        <w:jc w:val="both"/>
        <w:rPr>
          <w:rFonts w:ascii="Verdana" w:hAnsi="Verdana"/>
          <w:sz w:val="24"/>
          <w:szCs w:val="24"/>
        </w:rPr>
      </w:pPr>
    </w:p>
    <w:p w14:paraId="7CCA6159" w14:textId="53E4DD40" w:rsidR="003472C3" w:rsidRPr="003224A2" w:rsidRDefault="004A4DCB" w:rsidP="003472C3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3224A2">
        <w:rPr>
          <w:rFonts w:ascii="Verdana" w:hAnsi="Verdana"/>
          <w:sz w:val="24"/>
          <w:szCs w:val="24"/>
        </w:rPr>
        <w:t xml:space="preserve">Montaż musi zostać dokonany w </w:t>
      </w:r>
      <w:r w:rsidR="00304F3F">
        <w:rPr>
          <w:rFonts w:ascii="Verdana" w:hAnsi="Verdana"/>
          <w:sz w:val="24"/>
          <w:szCs w:val="24"/>
        </w:rPr>
        <w:t xml:space="preserve">terminie i </w:t>
      </w:r>
      <w:r w:rsidRPr="003224A2">
        <w:rPr>
          <w:rFonts w:ascii="Verdana" w:hAnsi="Verdana"/>
          <w:sz w:val="24"/>
          <w:szCs w:val="24"/>
        </w:rPr>
        <w:t>godzinach ustalonych z</w:t>
      </w:r>
      <w:r w:rsidR="003472C3" w:rsidRPr="003224A2">
        <w:rPr>
          <w:rFonts w:ascii="Verdana" w:hAnsi="Verdana"/>
          <w:sz w:val="24"/>
          <w:szCs w:val="24"/>
        </w:rPr>
        <w:t> </w:t>
      </w:r>
      <w:r w:rsidRPr="003224A2">
        <w:rPr>
          <w:rFonts w:ascii="Verdana" w:hAnsi="Verdana"/>
          <w:sz w:val="24"/>
          <w:szCs w:val="24"/>
        </w:rPr>
        <w:t>Zamawiającym aby nie kolidował z pracą Warsztatu Terapii Zajęciowej w Gorzycach.</w:t>
      </w:r>
    </w:p>
    <w:p w14:paraId="6B537C09" w14:textId="77777777" w:rsidR="003472C3" w:rsidRPr="003224A2" w:rsidRDefault="003472C3" w:rsidP="003472C3">
      <w:pPr>
        <w:pStyle w:val="Akapitzlist"/>
        <w:jc w:val="both"/>
        <w:rPr>
          <w:rFonts w:ascii="Verdana" w:hAnsi="Verdana"/>
          <w:sz w:val="24"/>
          <w:szCs w:val="24"/>
        </w:rPr>
      </w:pPr>
    </w:p>
    <w:p w14:paraId="2B8F72E3" w14:textId="2BC40B97" w:rsidR="003472C3" w:rsidRPr="003224A2" w:rsidRDefault="004A4DCB" w:rsidP="003472C3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3224A2">
        <w:rPr>
          <w:rFonts w:ascii="Verdana" w:hAnsi="Verdana"/>
          <w:sz w:val="24"/>
          <w:szCs w:val="24"/>
        </w:rPr>
        <w:t xml:space="preserve">Piec musi zostać ustawiony w miejscu obecnego pieca i podłączony przez Wykonawcę. Wykonawca zobowiązany jest do podłączenia osprzętu i sterowników tak aby wszystkie urządzenia były gotowe do prawidłowej pracy. </w:t>
      </w:r>
      <w:r w:rsidR="008E3A5B" w:rsidRPr="003224A2">
        <w:rPr>
          <w:rFonts w:ascii="Verdana" w:hAnsi="Verdana"/>
          <w:sz w:val="24"/>
          <w:szCs w:val="24"/>
        </w:rPr>
        <w:t>Po podłączeniu sprawdzenie działania musi nastąpić w obecności Zamawiającego lub osoby przez niego upoważnionej.</w:t>
      </w:r>
    </w:p>
    <w:p w14:paraId="67B87C8F" w14:textId="77777777" w:rsidR="003472C3" w:rsidRPr="003224A2" w:rsidRDefault="003472C3" w:rsidP="003472C3">
      <w:pPr>
        <w:pStyle w:val="Akapitzlist"/>
        <w:jc w:val="both"/>
        <w:rPr>
          <w:rFonts w:ascii="Verdana" w:hAnsi="Verdana"/>
          <w:sz w:val="24"/>
          <w:szCs w:val="24"/>
        </w:rPr>
      </w:pPr>
    </w:p>
    <w:p w14:paraId="06D380B4" w14:textId="77777777" w:rsidR="0021485F" w:rsidRPr="003224A2" w:rsidRDefault="004A4DCB" w:rsidP="003472C3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3224A2">
        <w:rPr>
          <w:rFonts w:ascii="Verdana" w:hAnsi="Verdana"/>
          <w:sz w:val="24"/>
          <w:szCs w:val="24"/>
        </w:rPr>
        <w:t xml:space="preserve">Po zakończeniu montażu Wykonawca nie pozostawia po sobie odpadków, śmieci, </w:t>
      </w:r>
      <w:r w:rsidR="00B52476" w:rsidRPr="003224A2">
        <w:rPr>
          <w:rFonts w:ascii="Verdana" w:hAnsi="Verdana"/>
          <w:sz w:val="24"/>
          <w:szCs w:val="24"/>
        </w:rPr>
        <w:t>brudu itp. W przypadku pozostawienia zanieczyszczeń zostanie obciążony opłatą kosztów</w:t>
      </w:r>
      <w:r w:rsidR="008E3A5B" w:rsidRPr="003224A2">
        <w:rPr>
          <w:rFonts w:ascii="Verdana" w:hAnsi="Verdana"/>
          <w:sz w:val="24"/>
          <w:szCs w:val="24"/>
        </w:rPr>
        <w:t xml:space="preserve"> za</w:t>
      </w:r>
      <w:r w:rsidR="00B52476" w:rsidRPr="003224A2">
        <w:rPr>
          <w:rFonts w:ascii="Verdana" w:hAnsi="Verdana"/>
          <w:sz w:val="24"/>
          <w:szCs w:val="24"/>
        </w:rPr>
        <w:t xml:space="preserve"> ich usunięci</w:t>
      </w:r>
      <w:r w:rsidR="008E3A5B" w:rsidRPr="003224A2">
        <w:rPr>
          <w:rFonts w:ascii="Verdana" w:hAnsi="Verdana"/>
          <w:sz w:val="24"/>
          <w:szCs w:val="24"/>
        </w:rPr>
        <w:t>e</w:t>
      </w:r>
      <w:r w:rsidR="00B52476" w:rsidRPr="003224A2">
        <w:rPr>
          <w:rFonts w:ascii="Verdana" w:hAnsi="Verdana"/>
          <w:sz w:val="24"/>
          <w:szCs w:val="24"/>
        </w:rPr>
        <w:t>.</w:t>
      </w:r>
    </w:p>
    <w:p w14:paraId="19678605" w14:textId="77777777" w:rsidR="003472C3" w:rsidRPr="003224A2" w:rsidRDefault="003472C3" w:rsidP="003472C3">
      <w:pPr>
        <w:pStyle w:val="Akapitzlist"/>
        <w:jc w:val="both"/>
        <w:rPr>
          <w:rFonts w:ascii="Verdana" w:hAnsi="Verdana"/>
          <w:sz w:val="24"/>
          <w:szCs w:val="24"/>
        </w:rPr>
      </w:pPr>
    </w:p>
    <w:p w14:paraId="60AB9ECA" w14:textId="5EABCB94" w:rsidR="003472C3" w:rsidRPr="003224A2" w:rsidRDefault="00B52476" w:rsidP="003472C3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3224A2">
        <w:rPr>
          <w:rFonts w:ascii="Verdana" w:hAnsi="Verdana"/>
          <w:sz w:val="24"/>
          <w:szCs w:val="24"/>
        </w:rPr>
        <w:t xml:space="preserve">Za poniesione szkody w trakcie transportu do miejsca ustawienia pieca </w:t>
      </w:r>
      <w:r w:rsidR="0021485F" w:rsidRPr="003224A2">
        <w:rPr>
          <w:rFonts w:ascii="Verdana" w:hAnsi="Verdana"/>
          <w:sz w:val="24"/>
          <w:szCs w:val="24"/>
        </w:rPr>
        <w:t xml:space="preserve">albo </w:t>
      </w:r>
      <w:r w:rsidR="0021485F" w:rsidRPr="003224A2">
        <w:rPr>
          <w:rFonts w:ascii="Verdana" w:hAnsi="Verdana" w:cs="Times New Roman"/>
          <w:sz w:val="24"/>
          <w:szCs w:val="24"/>
        </w:rPr>
        <w:t>podczas rozładunku albo montażu</w:t>
      </w:r>
      <w:r w:rsidR="0021485F" w:rsidRPr="003224A2">
        <w:rPr>
          <w:rFonts w:ascii="Verdana" w:hAnsi="Verdana"/>
          <w:sz w:val="24"/>
          <w:szCs w:val="24"/>
        </w:rPr>
        <w:t xml:space="preserve"> (pieca, osprzętu, nóg i innych) </w:t>
      </w:r>
      <w:r w:rsidRPr="003224A2">
        <w:rPr>
          <w:rFonts w:ascii="Verdana" w:hAnsi="Verdana"/>
          <w:sz w:val="24"/>
          <w:szCs w:val="24"/>
        </w:rPr>
        <w:t>odpowiada Wykonawca i jest zobowiązany do pokrycia szkody lub jej naprawienia.</w:t>
      </w:r>
      <w:r w:rsidR="00D51B70" w:rsidRPr="003224A2">
        <w:rPr>
          <w:rFonts w:ascii="Verdana" w:hAnsi="Verdana"/>
          <w:sz w:val="24"/>
          <w:szCs w:val="24"/>
        </w:rPr>
        <w:t xml:space="preserve"> </w:t>
      </w:r>
    </w:p>
    <w:p w14:paraId="7ED0ADA4" w14:textId="77777777" w:rsidR="000861B8" w:rsidRPr="003224A2" w:rsidRDefault="000861B8" w:rsidP="000861B8">
      <w:pPr>
        <w:pStyle w:val="Akapitzlist"/>
        <w:rPr>
          <w:rFonts w:ascii="Verdana" w:hAnsi="Verdana"/>
          <w:sz w:val="24"/>
          <w:szCs w:val="24"/>
        </w:rPr>
      </w:pPr>
    </w:p>
    <w:p w14:paraId="1400053F" w14:textId="77777777" w:rsidR="000861B8" w:rsidRPr="003224A2" w:rsidRDefault="000861B8" w:rsidP="000861B8">
      <w:pPr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3224A2">
        <w:rPr>
          <w:rFonts w:ascii="Verdana" w:hAnsi="Verdana"/>
          <w:sz w:val="24"/>
          <w:szCs w:val="24"/>
        </w:rPr>
        <w:t>Naprawa gwarancyjna powinna obejmować wymianę części na oryginalne tj. wyprodukowane przez producenta danego urządzenia i do niego dedykowane.</w:t>
      </w:r>
    </w:p>
    <w:p w14:paraId="1C47A3DD" w14:textId="5B359345" w:rsidR="000861B8" w:rsidRPr="003224A2" w:rsidRDefault="000861B8" w:rsidP="003F012B">
      <w:pPr>
        <w:numPr>
          <w:ilvl w:val="0"/>
          <w:numId w:val="1"/>
        </w:numPr>
        <w:tabs>
          <w:tab w:val="left" w:pos="851"/>
        </w:tabs>
        <w:jc w:val="both"/>
        <w:rPr>
          <w:rFonts w:ascii="Verdana" w:hAnsi="Verdana"/>
          <w:sz w:val="24"/>
          <w:szCs w:val="24"/>
        </w:rPr>
      </w:pPr>
      <w:r w:rsidRPr="003224A2">
        <w:rPr>
          <w:rFonts w:ascii="Verdana" w:hAnsi="Verdana"/>
          <w:sz w:val="24"/>
          <w:szCs w:val="24"/>
        </w:rPr>
        <w:t>Zamawiający wymaga aby naprawa gwarancyjna została usunięta w terminie maksymalnie</w:t>
      </w:r>
      <w:r w:rsidR="006559B0" w:rsidRPr="003224A2">
        <w:rPr>
          <w:rFonts w:ascii="Verdana" w:hAnsi="Verdana"/>
          <w:sz w:val="24"/>
          <w:szCs w:val="24"/>
        </w:rPr>
        <w:t xml:space="preserve"> do</w:t>
      </w:r>
      <w:r w:rsidRPr="003224A2">
        <w:rPr>
          <w:rFonts w:ascii="Verdana" w:hAnsi="Verdana"/>
          <w:sz w:val="24"/>
          <w:szCs w:val="24"/>
        </w:rPr>
        <w:t xml:space="preserve"> 2 tygodni (wliczając ewentualny transport od Zamawiającego do Zamawiającego) od daty zgłoszenia w formie pisemnej lub za pośrednictwem środków komunikacji elektronicznej (e-mail) do czasu naprawy. </w:t>
      </w:r>
      <w:r w:rsidRPr="003224A2">
        <w:rPr>
          <w:rFonts w:ascii="Verdana" w:hAnsi="Verdana"/>
          <w:b/>
          <w:bCs/>
          <w:sz w:val="24"/>
          <w:szCs w:val="24"/>
        </w:rPr>
        <w:t xml:space="preserve">Wszelkie koszty związane z naprawą, postępowaniem gwarancyjnym i transportem pokrywa </w:t>
      </w:r>
      <w:r w:rsidR="003F012B" w:rsidRPr="003224A2">
        <w:rPr>
          <w:rFonts w:ascii="Verdana" w:hAnsi="Verdana"/>
          <w:b/>
          <w:bCs/>
          <w:sz w:val="24"/>
          <w:szCs w:val="24"/>
        </w:rPr>
        <w:t>W</w:t>
      </w:r>
      <w:r w:rsidRPr="003224A2">
        <w:rPr>
          <w:rFonts w:ascii="Verdana" w:hAnsi="Verdana"/>
          <w:b/>
          <w:bCs/>
          <w:sz w:val="24"/>
          <w:szCs w:val="24"/>
        </w:rPr>
        <w:t>ykonawca.</w:t>
      </w:r>
    </w:p>
    <w:p w14:paraId="46BC2DB4" w14:textId="6AAB197C" w:rsidR="00D22AEC" w:rsidRPr="003224A2" w:rsidRDefault="00D22AEC" w:rsidP="00D22AEC">
      <w:pPr>
        <w:numPr>
          <w:ilvl w:val="0"/>
          <w:numId w:val="1"/>
        </w:numPr>
        <w:tabs>
          <w:tab w:val="left" w:pos="851"/>
        </w:tabs>
        <w:jc w:val="both"/>
        <w:rPr>
          <w:rFonts w:ascii="Verdana" w:hAnsi="Verdana"/>
          <w:sz w:val="24"/>
          <w:szCs w:val="24"/>
        </w:rPr>
      </w:pPr>
      <w:r w:rsidRPr="003224A2"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  <w:t>Wyklucza się zaliczki bądź przedpłaty na poczet realizowanej dostawy</w:t>
      </w:r>
      <w:r w:rsidR="008E18B6" w:rsidRPr="003224A2"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  <w:t xml:space="preserve"> wraz z montażem</w:t>
      </w:r>
      <w:r w:rsidRPr="003224A2"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  <w:t>.</w:t>
      </w:r>
    </w:p>
    <w:p w14:paraId="3FE5DB13" w14:textId="1AD06BED" w:rsidR="00D22AEC" w:rsidRPr="003224A2" w:rsidRDefault="00D22AEC" w:rsidP="00D22AEC">
      <w:pPr>
        <w:numPr>
          <w:ilvl w:val="0"/>
          <w:numId w:val="1"/>
        </w:numPr>
        <w:tabs>
          <w:tab w:val="left" w:pos="851"/>
        </w:tabs>
        <w:jc w:val="both"/>
        <w:rPr>
          <w:rFonts w:ascii="Verdana" w:hAnsi="Verdana"/>
          <w:sz w:val="24"/>
          <w:szCs w:val="24"/>
        </w:rPr>
      </w:pPr>
      <w:r w:rsidRPr="003224A2"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  <w:t>Zamawiający ma prawo naliczyć Wykonawcy karę umowną w przypadku:</w:t>
      </w:r>
    </w:p>
    <w:p w14:paraId="70122BEF" w14:textId="46AD044B" w:rsidR="00D22AEC" w:rsidRPr="003224A2" w:rsidRDefault="00D22AEC" w:rsidP="00D22AEC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jc w:val="both"/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</w:pPr>
      <w:r w:rsidRPr="003224A2"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  <w:lastRenderedPageBreak/>
        <w:t>zwłoki, za nienależyte wykonywani</w:t>
      </w:r>
      <w:r w:rsidR="00C64662"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  <w:t>e</w:t>
      </w:r>
      <w:r w:rsidRPr="003224A2"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  <w:t xml:space="preserve"> przedmiotu umowy w wysokości 2% (dwa procent) wynagrodzenia umownego brutto wskazanego w § </w:t>
      </w:r>
      <w:r w:rsidR="008E18B6" w:rsidRPr="003224A2"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  <w:t>………..</w:t>
      </w:r>
      <w:r w:rsidRPr="003224A2"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  <w:t>.. ust. ………. niniejszej umowy, za każdy stwierdzony przypadek naruszenia;</w:t>
      </w:r>
    </w:p>
    <w:p w14:paraId="042C6D55" w14:textId="77777777" w:rsidR="00D22AEC" w:rsidRPr="003224A2" w:rsidRDefault="00D22AEC" w:rsidP="00D22AEC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jc w:val="both"/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</w:pPr>
      <w:r w:rsidRPr="003224A2"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  <w:t>w przypadku zwłoki w usunięciu wad stwierdzonych przy odbiorze lub w okresie gwarancji, w wysokości 2% (dwa procent) wynagrodzenia umownego brutto za każdy dzień zwłoki;</w:t>
      </w:r>
    </w:p>
    <w:p w14:paraId="4C45DB63" w14:textId="77777777" w:rsidR="00D22AEC" w:rsidRPr="003224A2" w:rsidRDefault="00D22AEC" w:rsidP="00D22AEC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jc w:val="both"/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</w:pPr>
      <w:r w:rsidRPr="003224A2"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  <w:t>zwłoki w dostawie i montażu przedmiotu zamówienia, w wysokości 2% (dwa procent) wynagrodzenia umownego brutto wskazanego w § ……… ust……………projektowanych postanowień umowy, za każdy dzień zwłoki.</w:t>
      </w:r>
    </w:p>
    <w:p w14:paraId="7A4B20BC" w14:textId="77777777" w:rsidR="00D22AEC" w:rsidRPr="003224A2" w:rsidRDefault="00D22AEC" w:rsidP="00D22AEC">
      <w:pPr>
        <w:tabs>
          <w:tab w:val="left" w:pos="426"/>
        </w:tabs>
        <w:spacing w:after="0" w:line="240" w:lineRule="auto"/>
        <w:ind w:left="360"/>
        <w:contextualSpacing/>
        <w:jc w:val="both"/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</w:pPr>
    </w:p>
    <w:p w14:paraId="21C2A92E" w14:textId="4D710D51" w:rsidR="00D22AEC" w:rsidRPr="003224A2" w:rsidRDefault="00D22AEC" w:rsidP="00D22AEC">
      <w:pPr>
        <w:spacing w:after="0" w:line="240" w:lineRule="auto"/>
        <w:ind w:left="851" w:hanging="567"/>
        <w:contextualSpacing/>
        <w:jc w:val="both"/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</w:pPr>
      <w:r w:rsidRPr="003224A2"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  <w:t>11. Zamawiający ma prawo do dochodzenia odszkodowania na zasadach ogólnych, w przypadku, gdy kwota kary umownej nie pokryje jego szkód.</w:t>
      </w:r>
    </w:p>
    <w:p w14:paraId="1C4FB271" w14:textId="77777777" w:rsidR="00D22AEC" w:rsidRPr="001D64B8" w:rsidRDefault="00D22AEC" w:rsidP="00D22AEC">
      <w:pPr>
        <w:spacing w:after="0" w:line="240" w:lineRule="auto"/>
        <w:ind w:left="851" w:hanging="567"/>
        <w:contextualSpacing/>
        <w:jc w:val="both"/>
        <w:rPr>
          <w:rFonts w:ascii="Verdana" w:eastAsia="Batang" w:hAnsi="Verdana" w:cs="Times New Roman"/>
          <w:bCs/>
          <w:kern w:val="0"/>
          <w:sz w:val="16"/>
          <w:szCs w:val="16"/>
          <w14:ligatures w14:val="none"/>
        </w:rPr>
      </w:pPr>
    </w:p>
    <w:p w14:paraId="2ABC9C55" w14:textId="29DA74CF" w:rsidR="00D22AEC" w:rsidRPr="003224A2" w:rsidRDefault="00D22AEC" w:rsidP="008E18B6">
      <w:pPr>
        <w:pStyle w:val="Akapitzlist"/>
        <w:numPr>
          <w:ilvl w:val="0"/>
          <w:numId w:val="6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</w:pPr>
      <w:r w:rsidRPr="003224A2"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  <w:t xml:space="preserve">Zamawiający, w czasie gwarancji może żądać od Wykonawcy </w:t>
      </w:r>
      <w:r w:rsidR="006559B0" w:rsidRPr="003224A2"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  <w:t xml:space="preserve">wymiany </w:t>
      </w:r>
      <w:r w:rsidRPr="003224A2"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  <w:t>przedmiotu umowy na wolny od wad w przypadku, gdy przedmiot umowy posiadać będzie wady istotne lub usunięcia wad w drodze naprawy, w zależności od wyboru Zamawiającego, a Wykonawca albo osoby przez niego upoważnione, zobowiązani są odpowiednio dokonać tej naprawy lub wymiany na swój koszt w powyższym terminie.</w:t>
      </w:r>
    </w:p>
    <w:p w14:paraId="3B0AFB99" w14:textId="77777777" w:rsidR="003224A2" w:rsidRPr="001D64B8" w:rsidRDefault="003224A2" w:rsidP="003224A2">
      <w:pPr>
        <w:tabs>
          <w:tab w:val="left" w:pos="142"/>
          <w:tab w:val="left" w:pos="284"/>
          <w:tab w:val="left" w:pos="426"/>
        </w:tabs>
        <w:spacing w:after="0" w:line="240" w:lineRule="auto"/>
        <w:ind w:left="360"/>
        <w:jc w:val="both"/>
        <w:rPr>
          <w:rFonts w:ascii="Verdana" w:eastAsia="Batang" w:hAnsi="Verdana" w:cs="Times New Roman"/>
          <w:bCs/>
          <w:kern w:val="0"/>
          <w:sz w:val="18"/>
          <w:szCs w:val="18"/>
          <w14:ligatures w14:val="none"/>
        </w:rPr>
      </w:pPr>
    </w:p>
    <w:p w14:paraId="3A7DC445" w14:textId="1E271D20" w:rsidR="003224A2" w:rsidRPr="003224A2" w:rsidRDefault="003224A2" w:rsidP="003224A2">
      <w:pPr>
        <w:pStyle w:val="Akapitzlist"/>
        <w:numPr>
          <w:ilvl w:val="0"/>
          <w:numId w:val="6"/>
        </w:num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</w:pPr>
      <w:r w:rsidRPr="003224A2"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  <w:t xml:space="preserve">W przypadku odmowy usunięcia wad lub też nieusunięcia wad w wyznaczonym terminie przez </w:t>
      </w:r>
      <w:r w:rsidR="00575502"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  <w:t>Zamawiającego,</w:t>
      </w:r>
      <w:r w:rsidRPr="003224A2"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  <w:t xml:space="preserve"> może </w:t>
      </w:r>
      <w:r w:rsidR="00575502"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  <w:t xml:space="preserve">on </w:t>
      </w:r>
      <w:r w:rsidRPr="003224A2"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  <w:t xml:space="preserve">powierzyć usunięcie wad osobie trzeciej na koszt i ryzyko </w:t>
      </w:r>
      <w:r w:rsidR="00575502"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  <w:t>Wykonawcy</w:t>
      </w:r>
      <w:r w:rsidRPr="003224A2"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  <w:t xml:space="preserve"> bez utraty uprawnień wynikających z udzielonej gwarancji. </w:t>
      </w:r>
    </w:p>
    <w:p w14:paraId="77659C8B" w14:textId="21D138E1" w:rsidR="006C186E" w:rsidRPr="003224A2" w:rsidRDefault="006C186E" w:rsidP="003F012B">
      <w:pPr>
        <w:jc w:val="both"/>
        <w:rPr>
          <w:rFonts w:ascii="Verdana" w:hAnsi="Verdana"/>
          <w:sz w:val="24"/>
          <w:szCs w:val="24"/>
        </w:rPr>
      </w:pPr>
    </w:p>
    <w:sectPr w:rsidR="006C186E" w:rsidRPr="003224A2" w:rsidSect="009665C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16A04" w14:textId="77777777" w:rsidR="00E92853" w:rsidRDefault="00E92853" w:rsidP="003F012B">
      <w:pPr>
        <w:spacing w:after="0" w:line="240" w:lineRule="auto"/>
      </w:pPr>
      <w:r>
        <w:separator/>
      </w:r>
    </w:p>
  </w:endnote>
  <w:endnote w:type="continuationSeparator" w:id="0">
    <w:p w14:paraId="237D7DD0" w14:textId="77777777" w:rsidR="00E92853" w:rsidRDefault="00E92853" w:rsidP="003F0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054709"/>
      <w:docPartObj>
        <w:docPartGallery w:val="Page Numbers (Bottom of Page)"/>
        <w:docPartUnique/>
      </w:docPartObj>
    </w:sdtPr>
    <w:sdtContent>
      <w:p w14:paraId="35A634BD" w14:textId="1105D994" w:rsidR="003F012B" w:rsidRDefault="003F012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86A06A" w14:textId="77777777" w:rsidR="003F012B" w:rsidRDefault="003F01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E768A" w14:textId="77777777" w:rsidR="00E92853" w:rsidRDefault="00E92853" w:rsidP="003F012B">
      <w:pPr>
        <w:spacing w:after="0" w:line="240" w:lineRule="auto"/>
      </w:pPr>
      <w:r>
        <w:separator/>
      </w:r>
    </w:p>
  </w:footnote>
  <w:footnote w:type="continuationSeparator" w:id="0">
    <w:p w14:paraId="30F1B944" w14:textId="77777777" w:rsidR="00E92853" w:rsidRDefault="00E92853" w:rsidP="003F0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E0D59"/>
    <w:multiLevelType w:val="hybridMultilevel"/>
    <w:tmpl w:val="6D90C1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C20BD"/>
    <w:multiLevelType w:val="hybridMultilevel"/>
    <w:tmpl w:val="EF262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D5DF2"/>
    <w:multiLevelType w:val="hybridMultilevel"/>
    <w:tmpl w:val="667AEE76"/>
    <w:lvl w:ilvl="0" w:tplc="C9FEC53E">
      <w:start w:val="12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06778"/>
    <w:multiLevelType w:val="hybridMultilevel"/>
    <w:tmpl w:val="FFFFFFFF"/>
    <w:lvl w:ilvl="0" w:tplc="F17EFFF4">
      <w:start w:val="1"/>
      <w:numFmt w:val="decimal"/>
      <w:lvlText w:val="%1."/>
      <w:lvlJc w:val="left"/>
      <w:pPr>
        <w:ind w:left="643" w:hanging="360"/>
      </w:pPr>
      <w:rPr>
        <w:rFonts w:asciiTheme="minorHAnsi" w:eastAsiaTheme="minorEastAsia" w:hAnsiTheme="minorHAnsi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EC95346"/>
    <w:multiLevelType w:val="hybridMultilevel"/>
    <w:tmpl w:val="C2B40910"/>
    <w:lvl w:ilvl="0" w:tplc="7A769ACA">
      <w:start w:val="15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26178"/>
    <w:multiLevelType w:val="hybridMultilevel"/>
    <w:tmpl w:val="E44A73EE"/>
    <w:lvl w:ilvl="0" w:tplc="D7707C82">
      <w:start w:val="3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8D37FC"/>
    <w:multiLevelType w:val="hybridMultilevel"/>
    <w:tmpl w:val="FC306D28"/>
    <w:lvl w:ilvl="0" w:tplc="7D50C234">
      <w:start w:val="14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9522143">
    <w:abstractNumId w:val="1"/>
  </w:num>
  <w:num w:numId="2" w16cid:durableId="1343166718">
    <w:abstractNumId w:val="3"/>
  </w:num>
  <w:num w:numId="3" w16cid:durableId="1517185051">
    <w:abstractNumId w:val="0"/>
  </w:num>
  <w:num w:numId="4" w16cid:durableId="122890023">
    <w:abstractNumId w:val="5"/>
  </w:num>
  <w:num w:numId="5" w16cid:durableId="214587362">
    <w:abstractNumId w:val="4"/>
  </w:num>
  <w:num w:numId="6" w16cid:durableId="1871450021">
    <w:abstractNumId w:val="2"/>
  </w:num>
  <w:num w:numId="7" w16cid:durableId="10479491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E90"/>
    <w:rsid w:val="000861B8"/>
    <w:rsid w:val="000C1FE6"/>
    <w:rsid w:val="00110FEA"/>
    <w:rsid w:val="001B1499"/>
    <w:rsid w:val="001D64B8"/>
    <w:rsid w:val="0021485F"/>
    <w:rsid w:val="002D1E51"/>
    <w:rsid w:val="00304F3F"/>
    <w:rsid w:val="003224A2"/>
    <w:rsid w:val="003472C3"/>
    <w:rsid w:val="003A18AE"/>
    <w:rsid w:val="003B615A"/>
    <w:rsid w:val="003F012B"/>
    <w:rsid w:val="0043604E"/>
    <w:rsid w:val="0045468D"/>
    <w:rsid w:val="00476733"/>
    <w:rsid w:val="004A4DCB"/>
    <w:rsid w:val="00575502"/>
    <w:rsid w:val="00650683"/>
    <w:rsid w:val="006559B0"/>
    <w:rsid w:val="006C186E"/>
    <w:rsid w:val="006E7BB6"/>
    <w:rsid w:val="007209CF"/>
    <w:rsid w:val="00770CF4"/>
    <w:rsid w:val="00805503"/>
    <w:rsid w:val="00884D4F"/>
    <w:rsid w:val="008B1D1C"/>
    <w:rsid w:val="008E18B6"/>
    <w:rsid w:val="008E3A5B"/>
    <w:rsid w:val="008E79B0"/>
    <w:rsid w:val="00907E02"/>
    <w:rsid w:val="0092214E"/>
    <w:rsid w:val="00924C91"/>
    <w:rsid w:val="009665C8"/>
    <w:rsid w:val="009E0E90"/>
    <w:rsid w:val="00A434D1"/>
    <w:rsid w:val="00A4399F"/>
    <w:rsid w:val="00B52476"/>
    <w:rsid w:val="00B87403"/>
    <w:rsid w:val="00C50388"/>
    <w:rsid w:val="00C63FE7"/>
    <w:rsid w:val="00C64662"/>
    <w:rsid w:val="00D131B7"/>
    <w:rsid w:val="00D22AEC"/>
    <w:rsid w:val="00D51B70"/>
    <w:rsid w:val="00DB4D42"/>
    <w:rsid w:val="00E31912"/>
    <w:rsid w:val="00E63A2F"/>
    <w:rsid w:val="00E92853"/>
    <w:rsid w:val="00EA0114"/>
    <w:rsid w:val="00EB4207"/>
    <w:rsid w:val="00EE1A7A"/>
    <w:rsid w:val="00F7409B"/>
    <w:rsid w:val="00F9656B"/>
    <w:rsid w:val="00FC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6AC9A"/>
  <w15:chartTrackingRefBased/>
  <w15:docId w15:val="{1BBBC2D2-3270-483C-A8D9-5A32BFD5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65C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F0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12B"/>
  </w:style>
  <w:style w:type="paragraph" w:styleId="Stopka">
    <w:name w:val="footer"/>
    <w:basedOn w:val="Normalny"/>
    <w:link w:val="StopkaZnak"/>
    <w:uiPriority w:val="99"/>
    <w:unhideWhenUsed/>
    <w:rsid w:val="003F0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482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wtz</dc:creator>
  <cp:keywords/>
  <dc:description/>
  <cp:lastModifiedBy>Zamowienia</cp:lastModifiedBy>
  <cp:revision>16</cp:revision>
  <cp:lastPrinted>2024-10-21T11:35:00Z</cp:lastPrinted>
  <dcterms:created xsi:type="dcterms:W3CDTF">2024-10-21T09:31:00Z</dcterms:created>
  <dcterms:modified xsi:type="dcterms:W3CDTF">2024-10-21T11:38:00Z</dcterms:modified>
</cp:coreProperties>
</file>