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4DF78" w14:textId="3995AA3B" w:rsidR="006C10C9" w:rsidRPr="00C31BC6" w:rsidRDefault="0027088B" w:rsidP="00C31BC6">
      <w:pPr>
        <w:spacing w:after="120" w:line="276" w:lineRule="auto"/>
        <w:rPr>
          <w:sz w:val="22"/>
          <w:szCs w:val="22"/>
        </w:rPr>
      </w:pPr>
      <w:r w:rsidRPr="00C31BC6">
        <w:rPr>
          <w:sz w:val="22"/>
          <w:szCs w:val="22"/>
        </w:rPr>
        <w:t xml:space="preserve">Nr sprawy: </w:t>
      </w:r>
      <w:r w:rsidR="004E5FDA" w:rsidRPr="00C31BC6">
        <w:rPr>
          <w:sz w:val="22"/>
          <w:szCs w:val="22"/>
        </w:rPr>
        <w:t>WZP.</w:t>
      </w:r>
      <w:r w:rsidR="00755E97" w:rsidRPr="00C31BC6">
        <w:rPr>
          <w:sz w:val="22"/>
          <w:szCs w:val="22"/>
        </w:rPr>
        <w:t>271.</w:t>
      </w:r>
      <w:r w:rsidR="006E15FE">
        <w:rPr>
          <w:sz w:val="22"/>
          <w:szCs w:val="22"/>
        </w:rPr>
        <w:t>62</w:t>
      </w:r>
      <w:r w:rsidR="009F7CF4" w:rsidRPr="00C31BC6">
        <w:rPr>
          <w:sz w:val="22"/>
          <w:szCs w:val="22"/>
        </w:rPr>
        <w:t>.202</w:t>
      </w:r>
      <w:r w:rsidR="00755E97" w:rsidRPr="00C31BC6">
        <w:rPr>
          <w:sz w:val="22"/>
          <w:szCs w:val="22"/>
        </w:rPr>
        <w:t>4</w:t>
      </w:r>
      <w:r w:rsidR="00081F87" w:rsidRPr="00C31BC6">
        <w:rPr>
          <w:sz w:val="22"/>
          <w:szCs w:val="22"/>
        </w:rPr>
        <w:t>.B</w:t>
      </w:r>
    </w:p>
    <w:p w14:paraId="645DB25E" w14:textId="77777777" w:rsidR="0027088B" w:rsidRPr="00C31BC6" w:rsidRDefault="00581F93" w:rsidP="00C31BC6">
      <w:pPr>
        <w:spacing w:before="120" w:line="276" w:lineRule="auto"/>
        <w:rPr>
          <w:b/>
          <w:sz w:val="22"/>
          <w:szCs w:val="22"/>
        </w:rPr>
      </w:pPr>
      <w:r w:rsidRPr="00C31BC6">
        <w:rPr>
          <w:b/>
          <w:sz w:val="22"/>
          <w:szCs w:val="22"/>
        </w:rPr>
        <w:t>SPECYFIKACJA WARUNKÓW</w:t>
      </w:r>
      <w:r w:rsidR="0027088B" w:rsidRPr="00C31BC6">
        <w:rPr>
          <w:b/>
          <w:sz w:val="22"/>
          <w:szCs w:val="22"/>
        </w:rPr>
        <w:t xml:space="preserve"> ZAMÓWIENIA</w:t>
      </w:r>
    </w:p>
    <w:p w14:paraId="31EE2D98" w14:textId="4731AD9E" w:rsidR="00591797" w:rsidRDefault="00182B7F" w:rsidP="00C31BC6">
      <w:pPr>
        <w:spacing w:line="276" w:lineRule="auto"/>
        <w:rPr>
          <w:sz w:val="22"/>
          <w:szCs w:val="22"/>
        </w:rPr>
      </w:pPr>
      <w:r w:rsidRPr="00C31BC6">
        <w:rPr>
          <w:sz w:val="22"/>
          <w:szCs w:val="22"/>
        </w:rPr>
        <w:t>(</w:t>
      </w:r>
      <w:r w:rsidR="00152D27" w:rsidRPr="00C31BC6">
        <w:rPr>
          <w:sz w:val="22"/>
          <w:szCs w:val="22"/>
        </w:rPr>
        <w:t>SWZ</w:t>
      </w:r>
      <w:r w:rsidRPr="00C31BC6">
        <w:rPr>
          <w:sz w:val="22"/>
          <w:szCs w:val="22"/>
        </w:rPr>
        <w:t xml:space="preserve"> - na podst. art. 281</w:t>
      </w:r>
      <w:r w:rsidR="00A00377" w:rsidRPr="00C31BC6">
        <w:rPr>
          <w:sz w:val="22"/>
          <w:szCs w:val="22"/>
        </w:rPr>
        <w:t xml:space="preserve"> ustawy z dnia 11.09.2019</w:t>
      </w:r>
      <w:r w:rsidR="00152D27" w:rsidRPr="00C31BC6">
        <w:rPr>
          <w:sz w:val="22"/>
          <w:szCs w:val="22"/>
        </w:rPr>
        <w:t xml:space="preserve"> </w:t>
      </w:r>
      <w:r w:rsidR="00315681" w:rsidRPr="00C31BC6">
        <w:rPr>
          <w:sz w:val="22"/>
          <w:szCs w:val="22"/>
        </w:rPr>
        <w:t xml:space="preserve">r. Prawo zamówień publicznych </w:t>
      </w:r>
      <w:r w:rsidR="009D2FC3" w:rsidRPr="00C31BC6">
        <w:rPr>
          <w:sz w:val="22"/>
          <w:szCs w:val="22"/>
        </w:rPr>
        <w:br/>
      </w:r>
      <w:r w:rsidR="00315681" w:rsidRPr="00C31BC6">
        <w:rPr>
          <w:sz w:val="22"/>
          <w:szCs w:val="22"/>
        </w:rPr>
        <w:t xml:space="preserve">(dalej </w:t>
      </w:r>
      <w:proofErr w:type="spellStart"/>
      <w:r w:rsidR="0027088B" w:rsidRPr="00C31BC6">
        <w:rPr>
          <w:sz w:val="22"/>
          <w:szCs w:val="22"/>
        </w:rPr>
        <w:t>uPzp</w:t>
      </w:r>
      <w:proofErr w:type="spellEnd"/>
      <w:r w:rsidR="0027088B" w:rsidRPr="00C31BC6">
        <w:rPr>
          <w:sz w:val="22"/>
          <w:szCs w:val="22"/>
        </w:rPr>
        <w:t xml:space="preserve"> – tekst jedn. Dz. U</w:t>
      </w:r>
      <w:r w:rsidR="00A00377" w:rsidRPr="00C31BC6">
        <w:rPr>
          <w:sz w:val="22"/>
          <w:szCs w:val="22"/>
        </w:rPr>
        <w:t>.</w:t>
      </w:r>
      <w:r w:rsidR="006A47DD" w:rsidRPr="00C31BC6">
        <w:rPr>
          <w:sz w:val="22"/>
          <w:szCs w:val="22"/>
        </w:rPr>
        <w:t xml:space="preserve"> z </w:t>
      </w:r>
      <w:r w:rsidR="0027088B" w:rsidRPr="00C31BC6">
        <w:rPr>
          <w:sz w:val="22"/>
          <w:szCs w:val="22"/>
        </w:rPr>
        <w:t>20</w:t>
      </w:r>
      <w:r w:rsidR="00EF4321">
        <w:rPr>
          <w:sz w:val="22"/>
          <w:szCs w:val="22"/>
        </w:rPr>
        <w:t>24</w:t>
      </w:r>
      <w:r w:rsidR="00152D27" w:rsidRPr="00C31BC6">
        <w:rPr>
          <w:sz w:val="22"/>
          <w:szCs w:val="22"/>
        </w:rPr>
        <w:t xml:space="preserve"> </w:t>
      </w:r>
      <w:r w:rsidR="00EF4321">
        <w:rPr>
          <w:sz w:val="22"/>
          <w:szCs w:val="22"/>
        </w:rPr>
        <w:t>r.</w:t>
      </w:r>
      <w:r w:rsidR="0027088B" w:rsidRPr="00C31BC6">
        <w:rPr>
          <w:sz w:val="22"/>
          <w:szCs w:val="22"/>
        </w:rPr>
        <w:t xml:space="preserve"> poz. </w:t>
      </w:r>
      <w:r w:rsidR="00EF4321">
        <w:rPr>
          <w:sz w:val="22"/>
          <w:szCs w:val="22"/>
        </w:rPr>
        <w:t>1320</w:t>
      </w:r>
      <w:r w:rsidR="0027088B" w:rsidRPr="00C31BC6">
        <w:rPr>
          <w:sz w:val="22"/>
          <w:szCs w:val="22"/>
        </w:rPr>
        <w:t>)</w:t>
      </w:r>
    </w:p>
    <w:p w14:paraId="50855A5C" w14:textId="77777777" w:rsidR="00EF4321" w:rsidRDefault="00EF4321" w:rsidP="00C31BC6">
      <w:pPr>
        <w:spacing w:line="276" w:lineRule="auto"/>
        <w:rPr>
          <w:b/>
          <w:sz w:val="22"/>
          <w:szCs w:val="22"/>
        </w:rPr>
      </w:pPr>
    </w:p>
    <w:p w14:paraId="33B1972D" w14:textId="4DEDF920" w:rsidR="00C966C2" w:rsidRPr="007316B1" w:rsidRDefault="007316B1" w:rsidP="00ED34DE">
      <w:pPr>
        <w:pStyle w:val="Legenda"/>
        <w:rPr>
          <w:rFonts w:ascii="Arial" w:eastAsia="Arial Unicode MS" w:hAnsi="Arial" w:cs="Arial"/>
          <w:noProof/>
          <w:color w:val="000000"/>
          <w:szCs w:val="24"/>
        </w:rPr>
      </w:pPr>
      <w:r w:rsidRPr="007316B1">
        <w:rPr>
          <w:rFonts w:ascii="Arial" w:hAnsi="Arial" w:cs="Arial"/>
          <w:bCs/>
          <w:szCs w:val="24"/>
        </w:rPr>
        <w:t>Remont konserwatorski i modernizacja dachu budynku Bydgoskiego Zespołu Placówek Opiekuńczo-Wychowawczych przy ul. Traugutta 5</w:t>
      </w:r>
    </w:p>
    <w:p w14:paraId="2DC4882B" w14:textId="77777777" w:rsidR="00EF4321" w:rsidRPr="00EF4321" w:rsidRDefault="00EF4321" w:rsidP="00C31BC6">
      <w:pPr>
        <w:spacing w:line="276" w:lineRule="auto"/>
        <w:rPr>
          <w:b/>
          <w:sz w:val="22"/>
          <w:szCs w:val="22"/>
        </w:rPr>
      </w:pPr>
    </w:p>
    <w:p w14:paraId="64A15CD2" w14:textId="77777777" w:rsidR="0027088B" w:rsidRPr="00C31BC6" w:rsidRDefault="0027088B" w:rsidP="00C31BC6">
      <w:pPr>
        <w:shd w:val="clear" w:color="auto" w:fill="F2F2F2" w:themeFill="background1" w:themeFillShade="F2"/>
        <w:spacing w:line="276" w:lineRule="auto"/>
        <w:rPr>
          <w:b/>
          <w:sz w:val="22"/>
          <w:szCs w:val="22"/>
        </w:rPr>
      </w:pPr>
      <w:r w:rsidRPr="00C31BC6">
        <w:rPr>
          <w:b/>
          <w:sz w:val="22"/>
          <w:szCs w:val="22"/>
        </w:rPr>
        <w:t xml:space="preserve">I. </w:t>
      </w:r>
      <w:r w:rsidR="00182B7F" w:rsidRPr="00C31BC6">
        <w:rPr>
          <w:b/>
          <w:sz w:val="22"/>
          <w:szCs w:val="22"/>
        </w:rPr>
        <w:t>NAZWA ORAZ ADRES ZAMAWIAJĄCEGO, NUMER TELEFONU, ADRES POCZTY ELEKTRONICZNEJ ORAZ STRONY INTERNETOWEJ PROWADZONEGO POSTĘPOWANIA</w:t>
      </w:r>
    </w:p>
    <w:p w14:paraId="1D72E1F2" w14:textId="77777777" w:rsidR="00581F93" w:rsidRPr="00C31BC6" w:rsidRDefault="00581F93" w:rsidP="00C31BC6">
      <w:pPr>
        <w:overflowPunct/>
        <w:autoSpaceDE/>
        <w:autoSpaceDN/>
        <w:adjustRightInd/>
        <w:spacing w:before="60" w:line="276" w:lineRule="auto"/>
        <w:textAlignment w:val="auto"/>
        <w:rPr>
          <w:sz w:val="22"/>
          <w:szCs w:val="22"/>
        </w:rPr>
      </w:pPr>
      <w:r w:rsidRPr="00C31BC6">
        <w:rPr>
          <w:sz w:val="22"/>
          <w:szCs w:val="22"/>
        </w:rPr>
        <w:t>Miasto Bydgoszcz, ul. Jezuicka 1, 85-102 Bydgoszcz</w:t>
      </w:r>
    </w:p>
    <w:p w14:paraId="5B52CBD7" w14:textId="77777777" w:rsidR="00581F93" w:rsidRPr="00C31BC6" w:rsidRDefault="00581F93" w:rsidP="00C31BC6">
      <w:pPr>
        <w:overflowPunct/>
        <w:autoSpaceDE/>
        <w:autoSpaceDN/>
        <w:adjustRightInd/>
        <w:spacing w:line="276" w:lineRule="auto"/>
        <w:textAlignment w:val="auto"/>
        <w:rPr>
          <w:b/>
          <w:sz w:val="22"/>
          <w:szCs w:val="22"/>
        </w:rPr>
      </w:pPr>
      <w:r w:rsidRPr="00C31BC6">
        <w:rPr>
          <w:b/>
          <w:sz w:val="22"/>
          <w:szCs w:val="22"/>
        </w:rPr>
        <w:t>Przeprowadzający postępowanie:</w:t>
      </w:r>
    </w:p>
    <w:p w14:paraId="1262E986" w14:textId="77777777" w:rsidR="00581F93" w:rsidRPr="00C31BC6" w:rsidRDefault="00581F93" w:rsidP="00C31BC6">
      <w:pPr>
        <w:overflowPunct/>
        <w:autoSpaceDE/>
        <w:autoSpaceDN/>
        <w:adjustRightInd/>
        <w:spacing w:line="276" w:lineRule="auto"/>
        <w:textAlignment w:val="auto"/>
        <w:rPr>
          <w:sz w:val="22"/>
          <w:szCs w:val="22"/>
        </w:rPr>
      </w:pPr>
      <w:r w:rsidRPr="00C31BC6">
        <w:rPr>
          <w:sz w:val="22"/>
          <w:szCs w:val="22"/>
        </w:rPr>
        <w:t xml:space="preserve">Urząd Miasta Bydgoszczy Wydział Zamówień Publicznych, </w:t>
      </w:r>
    </w:p>
    <w:p w14:paraId="77A57B2A" w14:textId="25D52383" w:rsidR="00581F93" w:rsidRPr="00C31BC6" w:rsidRDefault="00581F93" w:rsidP="00C31BC6">
      <w:pPr>
        <w:overflowPunct/>
        <w:autoSpaceDE/>
        <w:autoSpaceDN/>
        <w:adjustRightInd/>
        <w:spacing w:line="276" w:lineRule="auto"/>
        <w:textAlignment w:val="auto"/>
        <w:rPr>
          <w:sz w:val="22"/>
          <w:szCs w:val="22"/>
        </w:rPr>
      </w:pPr>
      <w:r w:rsidRPr="00C31BC6">
        <w:rPr>
          <w:sz w:val="22"/>
          <w:szCs w:val="22"/>
        </w:rPr>
        <w:t>85-130 Bydgoszcz, ul. Grudziądzka 9-15, bud. B, II piętro, pok.</w:t>
      </w:r>
      <w:r w:rsidR="00812397" w:rsidRPr="00C31BC6">
        <w:rPr>
          <w:sz w:val="22"/>
          <w:szCs w:val="22"/>
        </w:rPr>
        <w:t xml:space="preserve"> </w:t>
      </w:r>
      <w:r w:rsidRPr="00C31BC6">
        <w:rPr>
          <w:sz w:val="22"/>
          <w:szCs w:val="22"/>
        </w:rPr>
        <w:t>20</w:t>
      </w:r>
      <w:r w:rsidR="00812397" w:rsidRPr="00C31BC6">
        <w:rPr>
          <w:sz w:val="22"/>
          <w:szCs w:val="22"/>
        </w:rPr>
        <w:t>8 (sekretariat)</w:t>
      </w:r>
      <w:r w:rsidRPr="00C31BC6">
        <w:rPr>
          <w:sz w:val="22"/>
          <w:szCs w:val="22"/>
        </w:rPr>
        <w:t xml:space="preserve">, </w:t>
      </w:r>
    </w:p>
    <w:p w14:paraId="2272F105" w14:textId="3B2057EF" w:rsidR="00581F93" w:rsidRPr="00C31BC6" w:rsidRDefault="00A8355C" w:rsidP="00C31BC6">
      <w:pPr>
        <w:overflowPunct/>
        <w:autoSpaceDE/>
        <w:autoSpaceDN/>
        <w:adjustRightInd/>
        <w:spacing w:line="276" w:lineRule="auto"/>
        <w:textAlignment w:val="auto"/>
        <w:rPr>
          <w:sz w:val="22"/>
          <w:szCs w:val="22"/>
        </w:rPr>
      </w:pPr>
      <w:r w:rsidRPr="00C31BC6">
        <w:rPr>
          <w:sz w:val="22"/>
          <w:szCs w:val="22"/>
        </w:rPr>
        <w:t>tel. 52 58-58-124</w:t>
      </w:r>
      <w:r w:rsidR="006A47DD" w:rsidRPr="00C31BC6">
        <w:rPr>
          <w:sz w:val="22"/>
          <w:szCs w:val="22"/>
        </w:rPr>
        <w:t>, 52 58-58-</w:t>
      </w:r>
      <w:r w:rsidR="006E15FE">
        <w:rPr>
          <w:sz w:val="22"/>
          <w:szCs w:val="22"/>
        </w:rPr>
        <w:t>391</w:t>
      </w:r>
    </w:p>
    <w:p w14:paraId="2E9522E9" w14:textId="77777777" w:rsidR="00581F93" w:rsidRPr="00C31BC6" w:rsidRDefault="00581F93" w:rsidP="00C31BC6">
      <w:pPr>
        <w:overflowPunct/>
        <w:autoSpaceDE/>
        <w:autoSpaceDN/>
        <w:adjustRightInd/>
        <w:spacing w:line="276" w:lineRule="auto"/>
        <w:textAlignment w:val="auto"/>
        <w:rPr>
          <w:sz w:val="22"/>
          <w:szCs w:val="22"/>
        </w:rPr>
      </w:pPr>
      <w:r w:rsidRPr="00C31BC6">
        <w:rPr>
          <w:sz w:val="22"/>
          <w:szCs w:val="22"/>
        </w:rPr>
        <w:t>wzp@um.bydgoszcz.pl</w:t>
      </w:r>
      <w:bookmarkStart w:id="0" w:name="_GoBack"/>
      <w:bookmarkEnd w:id="0"/>
    </w:p>
    <w:p w14:paraId="2A69132C" w14:textId="5EB13D14" w:rsidR="00581F93" w:rsidRPr="004E4D7F" w:rsidRDefault="00581F93" w:rsidP="00C31BC6">
      <w:pPr>
        <w:overflowPunct/>
        <w:autoSpaceDE/>
        <w:autoSpaceDN/>
        <w:adjustRightInd/>
        <w:spacing w:line="276" w:lineRule="auto"/>
        <w:textAlignment w:val="auto"/>
        <w:rPr>
          <w:sz w:val="22"/>
          <w:szCs w:val="22"/>
        </w:rPr>
      </w:pPr>
      <w:r w:rsidRPr="00C31BC6">
        <w:rPr>
          <w:sz w:val="22"/>
          <w:szCs w:val="22"/>
        </w:rPr>
        <w:t xml:space="preserve">Adres </w:t>
      </w:r>
      <w:r w:rsidR="002F0710" w:rsidRPr="00C31BC6">
        <w:rPr>
          <w:sz w:val="22"/>
          <w:szCs w:val="22"/>
        </w:rPr>
        <w:t xml:space="preserve">strony prowadzonego </w:t>
      </w:r>
      <w:r w:rsidR="002F0710" w:rsidRPr="004E4D7F">
        <w:rPr>
          <w:sz w:val="22"/>
          <w:szCs w:val="22"/>
        </w:rPr>
        <w:t>postępowania</w:t>
      </w:r>
      <w:r w:rsidRPr="004E4D7F">
        <w:rPr>
          <w:sz w:val="22"/>
          <w:szCs w:val="22"/>
        </w:rPr>
        <w:t xml:space="preserve">: </w:t>
      </w:r>
      <w:hyperlink r:id="rId8" w:history="1">
        <w:r w:rsidR="00887AF4" w:rsidRPr="00887AF4">
          <w:rPr>
            <w:sz w:val="22"/>
            <w:szCs w:val="22"/>
          </w:rPr>
          <w:t xml:space="preserve"> </w:t>
        </w:r>
        <w:hyperlink r:id="rId9" w:history="1">
          <w:r w:rsidR="00887AF4" w:rsidRPr="00887AF4">
            <w:rPr>
              <w:rStyle w:val="Hipercze"/>
              <w:sz w:val="22"/>
              <w:szCs w:val="22"/>
            </w:rPr>
            <w:t xml:space="preserve">https://platformazakupowa.pl/transakcja/992127 </w:t>
          </w:r>
        </w:hyperlink>
        <w:r w:rsidR="00007907" w:rsidRPr="00962F4D">
          <w:rPr>
            <w:rStyle w:val="Hipercze"/>
            <w:sz w:val="22"/>
            <w:szCs w:val="22"/>
          </w:rPr>
          <w:t xml:space="preserve"> </w:t>
        </w:r>
      </w:hyperlink>
    </w:p>
    <w:p w14:paraId="1C114040" w14:textId="6968AA2B" w:rsidR="00581F93" w:rsidRPr="004E4D7F" w:rsidRDefault="00581F93" w:rsidP="00C31BC6">
      <w:pPr>
        <w:overflowPunct/>
        <w:autoSpaceDE/>
        <w:autoSpaceDN/>
        <w:adjustRightInd/>
        <w:spacing w:after="60" w:line="276" w:lineRule="auto"/>
        <w:textAlignment w:val="auto"/>
        <w:rPr>
          <w:i/>
          <w:sz w:val="20"/>
          <w:szCs w:val="20"/>
        </w:rPr>
      </w:pPr>
      <w:r w:rsidRPr="004E4D7F">
        <w:rPr>
          <w:i/>
          <w:sz w:val="20"/>
          <w:szCs w:val="20"/>
        </w:rPr>
        <w:t>(dedykowana platforma zakupowa do obsługi komunikacji w formie elektronicznej pomiędzy Zamawiającym</w:t>
      </w:r>
      <w:r w:rsidR="004E4D7F">
        <w:rPr>
          <w:i/>
          <w:sz w:val="20"/>
          <w:szCs w:val="20"/>
        </w:rPr>
        <w:t>,</w:t>
      </w:r>
      <w:r w:rsidRPr="004E4D7F">
        <w:rPr>
          <w:i/>
          <w:sz w:val="20"/>
          <w:szCs w:val="20"/>
        </w:rPr>
        <w:t xml:space="preserve"> </w:t>
      </w:r>
      <w:r w:rsidR="004E4D7F">
        <w:rPr>
          <w:i/>
          <w:sz w:val="20"/>
          <w:szCs w:val="20"/>
        </w:rPr>
        <w:br/>
      </w:r>
      <w:r w:rsidRPr="004E4D7F">
        <w:rPr>
          <w:i/>
          <w:sz w:val="20"/>
          <w:szCs w:val="20"/>
        </w:rPr>
        <w:t>a Wykonawcami oraz składania ofert)</w:t>
      </w:r>
    </w:p>
    <w:p w14:paraId="5CDA92BE" w14:textId="77777777" w:rsidR="00581F93" w:rsidRPr="004E4D7F" w:rsidRDefault="00581F93" w:rsidP="00C31BC6">
      <w:pPr>
        <w:overflowPunct/>
        <w:autoSpaceDE/>
        <w:autoSpaceDN/>
        <w:adjustRightInd/>
        <w:spacing w:line="276" w:lineRule="auto"/>
        <w:textAlignment w:val="auto"/>
        <w:rPr>
          <w:b/>
          <w:sz w:val="22"/>
          <w:szCs w:val="22"/>
        </w:rPr>
      </w:pPr>
      <w:r w:rsidRPr="004E4D7F">
        <w:rPr>
          <w:b/>
          <w:sz w:val="22"/>
          <w:szCs w:val="22"/>
        </w:rPr>
        <w:t xml:space="preserve">Godziny pracy: </w:t>
      </w:r>
    </w:p>
    <w:p w14:paraId="483C6567" w14:textId="77777777" w:rsidR="00581F93" w:rsidRPr="004E4D7F" w:rsidRDefault="00581F93" w:rsidP="00C31BC6">
      <w:pPr>
        <w:overflowPunct/>
        <w:autoSpaceDE/>
        <w:autoSpaceDN/>
        <w:adjustRightInd/>
        <w:spacing w:line="276" w:lineRule="auto"/>
        <w:textAlignment w:val="auto"/>
        <w:rPr>
          <w:sz w:val="22"/>
          <w:szCs w:val="22"/>
        </w:rPr>
      </w:pPr>
      <w:r w:rsidRPr="004E4D7F">
        <w:rPr>
          <w:sz w:val="22"/>
          <w:szCs w:val="22"/>
        </w:rPr>
        <w:t xml:space="preserve">- poniedziałek, środa, czwartek: od 8.00 do 16.00, </w:t>
      </w:r>
    </w:p>
    <w:p w14:paraId="500B0D37" w14:textId="77777777" w:rsidR="00581F93" w:rsidRPr="004E4D7F" w:rsidRDefault="00581F93" w:rsidP="00C31BC6">
      <w:pPr>
        <w:overflowPunct/>
        <w:autoSpaceDE/>
        <w:autoSpaceDN/>
        <w:adjustRightInd/>
        <w:spacing w:line="276" w:lineRule="auto"/>
        <w:textAlignment w:val="auto"/>
        <w:rPr>
          <w:sz w:val="22"/>
          <w:szCs w:val="22"/>
        </w:rPr>
      </w:pPr>
      <w:r w:rsidRPr="004E4D7F">
        <w:rPr>
          <w:sz w:val="22"/>
          <w:szCs w:val="22"/>
        </w:rPr>
        <w:t>- wtorek: od 8.00 do 18.00,</w:t>
      </w:r>
    </w:p>
    <w:p w14:paraId="5306C6EE" w14:textId="77777777" w:rsidR="003E314B" w:rsidRPr="004E4D7F" w:rsidRDefault="003E314B" w:rsidP="00C31BC6">
      <w:pPr>
        <w:overflowPunct/>
        <w:autoSpaceDE/>
        <w:autoSpaceDN/>
        <w:adjustRightInd/>
        <w:spacing w:line="276" w:lineRule="auto"/>
        <w:textAlignment w:val="auto"/>
        <w:rPr>
          <w:sz w:val="22"/>
          <w:szCs w:val="22"/>
        </w:rPr>
      </w:pPr>
      <w:r w:rsidRPr="004E4D7F">
        <w:rPr>
          <w:sz w:val="22"/>
          <w:szCs w:val="22"/>
        </w:rPr>
        <w:t>- piątek: od 8.00 do 14.00.</w:t>
      </w:r>
      <w:r w:rsidR="00590D01" w:rsidRPr="004E4D7F">
        <w:rPr>
          <w:sz w:val="22"/>
          <w:szCs w:val="22"/>
        </w:rPr>
        <w:t xml:space="preserve"> </w:t>
      </w:r>
    </w:p>
    <w:p w14:paraId="460A6B08" w14:textId="77777777" w:rsidR="00182B7F" w:rsidRPr="004E4D7F" w:rsidRDefault="00182B7F" w:rsidP="00C31BC6">
      <w:pPr>
        <w:shd w:val="clear" w:color="auto" w:fill="F2F2F2" w:themeFill="background1" w:themeFillShade="F2"/>
        <w:spacing w:before="120" w:after="120" w:line="276" w:lineRule="auto"/>
        <w:rPr>
          <w:b/>
          <w:sz w:val="22"/>
          <w:szCs w:val="22"/>
        </w:rPr>
      </w:pPr>
      <w:r w:rsidRPr="004E4D7F">
        <w:rPr>
          <w:b/>
          <w:sz w:val="22"/>
          <w:szCs w:val="22"/>
        </w:rPr>
        <w:t>II. ADRES STRONY INTERNETOW</w:t>
      </w:r>
      <w:r w:rsidR="00474D25" w:rsidRPr="004E4D7F">
        <w:rPr>
          <w:b/>
          <w:sz w:val="22"/>
          <w:szCs w:val="22"/>
        </w:rPr>
        <w:t>EJ, NA KTÓREJ UDOSTĘPNIANE BĘDĄ ZMIANY</w:t>
      </w:r>
      <w:r w:rsidR="00315681" w:rsidRPr="004E4D7F">
        <w:rPr>
          <w:b/>
          <w:sz w:val="22"/>
          <w:szCs w:val="22"/>
        </w:rPr>
        <w:t xml:space="preserve"> </w:t>
      </w:r>
      <w:r w:rsidR="00474D25" w:rsidRPr="004E4D7F">
        <w:rPr>
          <w:b/>
          <w:sz w:val="22"/>
          <w:szCs w:val="22"/>
        </w:rPr>
        <w:br/>
      </w:r>
      <w:r w:rsidRPr="004E4D7F">
        <w:rPr>
          <w:b/>
          <w:sz w:val="22"/>
          <w:szCs w:val="22"/>
        </w:rPr>
        <w:t>I WYJAŚNIENIA TREŚCI SWZ ORAZ INNE DOKUMENTY ZAMÓWIENIA BEZPOŚREDNIO ZWIĄZANE Z POSTĘPOWANIEM O UDZIELENIE ZAMÓWIENIA</w:t>
      </w:r>
    </w:p>
    <w:p w14:paraId="00C7CC87" w14:textId="77777777" w:rsidR="007207FD" w:rsidRPr="004E4D7F" w:rsidRDefault="007207FD" w:rsidP="00C31BC6">
      <w:pPr>
        <w:overflowPunct/>
        <w:autoSpaceDE/>
        <w:autoSpaceDN/>
        <w:adjustRightInd/>
        <w:spacing w:line="276" w:lineRule="auto"/>
        <w:ind w:left="426" w:hanging="426"/>
        <w:textAlignment w:val="auto"/>
        <w:rPr>
          <w:rFonts w:eastAsia="Calibri"/>
          <w:sz w:val="22"/>
          <w:szCs w:val="22"/>
        </w:rPr>
      </w:pPr>
      <w:r w:rsidRPr="004E4D7F">
        <w:rPr>
          <w:rFonts w:eastAsia="Calibri"/>
          <w:sz w:val="22"/>
          <w:szCs w:val="22"/>
        </w:rPr>
        <w:t>1.</w:t>
      </w:r>
      <w:r w:rsidRPr="004E4D7F">
        <w:rPr>
          <w:rFonts w:eastAsia="Calibri"/>
          <w:sz w:val="22"/>
          <w:szCs w:val="22"/>
        </w:rPr>
        <w:tab/>
        <w:t xml:space="preserve">Adres strony internetowej prowadzonego postępowania: </w:t>
      </w:r>
    </w:p>
    <w:p w14:paraId="0BFE0FEB" w14:textId="55219ABC" w:rsidR="007207FD" w:rsidRPr="00887AF4" w:rsidRDefault="007207FD" w:rsidP="00C31BC6">
      <w:pPr>
        <w:overflowPunct/>
        <w:autoSpaceDE/>
        <w:autoSpaceDN/>
        <w:adjustRightInd/>
        <w:spacing w:line="276" w:lineRule="auto"/>
        <w:ind w:left="426" w:hanging="426"/>
        <w:textAlignment w:val="auto"/>
        <w:rPr>
          <w:rFonts w:eastAsia="Calibri"/>
          <w:sz w:val="22"/>
          <w:szCs w:val="22"/>
        </w:rPr>
      </w:pPr>
      <w:r w:rsidRPr="004E4D7F">
        <w:rPr>
          <w:rFonts w:eastAsia="Calibri"/>
          <w:sz w:val="22"/>
          <w:szCs w:val="22"/>
        </w:rPr>
        <w:t xml:space="preserve">       </w:t>
      </w:r>
      <w:hyperlink r:id="rId10" w:history="1">
        <w:r w:rsidR="00887AF4" w:rsidRPr="00887AF4">
          <w:rPr>
            <w:sz w:val="22"/>
            <w:szCs w:val="22"/>
          </w:rPr>
          <w:t xml:space="preserve"> </w:t>
        </w:r>
        <w:hyperlink r:id="rId11" w:history="1">
          <w:r w:rsidR="00887AF4" w:rsidRPr="00887AF4">
            <w:rPr>
              <w:rStyle w:val="Hipercze"/>
              <w:sz w:val="22"/>
              <w:szCs w:val="22"/>
            </w:rPr>
            <w:t xml:space="preserve">https://platformazakupowa.pl/transakcja/992127 </w:t>
          </w:r>
        </w:hyperlink>
        <w:r w:rsidR="00007907" w:rsidRPr="00887AF4">
          <w:rPr>
            <w:rStyle w:val="Hipercze"/>
            <w:sz w:val="22"/>
            <w:szCs w:val="22"/>
          </w:rPr>
          <w:t xml:space="preserve"> </w:t>
        </w:r>
      </w:hyperlink>
    </w:p>
    <w:p w14:paraId="18B8F231" w14:textId="2CB558AE" w:rsidR="00182B7F" w:rsidRPr="00C31BC6" w:rsidRDefault="007207FD" w:rsidP="00C31BC6">
      <w:pPr>
        <w:overflowPunct/>
        <w:autoSpaceDE/>
        <w:autoSpaceDN/>
        <w:adjustRightInd/>
        <w:spacing w:line="276" w:lineRule="auto"/>
        <w:ind w:left="426" w:hanging="426"/>
        <w:textAlignment w:val="auto"/>
        <w:rPr>
          <w:rFonts w:eastAsia="Calibri"/>
          <w:sz w:val="22"/>
          <w:szCs w:val="22"/>
        </w:rPr>
      </w:pPr>
      <w:r w:rsidRPr="004E4D7F">
        <w:rPr>
          <w:rFonts w:eastAsia="Calibri"/>
          <w:sz w:val="22"/>
          <w:szCs w:val="22"/>
        </w:rPr>
        <w:t>2.</w:t>
      </w:r>
      <w:r w:rsidRPr="004E4D7F">
        <w:rPr>
          <w:rFonts w:eastAsia="Calibri"/>
          <w:sz w:val="22"/>
          <w:szCs w:val="22"/>
        </w:rPr>
        <w:tab/>
        <w:t>Zamawiający informuje, że zawsze, gdy w dalszej treści SWZ mowa jest</w:t>
      </w:r>
      <w:r w:rsidRPr="00C31BC6">
        <w:rPr>
          <w:rFonts w:eastAsia="Calibri"/>
          <w:sz w:val="22"/>
          <w:szCs w:val="22"/>
        </w:rPr>
        <w:t xml:space="preserve"> o stronie internetowej prowadzonego postępowania, chodzi o adres wskazany w niniejszym rozdziale SWZ.</w:t>
      </w:r>
    </w:p>
    <w:p w14:paraId="0A3004F1" w14:textId="77777777" w:rsidR="0027088B" w:rsidRPr="00C31BC6" w:rsidRDefault="00315681" w:rsidP="00C31BC6">
      <w:pPr>
        <w:shd w:val="clear" w:color="auto" w:fill="F2F2F2" w:themeFill="background1" w:themeFillShade="F2"/>
        <w:spacing w:before="120" w:after="120" w:line="276" w:lineRule="auto"/>
        <w:rPr>
          <w:b/>
          <w:sz w:val="22"/>
          <w:szCs w:val="22"/>
        </w:rPr>
      </w:pPr>
      <w:r w:rsidRPr="00C31BC6">
        <w:rPr>
          <w:b/>
          <w:sz w:val="22"/>
          <w:szCs w:val="22"/>
        </w:rPr>
        <w:t xml:space="preserve">III. </w:t>
      </w:r>
      <w:r w:rsidR="008728BD" w:rsidRPr="00C31BC6">
        <w:rPr>
          <w:b/>
          <w:sz w:val="22"/>
          <w:szCs w:val="22"/>
        </w:rPr>
        <w:t>TRYB UDZIELENIA</w:t>
      </w:r>
      <w:r w:rsidR="000C58C0" w:rsidRPr="00C31BC6">
        <w:rPr>
          <w:b/>
          <w:sz w:val="22"/>
          <w:szCs w:val="22"/>
        </w:rPr>
        <w:t xml:space="preserve"> ZAMÓWIENIA </w:t>
      </w:r>
    </w:p>
    <w:p w14:paraId="6F3A3B6F" w14:textId="151F067A" w:rsidR="00D51EF5" w:rsidRPr="00C31BC6" w:rsidRDefault="00D6203E" w:rsidP="00C31BC6">
      <w:pPr>
        <w:pStyle w:val="Akapitzlist"/>
        <w:numPr>
          <w:ilvl w:val="0"/>
          <w:numId w:val="1"/>
        </w:numPr>
        <w:spacing w:line="276" w:lineRule="auto"/>
        <w:ind w:left="425" w:hanging="425"/>
        <w:rPr>
          <w:rFonts w:cs="Arial"/>
          <w:sz w:val="22"/>
          <w:szCs w:val="22"/>
        </w:rPr>
      </w:pPr>
      <w:r w:rsidRPr="00C31BC6">
        <w:rPr>
          <w:rFonts w:cs="Arial"/>
          <w:sz w:val="22"/>
          <w:szCs w:val="22"/>
        </w:rPr>
        <w:t xml:space="preserve">Niniejsze postępowanie prowadzone jest w trybie podstawowym na podstawie art. 275 pkt 2 </w:t>
      </w:r>
      <w:proofErr w:type="spellStart"/>
      <w:r w:rsidRPr="00C31BC6">
        <w:rPr>
          <w:rFonts w:cs="Arial"/>
          <w:sz w:val="22"/>
          <w:szCs w:val="22"/>
        </w:rPr>
        <w:t>uPzp</w:t>
      </w:r>
      <w:proofErr w:type="spellEnd"/>
      <w:r w:rsidRPr="00C31BC6">
        <w:rPr>
          <w:rFonts w:cs="Arial"/>
          <w:sz w:val="22"/>
          <w:szCs w:val="22"/>
        </w:rPr>
        <w:t>, w którym w odpowiedzi na ogłoszenie o zamówieniu oferty mogą składać wszyscy zainteresowani wykonawcy, a następnie zamawiający może prowadzić negocjacje w celu ulepszenia treści ofert, które podlegają ocenie w ramach kryteriów oceny ofert, a po zakończeniu negocjacji zamawiający zaprasza wykonawców do składania ofert dodatkowych</w:t>
      </w:r>
      <w:r w:rsidR="00D51EF5" w:rsidRPr="00C31BC6">
        <w:rPr>
          <w:rFonts w:cs="Arial"/>
          <w:sz w:val="22"/>
          <w:szCs w:val="22"/>
        </w:rPr>
        <w:t>.</w:t>
      </w:r>
    </w:p>
    <w:p w14:paraId="2806FFC5" w14:textId="77777777" w:rsidR="0027088B" w:rsidRPr="00C31BC6" w:rsidRDefault="0027088B" w:rsidP="00C31BC6">
      <w:pPr>
        <w:pStyle w:val="Akapitzlist"/>
        <w:numPr>
          <w:ilvl w:val="0"/>
          <w:numId w:val="1"/>
        </w:numPr>
        <w:spacing w:line="276" w:lineRule="auto"/>
        <w:ind w:left="426" w:hanging="426"/>
        <w:rPr>
          <w:rFonts w:cs="Arial"/>
          <w:sz w:val="22"/>
          <w:szCs w:val="22"/>
        </w:rPr>
      </w:pPr>
      <w:r w:rsidRPr="00C31BC6">
        <w:rPr>
          <w:rFonts w:cs="Arial"/>
          <w:sz w:val="22"/>
          <w:szCs w:val="22"/>
        </w:rPr>
        <w:t>W zakre</w:t>
      </w:r>
      <w:r w:rsidR="00481E8C" w:rsidRPr="00C31BC6">
        <w:rPr>
          <w:rFonts w:cs="Arial"/>
          <w:sz w:val="22"/>
          <w:szCs w:val="22"/>
        </w:rPr>
        <w:t>sie nieuregulowanym niniejszą SWZ</w:t>
      </w:r>
      <w:r w:rsidRPr="00C31BC6">
        <w:rPr>
          <w:rFonts w:cs="Arial"/>
          <w:sz w:val="22"/>
          <w:szCs w:val="22"/>
        </w:rPr>
        <w:t xml:space="preserve">, </w:t>
      </w:r>
      <w:r w:rsidR="00040B43" w:rsidRPr="00C31BC6">
        <w:rPr>
          <w:rFonts w:cs="Arial"/>
          <w:sz w:val="22"/>
          <w:szCs w:val="22"/>
        </w:rPr>
        <w:t xml:space="preserve">zastosowanie mają przepisy </w:t>
      </w:r>
      <w:proofErr w:type="spellStart"/>
      <w:r w:rsidR="00040B43" w:rsidRPr="00C31BC6">
        <w:rPr>
          <w:rFonts w:cs="Arial"/>
          <w:sz w:val="22"/>
          <w:szCs w:val="22"/>
        </w:rPr>
        <w:t>uPzp</w:t>
      </w:r>
      <w:proofErr w:type="spellEnd"/>
      <w:r w:rsidR="00040B43" w:rsidRPr="00C31BC6">
        <w:rPr>
          <w:rFonts w:cs="Arial"/>
          <w:sz w:val="22"/>
          <w:szCs w:val="22"/>
        </w:rPr>
        <w:t xml:space="preserve"> oraz Kodeksu Cywil</w:t>
      </w:r>
      <w:r w:rsidR="002348D5" w:rsidRPr="00C31BC6">
        <w:rPr>
          <w:rFonts w:cs="Arial"/>
          <w:sz w:val="22"/>
          <w:szCs w:val="22"/>
        </w:rPr>
        <w:t>n</w:t>
      </w:r>
      <w:r w:rsidR="00040B43" w:rsidRPr="00C31BC6">
        <w:rPr>
          <w:rFonts w:cs="Arial"/>
          <w:sz w:val="22"/>
          <w:szCs w:val="22"/>
        </w:rPr>
        <w:t xml:space="preserve">ego. </w:t>
      </w:r>
      <w:r w:rsidRPr="00C31BC6">
        <w:rPr>
          <w:rFonts w:cs="Arial"/>
          <w:sz w:val="22"/>
          <w:szCs w:val="22"/>
        </w:rPr>
        <w:t xml:space="preserve"> </w:t>
      </w:r>
    </w:p>
    <w:p w14:paraId="732E6052" w14:textId="468EF3BF" w:rsidR="009470F0" w:rsidRDefault="0027088B" w:rsidP="009470F0">
      <w:pPr>
        <w:pStyle w:val="Akapitzlist"/>
        <w:numPr>
          <w:ilvl w:val="0"/>
          <w:numId w:val="1"/>
        </w:numPr>
        <w:spacing w:line="276" w:lineRule="auto"/>
        <w:ind w:left="426" w:hanging="426"/>
        <w:rPr>
          <w:rFonts w:cs="Arial"/>
          <w:sz w:val="22"/>
          <w:szCs w:val="22"/>
        </w:rPr>
      </w:pPr>
      <w:r w:rsidRPr="00C31BC6">
        <w:rPr>
          <w:rFonts w:cs="Arial"/>
          <w:sz w:val="22"/>
          <w:szCs w:val="22"/>
        </w:rPr>
        <w:t xml:space="preserve">Wartość zamówienia </w:t>
      </w:r>
      <w:r w:rsidR="00604848" w:rsidRPr="00C31BC6">
        <w:rPr>
          <w:rFonts w:cs="Arial"/>
          <w:b/>
          <w:sz w:val="22"/>
          <w:szCs w:val="22"/>
        </w:rPr>
        <w:t>jest</w:t>
      </w:r>
      <w:r w:rsidR="00604848" w:rsidRPr="00C31BC6">
        <w:rPr>
          <w:rFonts w:cs="Arial"/>
          <w:sz w:val="22"/>
          <w:szCs w:val="22"/>
        </w:rPr>
        <w:t xml:space="preserve"> </w:t>
      </w:r>
      <w:r w:rsidR="005433EF" w:rsidRPr="00C31BC6">
        <w:rPr>
          <w:rFonts w:cs="Arial"/>
          <w:b/>
          <w:sz w:val="22"/>
          <w:szCs w:val="22"/>
        </w:rPr>
        <w:t>mniejsza niż</w:t>
      </w:r>
      <w:r w:rsidRPr="00C31BC6">
        <w:rPr>
          <w:rFonts w:cs="Arial"/>
          <w:sz w:val="22"/>
          <w:szCs w:val="22"/>
        </w:rPr>
        <w:t xml:space="preserve"> równowartoś</w:t>
      </w:r>
      <w:r w:rsidR="005433EF" w:rsidRPr="00C31BC6">
        <w:rPr>
          <w:rFonts w:cs="Arial"/>
          <w:sz w:val="22"/>
          <w:szCs w:val="22"/>
        </w:rPr>
        <w:t>ć</w:t>
      </w:r>
      <w:r w:rsidRPr="00C31BC6">
        <w:rPr>
          <w:rFonts w:cs="Arial"/>
          <w:sz w:val="22"/>
          <w:szCs w:val="22"/>
        </w:rPr>
        <w:t xml:space="preserve"> kwoty określonej w przepisach wykonawczych wydanych na podstawie art. </w:t>
      </w:r>
      <w:r w:rsidR="00CF293F" w:rsidRPr="00C31BC6">
        <w:rPr>
          <w:rFonts w:cs="Arial"/>
          <w:sz w:val="22"/>
          <w:szCs w:val="22"/>
        </w:rPr>
        <w:t xml:space="preserve">3 </w:t>
      </w:r>
      <w:proofErr w:type="spellStart"/>
      <w:r w:rsidRPr="00C31BC6">
        <w:rPr>
          <w:rFonts w:cs="Arial"/>
          <w:sz w:val="22"/>
          <w:szCs w:val="22"/>
        </w:rPr>
        <w:t>uPzp</w:t>
      </w:r>
      <w:proofErr w:type="spellEnd"/>
      <w:r w:rsidRPr="00C31BC6">
        <w:rPr>
          <w:rFonts w:cs="Arial"/>
          <w:sz w:val="22"/>
          <w:szCs w:val="22"/>
        </w:rPr>
        <w:t>.</w:t>
      </w:r>
    </w:p>
    <w:p w14:paraId="7529CBB0" w14:textId="7092912A" w:rsidR="00551610" w:rsidRDefault="00551610" w:rsidP="009470F0">
      <w:pPr>
        <w:pStyle w:val="Akapitzlist"/>
        <w:numPr>
          <w:ilvl w:val="0"/>
          <w:numId w:val="1"/>
        </w:numPr>
        <w:spacing w:line="276" w:lineRule="auto"/>
        <w:ind w:left="426" w:hanging="426"/>
        <w:rPr>
          <w:rFonts w:cs="Arial"/>
          <w:sz w:val="22"/>
          <w:szCs w:val="22"/>
        </w:rPr>
      </w:pPr>
      <w:r w:rsidRPr="009470F0">
        <w:rPr>
          <w:color w:val="000000"/>
          <w:sz w:val="22"/>
          <w:szCs w:val="22"/>
        </w:rPr>
        <w:t xml:space="preserve">Zamówienie jest </w:t>
      </w:r>
      <w:r>
        <w:rPr>
          <w:color w:val="000000"/>
          <w:sz w:val="22"/>
          <w:szCs w:val="22"/>
        </w:rPr>
        <w:t>dofinansowane z Rządowego Programu Odbudowy Zabytków Nr Edycja2RPOZ/2023/</w:t>
      </w:r>
      <w:r w:rsidR="001E3905">
        <w:rPr>
          <w:color w:val="000000"/>
          <w:sz w:val="22"/>
          <w:szCs w:val="22"/>
        </w:rPr>
        <w:t>1167</w:t>
      </w:r>
      <w:r>
        <w:rPr>
          <w:color w:val="000000"/>
          <w:sz w:val="22"/>
          <w:szCs w:val="22"/>
        </w:rPr>
        <w:t>/</w:t>
      </w:r>
      <w:proofErr w:type="spellStart"/>
      <w:r>
        <w:rPr>
          <w:color w:val="000000"/>
          <w:sz w:val="22"/>
          <w:szCs w:val="22"/>
        </w:rPr>
        <w:t>PolskiLad</w:t>
      </w:r>
      <w:proofErr w:type="spellEnd"/>
      <w:r w:rsidRPr="009470F0">
        <w:rPr>
          <w:color w:val="000000"/>
          <w:sz w:val="22"/>
          <w:szCs w:val="22"/>
        </w:rPr>
        <w:t>.</w:t>
      </w:r>
    </w:p>
    <w:p w14:paraId="1AE0B287" w14:textId="77777777" w:rsidR="000C58C0" w:rsidRPr="00C31BC6" w:rsidRDefault="000C58C0" w:rsidP="00C31BC6">
      <w:pPr>
        <w:shd w:val="clear" w:color="auto" w:fill="F2F2F2" w:themeFill="background1" w:themeFillShade="F2"/>
        <w:spacing w:before="120" w:after="120" w:line="276" w:lineRule="auto"/>
        <w:rPr>
          <w:b/>
          <w:sz w:val="22"/>
          <w:szCs w:val="22"/>
        </w:rPr>
      </w:pPr>
      <w:r w:rsidRPr="00C31BC6">
        <w:rPr>
          <w:b/>
          <w:sz w:val="22"/>
          <w:szCs w:val="22"/>
        </w:rPr>
        <w:t>IV.INFORMACJA, CZY ZAMAWIAJĄCY PRZEWIDUJE WYBÓR NAJKORZYSTNIEJSZEJ OFERTY Z MOŻ</w:t>
      </w:r>
      <w:r w:rsidR="003C7B34" w:rsidRPr="00C31BC6">
        <w:rPr>
          <w:b/>
          <w:sz w:val="22"/>
          <w:szCs w:val="22"/>
        </w:rPr>
        <w:t>LIWOŚCIĄ PROWADZENIA NEGOCJACJI</w:t>
      </w:r>
    </w:p>
    <w:p w14:paraId="252A2DF8" w14:textId="0A2D5935" w:rsidR="00D6203E" w:rsidRDefault="00D6203E" w:rsidP="00C31BC6">
      <w:pPr>
        <w:numPr>
          <w:ilvl w:val="3"/>
          <w:numId w:val="1"/>
        </w:numPr>
        <w:overflowPunct/>
        <w:autoSpaceDE/>
        <w:autoSpaceDN/>
        <w:adjustRightInd/>
        <w:spacing w:after="120" w:line="276" w:lineRule="auto"/>
        <w:ind w:left="426" w:hanging="426"/>
        <w:contextualSpacing/>
        <w:textAlignment w:val="auto"/>
        <w:rPr>
          <w:sz w:val="22"/>
          <w:szCs w:val="22"/>
        </w:rPr>
      </w:pPr>
      <w:r w:rsidRPr="00C31BC6">
        <w:rPr>
          <w:sz w:val="22"/>
          <w:szCs w:val="22"/>
        </w:rPr>
        <w:t>Zamawiający przewiduje wybór najkorzystniejszej oferty z możliwością prowadzenia negocjacji (negocjacje fakultatywne).</w:t>
      </w:r>
    </w:p>
    <w:p w14:paraId="08C3FB3B" w14:textId="036F7ADF" w:rsidR="00104EBB" w:rsidRDefault="00104EBB" w:rsidP="00104EBB">
      <w:pPr>
        <w:overflowPunct/>
        <w:autoSpaceDE/>
        <w:autoSpaceDN/>
        <w:adjustRightInd/>
        <w:spacing w:after="120" w:line="276" w:lineRule="auto"/>
        <w:ind w:left="426"/>
        <w:contextualSpacing/>
        <w:textAlignment w:val="auto"/>
        <w:rPr>
          <w:sz w:val="22"/>
          <w:szCs w:val="22"/>
        </w:rPr>
      </w:pPr>
    </w:p>
    <w:p w14:paraId="66C96AF1" w14:textId="77777777" w:rsidR="004E4D7F" w:rsidRPr="00C31BC6" w:rsidRDefault="004E4D7F" w:rsidP="00104EBB">
      <w:pPr>
        <w:overflowPunct/>
        <w:autoSpaceDE/>
        <w:autoSpaceDN/>
        <w:adjustRightInd/>
        <w:spacing w:after="120" w:line="276" w:lineRule="auto"/>
        <w:ind w:left="426"/>
        <w:contextualSpacing/>
        <w:textAlignment w:val="auto"/>
        <w:rPr>
          <w:sz w:val="22"/>
          <w:szCs w:val="22"/>
        </w:rPr>
      </w:pPr>
    </w:p>
    <w:p w14:paraId="5E3237B1" w14:textId="77777777" w:rsidR="00D6203E" w:rsidRPr="00C31BC6" w:rsidRDefault="00D6203E" w:rsidP="00C31BC6">
      <w:pPr>
        <w:numPr>
          <w:ilvl w:val="3"/>
          <w:numId w:val="1"/>
        </w:numPr>
        <w:overflowPunct/>
        <w:autoSpaceDE/>
        <w:autoSpaceDN/>
        <w:adjustRightInd/>
        <w:spacing w:after="120" w:line="276" w:lineRule="auto"/>
        <w:ind w:left="426" w:hanging="426"/>
        <w:contextualSpacing/>
        <w:textAlignment w:val="auto"/>
        <w:rPr>
          <w:sz w:val="22"/>
          <w:szCs w:val="22"/>
        </w:rPr>
      </w:pPr>
      <w:r w:rsidRPr="00C31BC6">
        <w:rPr>
          <w:sz w:val="22"/>
          <w:szCs w:val="22"/>
        </w:rPr>
        <w:t>W przypadku podjęcia decyzji o prowadzeniu negocjacji:</w:t>
      </w:r>
    </w:p>
    <w:p w14:paraId="478F6EC5" w14:textId="77777777" w:rsidR="00D6203E" w:rsidRPr="00C31BC6" w:rsidRDefault="00D6203E" w:rsidP="00C31BC6">
      <w:pPr>
        <w:numPr>
          <w:ilvl w:val="0"/>
          <w:numId w:val="27"/>
        </w:numPr>
        <w:overflowPunct/>
        <w:autoSpaceDE/>
        <w:autoSpaceDN/>
        <w:adjustRightInd/>
        <w:spacing w:after="120" w:line="276" w:lineRule="auto"/>
        <w:ind w:left="709" w:hanging="283"/>
        <w:contextualSpacing/>
        <w:textAlignment w:val="auto"/>
        <w:rPr>
          <w:sz w:val="22"/>
          <w:szCs w:val="22"/>
        </w:rPr>
      </w:pPr>
      <w:r w:rsidRPr="00C31BC6">
        <w:rPr>
          <w:sz w:val="22"/>
          <w:szCs w:val="22"/>
        </w:rPr>
        <w:t>Zamawiający zaprosi do negocjacji wykonawców, których oferty nie podlegały odrzuceniu,</w:t>
      </w:r>
    </w:p>
    <w:p w14:paraId="649963DD" w14:textId="77777777" w:rsidR="00D6203E" w:rsidRPr="00C31BC6" w:rsidRDefault="00D6203E" w:rsidP="00C31BC6">
      <w:pPr>
        <w:numPr>
          <w:ilvl w:val="0"/>
          <w:numId w:val="27"/>
        </w:numPr>
        <w:overflowPunct/>
        <w:autoSpaceDE/>
        <w:autoSpaceDN/>
        <w:adjustRightInd/>
        <w:spacing w:after="120" w:line="276" w:lineRule="auto"/>
        <w:ind w:left="709" w:hanging="283"/>
        <w:contextualSpacing/>
        <w:textAlignment w:val="auto"/>
        <w:rPr>
          <w:sz w:val="22"/>
          <w:szCs w:val="22"/>
        </w:rPr>
      </w:pPr>
      <w:r w:rsidRPr="00C31BC6">
        <w:rPr>
          <w:sz w:val="22"/>
          <w:szCs w:val="22"/>
        </w:rPr>
        <w:t>Zamawiający zaprosi wykonawców, do złożenia ofert dodatkowych i dopiero wówczas dokona oceny i wyboru oferty,</w:t>
      </w:r>
    </w:p>
    <w:p w14:paraId="6B990F7E" w14:textId="77777777" w:rsidR="00D6203E" w:rsidRPr="00C31BC6" w:rsidRDefault="00D6203E" w:rsidP="00C31BC6">
      <w:pPr>
        <w:numPr>
          <w:ilvl w:val="0"/>
          <w:numId w:val="27"/>
        </w:numPr>
        <w:overflowPunct/>
        <w:autoSpaceDE/>
        <w:autoSpaceDN/>
        <w:adjustRightInd/>
        <w:spacing w:after="120" w:line="276" w:lineRule="auto"/>
        <w:ind w:left="709" w:hanging="283"/>
        <w:contextualSpacing/>
        <w:textAlignment w:val="auto"/>
        <w:rPr>
          <w:sz w:val="22"/>
          <w:szCs w:val="22"/>
        </w:rPr>
      </w:pPr>
      <w:r w:rsidRPr="00C31BC6">
        <w:rPr>
          <w:sz w:val="22"/>
          <w:szCs w:val="22"/>
        </w:rPr>
        <w:t>negocjacje będą miały charakter poufny,</w:t>
      </w:r>
    </w:p>
    <w:p w14:paraId="69F4386D" w14:textId="77777777" w:rsidR="00D6203E" w:rsidRPr="00C31BC6" w:rsidRDefault="00D6203E" w:rsidP="00C31BC6">
      <w:pPr>
        <w:numPr>
          <w:ilvl w:val="0"/>
          <w:numId w:val="27"/>
        </w:numPr>
        <w:overflowPunct/>
        <w:autoSpaceDE/>
        <w:autoSpaceDN/>
        <w:adjustRightInd/>
        <w:spacing w:after="120" w:line="276" w:lineRule="auto"/>
        <w:ind w:left="709" w:hanging="283"/>
        <w:contextualSpacing/>
        <w:textAlignment w:val="auto"/>
        <w:rPr>
          <w:sz w:val="22"/>
          <w:szCs w:val="22"/>
        </w:rPr>
      </w:pPr>
      <w:r w:rsidRPr="00C31BC6">
        <w:rPr>
          <w:sz w:val="22"/>
          <w:szCs w:val="22"/>
        </w:rPr>
        <w:t xml:space="preserve">negocjacje nie będą mogły prowadzić do zmiany treści </w:t>
      </w:r>
      <w:proofErr w:type="spellStart"/>
      <w:r w:rsidRPr="00C31BC6">
        <w:rPr>
          <w:sz w:val="22"/>
          <w:szCs w:val="22"/>
        </w:rPr>
        <w:t>swz</w:t>
      </w:r>
      <w:proofErr w:type="spellEnd"/>
      <w:r w:rsidRPr="00C31BC6">
        <w:rPr>
          <w:sz w:val="22"/>
          <w:szCs w:val="22"/>
        </w:rPr>
        <w:t xml:space="preserve">, </w:t>
      </w:r>
    </w:p>
    <w:p w14:paraId="59259DEA" w14:textId="7AC78792" w:rsidR="00D6203E" w:rsidRPr="00C31BC6" w:rsidRDefault="00D6203E" w:rsidP="00C31BC6">
      <w:pPr>
        <w:numPr>
          <w:ilvl w:val="0"/>
          <w:numId w:val="27"/>
        </w:numPr>
        <w:overflowPunct/>
        <w:autoSpaceDE/>
        <w:autoSpaceDN/>
        <w:adjustRightInd/>
        <w:spacing w:after="120" w:line="276" w:lineRule="auto"/>
        <w:ind w:left="709" w:hanging="283"/>
        <w:contextualSpacing/>
        <w:textAlignment w:val="auto"/>
        <w:rPr>
          <w:sz w:val="22"/>
          <w:szCs w:val="22"/>
        </w:rPr>
      </w:pPr>
      <w:r w:rsidRPr="00C31BC6">
        <w:rPr>
          <w:sz w:val="22"/>
          <w:szCs w:val="22"/>
        </w:rPr>
        <w:t>negocjacje będą dotyczyły wyłącznie tych elementów treści oferty, które podlegają ocenie</w:t>
      </w:r>
      <w:r w:rsidRPr="00C31BC6">
        <w:rPr>
          <w:sz w:val="22"/>
          <w:szCs w:val="22"/>
        </w:rPr>
        <w:br/>
      </w:r>
      <w:r w:rsidR="00B14139" w:rsidRPr="00C31BC6">
        <w:rPr>
          <w:sz w:val="22"/>
          <w:szCs w:val="22"/>
        </w:rPr>
        <w:t>w ramach kryteriów oceny ofert,</w:t>
      </w:r>
      <w:r w:rsidRPr="00C31BC6">
        <w:rPr>
          <w:sz w:val="22"/>
          <w:szCs w:val="22"/>
        </w:rPr>
        <w:t xml:space="preserve"> </w:t>
      </w:r>
    </w:p>
    <w:p w14:paraId="1327FE91" w14:textId="77777777" w:rsidR="00D6203E" w:rsidRPr="00C31BC6" w:rsidRDefault="00D6203E" w:rsidP="00C31BC6">
      <w:pPr>
        <w:numPr>
          <w:ilvl w:val="0"/>
          <w:numId w:val="27"/>
        </w:numPr>
        <w:overflowPunct/>
        <w:autoSpaceDE/>
        <w:autoSpaceDN/>
        <w:adjustRightInd/>
        <w:spacing w:line="276" w:lineRule="auto"/>
        <w:ind w:left="709" w:hanging="284"/>
        <w:contextualSpacing/>
        <w:textAlignment w:val="auto"/>
        <w:rPr>
          <w:sz w:val="22"/>
          <w:szCs w:val="22"/>
        </w:rPr>
      </w:pPr>
      <w:r w:rsidRPr="00C31BC6">
        <w:rPr>
          <w:sz w:val="22"/>
          <w:szCs w:val="22"/>
        </w:rPr>
        <w:t>Zamawiający nie przewiduje ograniczenia liczby wykonawców, których zaprosi do negocjacji, stosując kryteria oceny ofert.</w:t>
      </w:r>
    </w:p>
    <w:p w14:paraId="51375264" w14:textId="77777777" w:rsidR="00D6203E" w:rsidRPr="00C31BC6" w:rsidRDefault="00D6203E" w:rsidP="00C31BC6">
      <w:pPr>
        <w:numPr>
          <w:ilvl w:val="3"/>
          <w:numId w:val="1"/>
        </w:numPr>
        <w:overflowPunct/>
        <w:autoSpaceDE/>
        <w:autoSpaceDN/>
        <w:adjustRightInd/>
        <w:spacing w:line="276" w:lineRule="auto"/>
        <w:ind w:left="426" w:hanging="426"/>
        <w:contextualSpacing/>
        <w:textAlignment w:val="auto"/>
        <w:rPr>
          <w:sz w:val="22"/>
          <w:szCs w:val="22"/>
        </w:rPr>
      </w:pPr>
      <w:r w:rsidRPr="00C31BC6">
        <w:rPr>
          <w:sz w:val="22"/>
          <w:szCs w:val="22"/>
        </w:rPr>
        <w:t xml:space="preserve">Zamawiający zastrzega, </w:t>
      </w:r>
      <w:r w:rsidRPr="00C31BC6">
        <w:rPr>
          <w:b/>
          <w:sz w:val="22"/>
          <w:szCs w:val="22"/>
        </w:rPr>
        <w:t>iż może nie przeprowadzać negocjacji bez podawania przyczyny</w:t>
      </w:r>
      <w:r w:rsidRPr="00C31BC6">
        <w:rPr>
          <w:sz w:val="22"/>
          <w:szCs w:val="22"/>
        </w:rPr>
        <w:t>.</w:t>
      </w:r>
    </w:p>
    <w:p w14:paraId="463E7681" w14:textId="5260A530" w:rsidR="00D51EF5" w:rsidRPr="00C31BC6" w:rsidRDefault="00D6203E" w:rsidP="00C31BC6">
      <w:pPr>
        <w:numPr>
          <w:ilvl w:val="3"/>
          <w:numId w:val="1"/>
        </w:numPr>
        <w:overflowPunct/>
        <w:autoSpaceDE/>
        <w:autoSpaceDN/>
        <w:adjustRightInd/>
        <w:spacing w:line="276" w:lineRule="auto"/>
        <w:ind w:left="426" w:hanging="426"/>
        <w:contextualSpacing/>
        <w:textAlignment w:val="auto"/>
        <w:rPr>
          <w:sz w:val="22"/>
          <w:szCs w:val="22"/>
        </w:rPr>
      </w:pPr>
      <w:r w:rsidRPr="00C31BC6">
        <w:rPr>
          <w:sz w:val="22"/>
          <w:szCs w:val="22"/>
        </w:rPr>
        <w:t>W przypadku, gdy Zamawiający nie będzie prowadził negocjacji, dokona wyboru najkorzystniejszej oferty, spośród niepodlegających odrzuceniu ofert złożonych w odpowiedzi na ogłoszenie o zamówieniu</w:t>
      </w:r>
      <w:r w:rsidR="00D51EF5" w:rsidRPr="00C31BC6">
        <w:rPr>
          <w:sz w:val="22"/>
          <w:szCs w:val="22"/>
        </w:rPr>
        <w:t>.</w:t>
      </w:r>
    </w:p>
    <w:p w14:paraId="6554FEEA" w14:textId="77777777" w:rsidR="0027088B" w:rsidRPr="00C31BC6" w:rsidRDefault="008728BD" w:rsidP="00C31BC6">
      <w:pPr>
        <w:shd w:val="clear" w:color="auto" w:fill="F2F2F2" w:themeFill="background1" w:themeFillShade="F2"/>
        <w:spacing w:before="120" w:after="120" w:line="276" w:lineRule="auto"/>
        <w:rPr>
          <w:b/>
          <w:sz w:val="22"/>
          <w:szCs w:val="22"/>
        </w:rPr>
      </w:pPr>
      <w:r w:rsidRPr="00C31BC6">
        <w:rPr>
          <w:b/>
          <w:sz w:val="22"/>
          <w:szCs w:val="22"/>
        </w:rPr>
        <w:t>V</w:t>
      </w:r>
      <w:r w:rsidR="0083656D" w:rsidRPr="001D636C">
        <w:rPr>
          <w:b/>
          <w:sz w:val="22"/>
          <w:szCs w:val="22"/>
        </w:rPr>
        <w:t>.</w:t>
      </w:r>
      <w:r w:rsidR="003C7B34" w:rsidRPr="001D636C">
        <w:rPr>
          <w:b/>
          <w:sz w:val="22"/>
          <w:szCs w:val="22"/>
        </w:rPr>
        <w:t>OPIS PRZEDMIOTU ZAMÓWIENIA</w:t>
      </w:r>
    </w:p>
    <w:p w14:paraId="4B0CE337" w14:textId="5F082D69" w:rsidR="00F759DC" w:rsidRPr="002234A9" w:rsidRDefault="00D768AE" w:rsidP="002234A9">
      <w:pPr>
        <w:pStyle w:val="Akapitzlist"/>
        <w:numPr>
          <w:ilvl w:val="0"/>
          <w:numId w:val="43"/>
        </w:numPr>
        <w:spacing w:line="276" w:lineRule="auto"/>
        <w:ind w:left="426"/>
        <w:rPr>
          <w:sz w:val="22"/>
          <w:szCs w:val="22"/>
        </w:rPr>
      </w:pPr>
      <w:r w:rsidRPr="002234A9">
        <w:rPr>
          <w:rFonts w:cs="Arial"/>
          <w:sz w:val="22"/>
          <w:szCs w:val="22"/>
        </w:rPr>
        <w:t xml:space="preserve">Przedmiotem zamówienia są roboty budowlane polegające </w:t>
      </w:r>
      <w:r w:rsidR="002234A9" w:rsidRPr="002234A9">
        <w:rPr>
          <w:rFonts w:cs="Arial"/>
          <w:sz w:val="22"/>
          <w:szCs w:val="22"/>
        </w:rPr>
        <w:t>na modernizacji i wymianie pokrycia dachowego wraz z elementami uzupełniającymi w budynku Bydgoskiego Zespołu Placówek Opiekuńczo-Wychowawczych przy ul. Traugutta 5 w Bydgoszczy w ramach inwestycji Miasta pn. „Remont konserwatorski i modernizacja dachu budynku Bydgoskiego Zespołu Placówek Opiekuńczo-Wychowawczych przy ul. Traugutta 5”</w:t>
      </w:r>
      <w:r w:rsidRPr="002234A9">
        <w:rPr>
          <w:rFonts w:cs="Arial"/>
          <w:sz w:val="22"/>
          <w:szCs w:val="22"/>
        </w:rPr>
        <w:t>.</w:t>
      </w:r>
    </w:p>
    <w:p w14:paraId="680F7A13" w14:textId="774DA3B1" w:rsidR="002234A9" w:rsidRPr="001D6328" w:rsidRDefault="002234A9" w:rsidP="001D6328">
      <w:pPr>
        <w:spacing w:line="276" w:lineRule="auto"/>
        <w:ind w:left="426"/>
        <w:rPr>
          <w:snapToGrid w:val="0"/>
          <w:color w:val="000000" w:themeColor="text1"/>
          <w:sz w:val="22"/>
          <w:szCs w:val="22"/>
        </w:rPr>
      </w:pPr>
      <w:r>
        <w:rPr>
          <w:sz w:val="22"/>
          <w:szCs w:val="22"/>
        </w:rPr>
        <w:t>Przedmiot zamówienia obejmuje</w:t>
      </w:r>
      <w:r w:rsidRPr="002234A9">
        <w:rPr>
          <w:sz w:val="22"/>
          <w:szCs w:val="22"/>
        </w:rPr>
        <w:t xml:space="preserve"> wykonanie remont</w:t>
      </w:r>
      <w:r>
        <w:rPr>
          <w:sz w:val="22"/>
          <w:szCs w:val="22"/>
        </w:rPr>
        <w:t>u</w:t>
      </w:r>
      <w:r w:rsidRPr="002234A9">
        <w:rPr>
          <w:sz w:val="22"/>
          <w:szCs w:val="22"/>
        </w:rPr>
        <w:t xml:space="preserve"> konserwatorski</w:t>
      </w:r>
      <w:r>
        <w:rPr>
          <w:sz w:val="22"/>
          <w:szCs w:val="22"/>
        </w:rPr>
        <w:t>ego i modernizacji</w:t>
      </w:r>
      <w:r w:rsidRPr="002234A9">
        <w:rPr>
          <w:sz w:val="22"/>
          <w:szCs w:val="22"/>
        </w:rPr>
        <w:t xml:space="preserve"> dachu budyn</w:t>
      </w:r>
      <w:r>
        <w:rPr>
          <w:sz w:val="22"/>
          <w:szCs w:val="22"/>
        </w:rPr>
        <w:t xml:space="preserve">ku Bydgoskiego Zespołu Placówek </w:t>
      </w:r>
      <w:r w:rsidRPr="002234A9">
        <w:rPr>
          <w:sz w:val="22"/>
          <w:szCs w:val="22"/>
        </w:rPr>
        <w:t>Opiekuńczo</w:t>
      </w:r>
      <w:r>
        <w:rPr>
          <w:sz w:val="22"/>
          <w:szCs w:val="22"/>
        </w:rPr>
        <w:t>-</w:t>
      </w:r>
      <w:r w:rsidRPr="002234A9">
        <w:rPr>
          <w:sz w:val="22"/>
          <w:szCs w:val="22"/>
        </w:rPr>
        <w:t>Wychowawczych w Bydgoszczy. Zakres robót obejmuje: całościową wymianę pokrycia połaci dachów z dachówki na dachówkę tego samego typu wraz z wymianą opierzenia, niezbędne naprawy oraz wymiany elementów konstrukcyjnych więźby dachowej drewnianej wraz z jej pełną impregnacją oraz zabezpieczeniem wynikających z przepisów p.poż.; remont ścian wystawek wraz z wymianą okien; wymianę gąsiorów kalenicowych oraz koszy dachowych; wymianę deskowania w pasach okapowych; wymianę obróbek blacharskich; renowację elementów ścianek lukarn dachowych; wymianę i renowację zabytkowych loggii; wykonanie docieplenia dachu w ramach istniejącej konstrukcji dachowej oraz docieplenia stropu nad pomieszczeniami użytkowymi zlokalizowanymi na poddaszu. W ramach tych robót zostaną również wykonane wszelkie niezbędne roboty budowlane towarzyszące w tym m.in.: remont kominów dachowych wraz z czapkami z dachówek, wymiana rynien oraz rur spustowych do podejścia odcinków kanalizacji deszczowej, nowa instalacja odgromowa dachu wraz ze zwodami pionowymi, odpowietrzenia układów sanitarnych.</w:t>
      </w:r>
    </w:p>
    <w:p w14:paraId="34BF900D" w14:textId="0CD66457" w:rsidR="00080AE4" w:rsidRPr="002234A9" w:rsidRDefault="00EF4321" w:rsidP="00D768AE">
      <w:pPr>
        <w:pStyle w:val="Akapitzlist"/>
        <w:numPr>
          <w:ilvl w:val="0"/>
          <w:numId w:val="43"/>
        </w:numPr>
        <w:spacing w:line="276" w:lineRule="auto"/>
        <w:ind w:left="426" w:hanging="284"/>
        <w:rPr>
          <w:snapToGrid w:val="0"/>
          <w:color w:val="000000" w:themeColor="text1"/>
          <w:sz w:val="22"/>
          <w:szCs w:val="22"/>
        </w:rPr>
      </w:pPr>
      <w:r w:rsidRPr="00EF4321">
        <w:rPr>
          <w:sz w:val="22"/>
        </w:rPr>
        <w:t>Roboty budowlane będące przedmiotem zamówienia należy wykonać zgodnie</w:t>
      </w:r>
      <w:r w:rsidR="00765777">
        <w:rPr>
          <w:sz w:val="22"/>
        </w:rPr>
        <w:t xml:space="preserve"> z nw. dokumentacją projektową, </w:t>
      </w:r>
      <w:r w:rsidRPr="00EF4321">
        <w:rPr>
          <w:sz w:val="22"/>
        </w:rPr>
        <w:t>specyfikacjami technicznymi wykonan</w:t>
      </w:r>
      <w:r w:rsidR="00080AE4">
        <w:rPr>
          <w:sz w:val="22"/>
        </w:rPr>
        <w:t xml:space="preserve">ia i odbioru robót budowlanych </w:t>
      </w:r>
      <w:r w:rsidRPr="00EF4321">
        <w:rPr>
          <w:sz w:val="22"/>
        </w:rPr>
        <w:t>a także obowiązującymi przepisami, w tym w szczególności z przepisami ustawy z dnia 7 l</w:t>
      </w:r>
      <w:r w:rsidR="00080AE4">
        <w:rPr>
          <w:sz w:val="22"/>
        </w:rPr>
        <w:t xml:space="preserve">ipca 1994r. Prawo budowlane </w:t>
      </w:r>
      <w:r w:rsidR="00286D1E">
        <w:rPr>
          <w:sz w:val="22"/>
        </w:rPr>
        <w:t>(</w:t>
      </w:r>
      <w:proofErr w:type="spellStart"/>
      <w:r w:rsidR="00286D1E">
        <w:rPr>
          <w:sz w:val="22"/>
        </w:rPr>
        <w:t>t.j</w:t>
      </w:r>
      <w:proofErr w:type="spellEnd"/>
      <w:r w:rsidR="00286D1E">
        <w:rPr>
          <w:sz w:val="22"/>
        </w:rPr>
        <w:t>. Dz. U. z 2024</w:t>
      </w:r>
      <w:r w:rsidRPr="00EF4321">
        <w:rPr>
          <w:sz w:val="22"/>
        </w:rPr>
        <w:t xml:space="preserve"> r. poz. </w:t>
      </w:r>
      <w:r w:rsidR="00286D1E">
        <w:rPr>
          <w:sz w:val="22"/>
        </w:rPr>
        <w:t>725</w:t>
      </w:r>
      <w:r w:rsidRPr="00EF4321">
        <w:rPr>
          <w:sz w:val="22"/>
        </w:rPr>
        <w:t xml:space="preserve"> ze zm.) oraz zasadami wiedzy technicznej.</w:t>
      </w:r>
    </w:p>
    <w:p w14:paraId="6DAFE29F" w14:textId="59DF0FF5" w:rsidR="002234A9" w:rsidRDefault="002234A9" w:rsidP="005D44D7">
      <w:pPr>
        <w:ind w:firstLine="426"/>
        <w:jc w:val="both"/>
        <w:rPr>
          <w:sz w:val="22"/>
          <w:szCs w:val="22"/>
        </w:rPr>
      </w:pPr>
    </w:p>
    <w:p w14:paraId="2F9A7D00" w14:textId="51EDD6DF" w:rsidR="003044E5" w:rsidRPr="005D44D7" w:rsidRDefault="003044E5" w:rsidP="005D44D7">
      <w:pPr>
        <w:spacing w:line="276" w:lineRule="auto"/>
        <w:ind w:firstLine="426"/>
        <w:rPr>
          <w:sz w:val="22"/>
          <w:szCs w:val="22"/>
        </w:rPr>
      </w:pPr>
      <w:r w:rsidRPr="005D44D7">
        <w:rPr>
          <w:sz w:val="22"/>
          <w:szCs w:val="22"/>
        </w:rPr>
        <w:t xml:space="preserve">Dokumentacja techniczna - wykaz załączników: </w:t>
      </w:r>
    </w:p>
    <w:p w14:paraId="2774B20B" w14:textId="77777777" w:rsidR="00F759DC" w:rsidRPr="005D44D7" w:rsidRDefault="00F759DC" w:rsidP="00F759DC">
      <w:pPr>
        <w:pStyle w:val="Akapitzlist"/>
        <w:spacing w:line="276" w:lineRule="auto"/>
        <w:ind w:left="426"/>
        <w:rPr>
          <w:rFonts w:cs="Arial"/>
          <w:sz w:val="22"/>
          <w:szCs w:val="22"/>
        </w:rPr>
      </w:pPr>
    </w:p>
    <w:p w14:paraId="263DE577" w14:textId="77777777" w:rsidR="005D44D7" w:rsidRPr="005D44D7" w:rsidRDefault="005D44D7" w:rsidP="005D44D7">
      <w:pPr>
        <w:spacing w:line="276" w:lineRule="auto"/>
        <w:ind w:firstLine="426"/>
        <w:jc w:val="both"/>
        <w:rPr>
          <w:b/>
          <w:bCs/>
          <w:sz w:val="22"/>
          <w:szCs w:val="22"/>
        </w:rPr>
      </w:pPr>
      <w:r w:rsidRPr="005D44D7">
        <w:rPr>
          <w:b/>
          <w:bCs/>
          <w:sz w:val="22"/>
          <w:szCs w:val="22"/>
        </w:rPr>
        <w:t>INWENTARYZACJE</w:t>
      </w:r>
    </w:p>
    <w:p w14:paraId="2F98CA44" w14:textId="77777777" w:rsidR="005D44D7" w:rsidRPr="005D44D7" w:rsidRDefault="005D44D7" w:rsidP="005D44D7">
      <w:pPr>
        <w:spacing w:line="276" w:lineRule="auto"/>
        <w:ind w:firstLine="426"/>
        <w:jc w:val="both"/>
        <w:rPr>
          <w:sz w:val="22"/>
          <w:szCs w:val="22"/>
        </w:rPr>
      </w:pPr>
      <w:r w:rsidRPr="005D44D7">
        <w:rPr>
          <w:sz w:val="22"/>
          <w:szCs w:val="22"/>
        </w:rPr>
        <w:t>Załącznik 1 Opis techniczny (pdf)</w:t>
      </w:r>
    </w:p>
    <w:p w14:paraId="139469D9" w14:textId="77777777" w:rsidR="005D44D7" w:rsidRPr="005D44D7" w:rsidRDefault="005D44D7" w:rsidP="005D44D7">
      <w:pPr>
        <w:spacing w:line="276" w:lineRule="auto"/>
        <w:ind w:firstLine="426"/>
        <w:jc w:val="both"/>
        <w:rPr>
          <w:sz w:val="22"/>
          <w:szCs w:val="22"/>
        </w:rPr>
      </w:pPr>
      <w:r w:rsidRPr="005D44D7">
        <w:rPr>
          <w:sz w:val="22"/>
          <w:szCs w:val="22"/>
        </w:rPr>
        <w:t>Załącznik 2 Rys I-1_IN Plan Sytuacyjny (pdf)</w:t>
      </w:r>
    </w:p>
    <w:p w14:paraId="3FAD66D3" w14:textId="77777777" w:rsidR="005D44D7" w:rsidRPr="005D44D7" w:rsidRDefault="005D44D7" w:rsidP="005D44D7">
      <w:pPr>
        <w:spacing w:line="276" w:lineRule="auto"/>
        <w:ind w:firstLine="426"/>
        <w:jc w:val="both"/>
        <w:rPr>
          <w:sz w:val="22"/>
          <w:szCs w:val="22"/>
        </w:rPr>
      </w:pPr>
      <w:r w:rsidRPr="005D44D7">
        <w:rPr>
          <w:sz w:val="22"/>
          <w:szCs w:val="22"/>
        </w:rPr>
        <w:t>Załącznik 3 Rys I-2_IN Rzut więźby (pdf)</w:t>
      </w:r>
    </w:p>
    <w:p w14:paraId="7A4E80F2" w14:textId="77777777" w:rsidR="005D44D7" w:rsidRPr="005D44D7" w:rsidRDefault="005D44D7" w:rsidP="005D44D7">
      <w:pPr>
        <w:spacing w:line="276" w:lineRule="auto"/>
        <w:ind w:firstLine="426"/>
        <w:jc w:val="both"/>
        <w:rPr>
          <w:sz w:val="22"/>
          <w:szCs w:val="22"/>
        </w:rPr>
      </w:pPr>
      <w:r w:rsidRPr="005D44D7">
        <w:rPr>
          <w:sz w:val="22"/>
          <w:szCs w:val="22"/>
        </w:rPr>
        <w:t>Załącznik 4 Rys I-3_IN Rzut dachu (pdf)</w:t>
      </w:r>
    </w:p>
    <w:p w14:paraId="30B5AB04" w14:textId="77777777" w:rsidR="005D44D7" w:rsidRPr="005D44D7" w:rsidRDefault="005D44D7" w:rsidP="005D44D7">
      <w:pPr>
        <w:spacing w:line="276" w:lineRule="auto"/>
        <w:ind w:firstLine="426"/>
        <w:jc w:val="both"/>
        <w:rPr>
          <w:sz w:val="22"/>
          <w:szCs w:val="22"/>
        </w:rPr>
      </w:pPr>
      <w:r w:rsidRPr="005D44D7">
        <w:rPr>
          <w:sz w:val="22"/>
          <w:szCs w:val="22"/>
        </w:rPr>
        <w:lastRenderedPageBreak/>
        <w:t>Załącznik 5 Rys I-4_IN Przekrój A-A (pdf)</w:t>
      </w:r>
    </w:p>
    <w:p w14:paraId="446E8FE5" w14:textId="77777777" w:rsidR="005D44D7" w:rsidRPr="005D44D7" w:rsidRDefault="005D44D7" w:rsidP="005D44D7">
      <w:pPr>
        <w:spacing w:line="276" w:lineRule="auto"/>
        <w:ind w:firstLine="426"/>
        <w:jc w:val="both"/>
        <w:rPr>
          <w:sz w:val="22"/>
          <w:szCs w:val="22"/>
        </w:rPr>
      </w:pPr>
      <w:r w:rsidRPr="005D44D7">
        <w:rPr>
          <w:sz w:val="22"/>
          <w:szCs w:val="22"/>
        </w:rPr>
        <w:t>Załącznik 6 Rys I-5_IN Przekrój B-B (pdf)</w:t>
      </w:r>
    </w:p>
    <w:p w14:paraId="60931D0E" w14:textId="77777777" w:rsidR="005D44D7" w:rsidRPr="005D44D7" w:rsidRDefault="005D44D7" w:rsidP="005D44D7">
      <w:pPr>
        <w:spacing w:line="276" w:lineRule="auto"/>
        <w:ind w:firstLine="426"/>
        <w:jc w:val="both"/>
        <w:rPr>
          <w:sz w:val="22"/>
          <w:szCs w:val="22"/>
        </w:rPr>
      </w:pPr>
      <w:r w:rsidRPr="005D44D7">
        <w:rPr>
          <w:sz w:val="22"/>
          <w:szCs w:val="22"/>
        </w:rPr>
        <w:t>Załącznik 7 Rys I-6_IN Przekrój C-C (pdf)</w:t>
      </w:r>
    </w:p>
    <w:p w14:paraId="06CE8C43" w14:textId="77777777" w:rsidR="005D44D7" w:rsidRPr="005D44D7" w:rsidRDefault="005D44D7" w:rsidP="005D44D7">
      <w:pPr>
        <w:spacing w:line="276" w:lineRule="auto"/>
        <w:ind w:firstLine="426"/>
        <w:jc w:val="both"/>
        <w:rPr>
          <w:sz w:val="22"/>
          <w:szCs w:val="22"/>
        </w:rPr>
      </w:pPr>
      <w:r w:rsidRPr="005D44D7">
        <w:rPr>
          <w:sz w:val="22"/>
          <w:szCs w:val="22"/>
        </w:rPr>
        <w:t>Załącznik 8 Rys I-7_IN Przekrój D-D (pdf)</w:t>
      </w:r>
    </w:p>
    <w:p w14:paraId="3CE7A894" w14:textId="77777777" w:rsidR="005D44D7" w:rsidRPr="005D44D7" w:rsidRDefault="005D44D7" w:rsidP="005D44D7">
      <w:pPr>
        <w:spacing w:line="276" w:lineRule="auto"/>
        <w:ind w:firstLine="426"/>
        <w:jc w:val="both"/>
        <w:rPr>
          <w:sz w:val="22"/>
          <w:szCs w:val="22"/>
        </w:rPr>
      </w:pPr>
      <w:r w:rsidRPr="005D44D7">
        <w:rPr>
          <w:sz w:val="22"/>
          <w:szCs w:val="22"/>
        </w:rPr>
        <w:t>Załącznik 9 Rys I-8_IN Loggia L (pdf)</w:t>
      </w:r>
    </w:p>
    <w:p w14:paraId="1E3AFF1F" w14:textId="77777777" w:rsidR="005D44D7" w:rsidRPr="005D44D7" w:rsidRDefault="005D44D7" w:rsidP="005D44D7">
      <w:pPr>
        <w:spacing w:line="276" w:lineRule="auto"/>
        <w:ind w:firstLine="426"/>
        <w:jc w:val="both"/>
        <w:rPr>
          <w:sz w:val="22"/>
          <w:szCs w:val="22"/>
        </w:rPr>
      </w:pPr>
      <w:r w:rsidRPr="005D44D7">
        <w:rPr>
          <w:sz w:val="22"/>
          <w:szCs w:val="22"/>
        </w:rPr>
        <w:t>Załącznik 10 Rys I-9_IN Loggia P (pdf)</w:t>
      </w:r>
    </w:p>
    <w:p w14:paraId="585A1B6E" w14:textId="77777777" w:rsidR="005D44D7" w:rsidRPr="005D44D7" w:rsidRDefault="005D44D7" w:rsidP="005D44D7">
      <w:pPr>
        <w:spacing w:line="276" w:lineRule="auto"/>
        <w:ind w:firstLine="426"/>
        <w:jc w:val="both"/>
        <w:rPr>
          <w:sz w:val="22"/>
          <w:szCs w:val="22"/>
        </w:rPr>
      </w:pPr>
      <w:r w:rsidRPr="005D44D7">
        <w:rPr>
          <w:sz w:val="22"/>
          <w:szCs w:val="22"/>
        </w:rPr>
        <w:t>Załącznik 11 Rys I-10_IN Daszek wejścia frontowego (pdf)</w:t>
      </w:r>
    </w:p>
    <w:p w14:paraId="13DB3CA1" w14:textId="77777777" w:rsidR="005D44D7" w:rsidRPr="005D44D7" w:rsidRDefault="005D44D7" w:rsidP="005D44D7">
      <w:pPr>
        <w:spacing w:line="276" w:lineRule="auto"/>
        <w:ind w:firstLine="426"/>
        <w:jc w:val="both"/>
        <w:rPr>
          <w:b/>
          <w:bCs/>
          <w:sz w:val="22"/>
          <w:szCs w:val="22"/>
        </w:rPr>
      </w:pPr>
      <w:r w:rsidRPr="005D44D7">
        <w:rPr>
          <w:b/>
          <w:bCs/>
          <w:sz w:val="22"/>
          <w:szCs w:val="22"/>
        </w:rPr>
        <w:t>PROJEKT  BUDOWLANY + ELEKT.</w:t>
      </w:r>
    </w:p>
    <w:p w14:paraId="5CB1B504" w14:textId="77777777" w:rsidR="005D44D7" w:rsidRPr="005D44D7" w:rsidRDefault="005D44D7" w:rsidP="005D44D7">
      <w:pPr>
        <w:spacing w:line="276" w:lineRule="auto"/>
        <w:ind w:firstLine="426"/>
        <w:jc w:val="both"/>
        <w:rPr>
          <w:sz w:val="22"/>
          <w:szCs w:val="22"/>
        </w:rPr>
      </w:pPr>
      <w:r w:rsidRPr="005D44D7">
        <w:rPr>
          <w:sz w:val="22"/>
          <w:szCs w:val="22"/>
        </w:rPr>
        <w:t>Załącznik 12 plan sytuacyjny rys. W1 (pdf)</w:t>
      </w:r>
    </w:p>
    <w:p w14:paraId="287A5410" w14:textId="77777777" w:rsidR="005D44D7" w:rsidRPr="005D44D7" w:rsidRDefault="005D44D7" w:rsidP="005D44D7">
      <w:pPr>
        <w:spacing w:line="276" w:lineRule="auto"/>
        <w:ind w:firstLine="426"/>
        <w:jc w:val="both"/>
        <w:rPr>
          <w:sz w:val="22"/>
          <w:szCs w:val="22"/>
        </w:rPr>
      </w:pPr>
      <w:r w:rsidRPr="005D44D7">
        <w:rPr>
          <w:sz w:val="22"/>
          <w:szCs w:val="22"/>
        </w:rPr>
        <w:t xml:space="preserve">Załącznik 13 rzut strychu </w:t>
      </w:r>
      <w:proofErr w:type="spellStart"/>
      <w:r w:rsidRPr="005D44D7">
        <w:rPr>
          <w:sz w:val="22"/>
          <w:szCs w:val="22"/>
        </w:rPr>
        <w:t>proj.pomostów</w:t>
      </w:r>
      <w:proofErr w:type="spellEnd"/>
      <w:r w:rsidRPr="005D44D7">
        <w:rPr>
          <w:sz w:val="22"/>
          <w:szCs w:val="22"/>
        </w:rPr>
        <w:t xml:space="preserve"> rys.W2 (pdf)</w:t>
      </w:r>
    </w:p>
    <w:p w14:paraId="77F7BC15" w14:textId="77777777" w:rsidR="005D44D7" w:rsidRPr="005D44D7" w:rsidRDefault="005D44D7" w:rsidP="005D44D7">
      <w:pPr>
        <w:spacing w:line="276" w:lineRule="auto"/>
        <w:ind w:firstLine="426"/>
        <w:jc w:val="both"/>
        <w:rPr>
          <w:sz w:val="22"/>
          <w:szCs w:val="22"/>
        </w:rPr>
      </w:pPr>
      <w:r w:rsidRPr="005D44D7">
        <w:rPr>
          <w:sz w:val="22"/>
          <w:szCs w:val="22"/>
        </w:rPr>
        <w:t>Załącznik 14 rzut więźby dachowej el. do wymiany rys. W3 (pdf)</w:t>
      </w:r>
    </w:p>
    <w:p w14:paraId="75F75C66" w14:textId="77777777" w:rsidR="005D44D7" w:rsidRPr="005D44D7" w:rsidRDefault="005D44D7" w:rsidP="005D44D7">
      <w:pPr>
        <w:spacing w:line="276" w:lineRule="auto"/>
        <w:ind w:firstLine="426"/>
        <w:jc w:val="both"/>
        <w:rPr>
          <w:sz w:val="22"/>
          <w:szCs w:val="22"/>
        </w:rPr>
      </w:pPr>
      <w:r w:rsidRPr="005D44D7">
        <w:rPr>
          <w:sz w:val="22"/>
          <w:szCs w:val="22"/>
        </w:rPr>
        <w:t>Załącznik 15 rzut dachu projekt rys. W4 (pdf)</w:t>
      </w:r>
    </w:p>
    <w:p w14:paraId="2DA0AF1D" w14:textId="77777777" w:rsidR="005D44D7" w:rsidRPr="005D44D7" w:rsidRDefault="005D44D7" w:rsidP="005D44D7">
      <w:pPr>
        <w:spacing w:line="276" w:lineRule="auto"/>
        <w:ind w:firstLine="426"/>
        <w:jc w:val="both"/>
        <w:rPr>
          <w:sz w:val="22"/>
          <w:szCs w:val="22"/>
        </w:rPr>
      </w:pPr>
      <w:r w:rsidRPr="005D44D7">
        <w:rPr>
          <w:sz w:val="22"/>
          <w:szCs w:val="22"/>
        </w:rPr>
        <w:t>Załącznik 16 przekrój A-A projekt rys. W5 (pdf)</w:t>
      </w:r>
    </w:p>
    <w:p w14:paraId="086AC155" w14:textId="77777777" w:rsidR="005D44D7" w:rsidRPr="005D44D7" w:rsidRDefault="005D44D7" w:rsidP="005D44D7">
      <w:pPr>
        <w:spacing w:line="276" w:lineRule="auto"/>
        <w:ind w:firstLine="426"/>
        <w:jc w:val="both"/>
        <w:rPr>
          <w:sz w:val="22"/>
          <w:szCs w:val="22"/>
        </w:rPr>
      </w:pPr>
      <w:r w:rsidRPr="005D44D7">
        <w:rPr>
          <w:sz w:val="22"/>
          <w:szCs w:val="22"/>
        </w:rPr>
        <w:t>Załącznik 17 przekrój B-B projekt rys. W6 (pdf)</w:t>
      </w:r>
    </w:p>
    <w:p w14:paraId="02878C89" w14:textId="77777777" w:rsidR="005D44D7" w:rsidRPr="005D44D7" w:rsidRDefault="005D44D7" w:rsidP="005D44D7">
      <w:pPr>
        <w:spacing w:line="276" w:lineRule="auto"/>
        <w:ind w:firstLine="426"/>
        <w:jc w:val="both"/>
        <w:rPr>
          <w:sz w:val="22"/>
          <w:szCs w:val="22"/>
        </w:rPr>
      </w:pPr>
      <w:r w:rsidRPr="005D44D7">
        <w:rPr>
          <w:sz w:val="22"/>
          <w:szCs w:val="22"/>
        </w:rPr>
        <w:t>Załącznik 18 przekrój C-C projekt rys. W7 (pdf)</w:t>
      </w:r>
    </w:p>
    <w:p w14:paraId="25270F28" w14:textId="77777777" w:rsidR="005D44D7" w:rsidRPr="005D44D7" w:rsidRDefault="005D44D7" w:rsidP="005D44D7">
      <w:pPr>
        <w:spacing w:line="276" w:lineRule="auto"/>
        <w:ind w:firstLine="426"/>
        <w:jc w:val="both"/>
        <w:rPr>
          <w:sz w:val="22"/>
          <w:szCs w:val="22"/>
        </w:rPr>
      </w:pPr>
      <w:r w:rsidRPr="005D44D7">
        <w:rPr>
          <w:sz w:val="22"/>
          <w:szCs w:val="22"/>
        </w:rPr>
        <w:t>Załącznik 19 przekrój D-D projekt rys. W8 (pdf)</w:t>
      </w:r>
    </w:p>
    <w:p w14:paraId="667D2B87" w14:textId="77777777" w:rsidR="005D44D7" w:rsidRPr="005D44D7" w:rsidRDefault="005D44D7" w:rsidP="005D44D7">
      <w:pPr>
        <w:spacing w:line="276" w:lineRule="auto"/>
        <w:ind w:firstLine="426"/>
        <w:jc w:val="both"/>
        <w:rPr>
          <w:sz w:val="22"/>
          <w:szCs w:val="22"/>
        </w:rPr>
      </w:pPr>
      <w:r w:rsidRPr="005D44D7">
        <w:rPr>
          <w:sz w:val="22"/>
          <w:szCs w:val="22"/>
        </w:rPr>
        <w:t>Załącznik 20 szczegóły A, B, C rys. W9 (pdf)</w:t>
      </w:r>
    </w:p>
    <w:p w14:paraId="6AFBBB26" w14:textId="77777777" w:rsidR="005D44D7" w:rsidRPr="005D44D7" w:rsidRDefault="005D44D7" w:rsidP="005D44D7">
      <w:pPr>
        <w:spacing w:line="276" w:lineRule="auto"/>
        <w:ind w:firstLine="426"/>
        <w:jc w:val="both"/>
        <w:rPr>
          <w:sz w:val="22"/>
          <w:szCs w:val="22"/>
        </w:rPr>
      </w:pPr>
      <w:r w:rsidRPr="005D44D7">
        <w:rPr>
          <w:sz w:val="22"/>
          <w:szCs w:val="22"/>
        </w:rPr>
        <w:t>Załącznik 21 szczegóły D, E, F rys. W10 (pdf)</w:t>
      </w:r>
    </w:p>
    <w:p w14:paraId="56478A3A" w14:textId="77777777" w:rsidR="005D44D7" w:rsidRPr="005D44D7" w:rsidRDefault="005D44D7" w:rsidP="005D44D7">
      <w:pPr>
        <w:spacing w:line="276" w:lineRule="auto"/>
        <w:ind w:firstLine="426"/>
        <w:jc w:val="both"/>
        <w:rPr>
          <w:sz w:val="22"/>
          <w:szCs w:val="22"/>
        </w:rPr>
      </w:pPr>
      <w:r w:rsidRPr="005D44D7">
        <w:rPr>
          <w:sz w:val="22"/>
          <w:szCs w:val="22"/>
        </w:rPr>
        <w:t>Załącznik 22 detale i podestu rys. W11 (pdf)</w:t>
      </w:r>
    </w:p>
    <w:p w14:paraId="118EC2CB" w14:textId="77777777" w:rsidR="005D44D7" w:rsidRPr="005D44D7" w:rsidRDefault="005D44D7" w:rsidP="005D44D7">
      <w:pPr>
        <w:spacing w:line="276" w:lineRule="auto"/>
        <w:ind w:firstLine="426"/>
        <w:jc w:val="both"/>
        <w:rPr>
          <w:sz w:val="22"/>
          <w:szCs w:val="22"/>
        </w:rPr>
      </w:pPr>
      <w:r w:rsidRPr="005D44D7">
        <w:rPr>
          <w:sz w:val="22"/>
          <w:szCs w:val="22"/>
        </w:rPr>
        <w:t xml:space="preserve">Załącznik 23 rzut </w:t>
      </w:r>
      <w:proofErr w:type="spellStart"/>
      <w:r w:rsidRPr="005D44D7">
        <w:rPr>
          <w:sz w:val="22"/>
          <w:szCs w:val="22"/>
        </w:rPr>
        <w:t>loggi</w:t>
      </w:r>
      <w:proofErr w:type="spellEnd"/>
      <w:r w:rsidRPr="005D44D7">
        <w:rPr>
          <w:sz w:val="22"/>
          <w:szCs w:val="22"/>
        </w:rPr>
        <w:t xml:space="preserve"> lewej projekt rys. W12 (pdf)</w:t>
      </w:r>
    </w:p>
    <w:p w14:paraId="2CD3928E" w14:textId="77777777" w:rsidR="005D44D7" w:rsidRPr="005D44D7" w:rsidRDefault="005D44D7" w:rsidP="005D44D7">
      <w:pPr>
        <w:spacing w:line="276" w:lineRule="auto"/>
        <w:ind w:firstLine="426"/>
        <w:jc w:val="both"/>
        <w:rPr>
          <w:sz w:val="22"/>
          <w:szCs w:val="22"/>
        </w:rPr>
      </w:pPr>
      <w:r w:rsidRPr="005D44D7">
        <w:rPr>
          <w:sz w:val="22"/>
          <w:szCs w:val="22"/>
        </w:rPr>
        <w:t xml:space="preserve">Załącznik 24 rzut </w:t>
      </w:r>
      <w:proofErr w:type="spellStart"/>
      <w:r w:rsidRPr="005D44D7">
        <w:rPr>
          <w:sz w:val="22"/>
          <w:szCs w:val="22"/>
        </w:rPr>
        <w:t>loggi</w:t>
      </w:r>
      <w:proofErr w:type="spellEnd"/>
      <w:r w:rsidRPr="005D44D7">
        <w:rPr>
          <w:sz w:val="22"/>
          <w:szCs w:val="22"/>
        </w:rPr>
        <w:t xml:space="preserve"> prawej projekt rys. W13 (pdf)</w:t>
      </w:r>
    </w:p>
    <w:p w14:paraId="4BAA1CE3" w14:textId="77777777" w:rsidR="005D44D7" w:rsidRPr="005D44D7" w:rsidRDefault="005D44D7" w:rsidP="005D44D7">
      <w:pPr>
        <w:spacing w:line="276" w:lineRule="auto"/>
        <w:ind w:firstLine="426"/>
        <w:jc w:val="both"/>
        <w:rPr>
          <w:sz w:val="22"/>
          <w:szCs w:val="22"/>
        </w:rPr>
      </w:pPr>
      <w:r w:rsidRPr="005D44D7">
        <w:rPr>
          <w:sz w:val="22"/>
          <w:szCs w:val="22"/>
        </w:rPr>
        <w:t>Załącznik 25 elewacje loggii kolor. rys. W14 (pdf)</w:t>
      </w:r>
    </w:p>
    <w:p w14:paraId="58231F5C" w14:textId="77777777" w:rsidR="005D44D7" w:rsidRPr="005D44D7" w:rsidRDefault="005D44D7" w:rsidP="005D44D7">
      <w:pPr>
        <w:spacing w:line="276" w:lineRule="auto"/>
        <w:ind w:firstLine="426"/>
        <w:jc w:val="both"/>
        <w:rPr>
          <w:sz w:val="22"/>
          <w:szCs w:val="22"/>
        </w:rPr>
      </w:pPr>
      <w:r w:rsidRPr="005D44D7">
        <w:rPr>
          <w:sz w:val="22"/>
          <w:szCs w:val="22"/>
        </w:rPr>
        <w:t>Załącznik 26 daszek wejścia front rys. W15 (pdf)</w:t>
      </w:r>
    </w:p>
    <w:p w14:paraId="5676DFAB" w14:textId="77777777" w:rsidR="005D44D7" w:rsidRPr="005D44D7" w:rsidRDefault="005D44D7" w:rsidP="005D44D7">
      <w:pPr>
        <w:spacing w:line="276" w:lineRule="auto"/>
        <w:ind w:firstLine="426"/>
        <w:jc w:val="both"/>
        <w:rPr>
          <w:sz w:val="22"/>
          <w:szCs w:val="22"/>
        </w:rPr>
      </w:pPr>
      <w:r w:rsidRPr="005D44D7">
        <w:rPr>
          <w:sz w:val="22"/>
          <w:szCs w:val="22"/>
        </w:rPr>
        <w:t>Załącznik 27 detale wypełnień loggii rys. W16 (pdf)</w:t>
      </w:r>
    </w:p>
    <w:p w14:paraId="296F7565" w14:textId="77777777" w:rsidR="005D44D7" w:rsidRPr="005D44D7" w:rsidRDefault="005D44D7" w:rsidP="005D44D7">
      <w:pPr>
        <w:spacing w:line="276" w:lineRule="auto"/>
        <w:ind w:firstLine="426"/>
        <w:jc w:val="both"/>
        <w:rPr>
          <w:sz w:val="22"/>
          <w:szCs w:val="22"/>
        </w:rPr>
      </w:pPr>
      <w:r w:rsidRPr="005D44D7">
        <w:rPr>
          <w:sz w:val="22"/>
          <w:szCs w:val="22"/>
        </w:rPr>
        <w:t>Załącznik 28 zestawienie stolarki rys. W17 (pdf)</w:t>
      </w:r>
    </w:p>
    <w:p w14:paraId="33F7681A" w14:textId="77777777" w:rsidR="005D44D7" w:rsidRPr="005D44D7" w:rsidRDefault="005D44D7" w:rsidP="005D44D7">
      <w:pPr>
        <w:spacing w:line="276" w:lineRule="auto"/>
        <w:ind w:firstLine="426"/>
        <w:jc w:val="both"/>
        <w:rPr>
          <w:sz w:val="22"/>
          <w:szCs w:val="22"/>
        </w:rPr>
      </w:pPr>
      <w:r w:rsidRPr="005D44D7">
        <w:rPr>
          <w:sz w:val="22"/>
          <w:szCs w:val="22"/>
        </w:rPr>
        <w:t>Załącznik 29 0PIS TECHNICZNY  p. t-w  rb. 09.24r (pdf)</w:t>
      </w:r>
    </w:p>
    <w:p w14:paraId="35618111" w14:textId="77777777" w:rsidR="005D44D7" w:rsidRPr="005D44D7" w:rsidRDefault="005D44D7" w:rsidP="005D44D7">
      <w:pPr>
        <w:spacing w:line="276" w:lineRule="auto"/>
        <w:ind w:firstLine="426"/>
        <w:jc w:val="both"/>
        <w:rPr>
          <w:sz w:val="22"/>
          <w:szCs w:val="22"/>
        </w:rPr>
      </w:pPr>
      <w:r w:rsidRPr="005D44D7">
        <w:rPr>
          <w:sz w:val="22"/>
          <w:szCs w:val="22"/>
        </w:rPr>
        <w:t>Załącznik 30 IE_PW_ OPIS TECHNICZNY (pdf)</w:t>
      </w:r>
    </w:p>
    <w:p w14:paraId="78A137EC" w14:textId="77777777" w:rsidR="005D44D7" w:rsidRPr="005D44D7" w:rsidRDefault="005D44D7" w:rsidP="005D44D7">
      <w:pPr>
        <w:spacing w:line="276" w:lineRule="auto"/>
        <w:ind w:firstLine="426"/>
        <w:jc w:val="both"/>
        <w:rPr>
          <w:sz w:val="22"/>
          <w:szCs w:val="22"/>
        </w:rPr>
      </w:pPr>
      <w:r w:rsidRPr="005D44D7">
        <w:rPr>
          <w:sz w:val="22"/>
          <w:szCs w:val="22"/>
        </w:rPr>
        <w:t>Załącznik 31 Rys E1 Rzut dachu Instalacja odgromowa (pdf)</w:t>
      </w:r>
    </w:p>
    <w:p w14:paraId="5BEB5544" w14:textId="77777777" w:rsidR="005D44D7" w:rsidRPr="005D44D7" w:rsidRDefault="005D44D7" w:rsidP="005D44D7">
      <w:pPr>
        <w:spacing w:line="276" w:lineRule="auto"/>
        <w:ind w:firstLine="426"/>
        <w:jc w:val="both"/>
        <w:rPr>
          <w:sz w:val="22"/>
          <w:szCs w:val="22"/>
        </w:rPr>
      </w:pPr>
      <w:r w:rsidRPr="005D44D7">
        <w:rPr>
          <w:sz w:val="22"/>
          <w:szCs w:val="22"/>
        </w:rPr>
        <w:t>Załącznik 32 Protokół z pomiarów ochronnych (pdf)</w:t>
      </w:r>
    </w:p>
    <w:p w14:paraId="6E32E758" w14:textId="77777777" w:rsidR="005D44D7" w:rsidRPr="005D44D7" w:rsidRDefault="005D44D7" w:rsidP="005D44D7">
      <w:pPr>
        <w:spacing w:line="276" w:lineRule="auto"/>
        <w:ind w:left="426"/>
        <w:rPr>
          <w:b/>
          <w:bCs/>
          <w:sz w:val="22"/>
          <w:szCs w:val="22"/>
        </w:rPr>
      </w:pPr>
      <w:r w:rsidRPr="005D44D7">
        <w:rPr>
          <w:b/>
          <w:bCs/>
          <w:sz w:val="22"/>
          <w:szCs w:val="22"/>
        </w:rPr>
        <w:t>Inne dokumenty, w tym pozwolenia, uzgodnienia i opinie wymagane odrębnymi przepisami</w:t>
      </w:r>
    </w:p>
    <w:p w14:paraId="31E20C69" w14:textId="77777777" w:rsidR="005D44D7" w:rsidRPr="005D44D7" w:rsidRDefault="005D44D7" w:rsidP="005D44D7">
      <w:pPr>
        <w:spacing w:line="276" w:lineRule="auto"/>
        <w:ind w:firstLine="426"/>
        <w:rPr>
          <w:sz w:val="22"/>
          <w:szCs w:val="22"/>
        </w:rPr>
      </w:pPr>
      <w:r w:rsidRPr="005D44D7">
        <w:rPr>
          <w:sz w:val="22"/>
          <w:szCs w:val="22"/>
        </w:rPr>
        <w:t>Załącznik 33 Decyzja nr 305_2024 (pdf)</w:t>
      </w:r>
    </w:p>
    <w:p w14:paraId="4802F248" w14:textId="77777777" w:rsidR="005D44D7" w:rsidRPr="005D44D7" w:rsidRDefault="005D44D7" w:rsidP="005D44D7">
      <w:pPr>
        <w:spacing w:line="276" w:lineRule="auto"/>
        <w:ind w:firstLine="426"/>
        <w:rPr>
          <w:sz w:val="22"/>
          <w:szCs w:val="22"/>
        </w:rPr>
      </w:pPr>
      <w:r w:rsidRPr="005D44D7">
        <w:rPr>
          <w:sz w:val="22"/>
          <w:szCs w:val="22"/>
        </w:rPr>
        <w:t xml:space="preserve">Załącznik 34 Opinia ornitologiczna i </w:t>
      </w:r>
      <w:proofErr w:type="spellStart"/>
      <w:r w:rsidRPr="005D44D7">
        <w:rPr>
          <w:sz w:val="22"/>
          <w:szCs w:val="22"/>
        </w:rPr>
        <w:t>chiropterologiczna</w:t>
      </w:r>
      <w:proofErr w:type="spellEnd"/>
      <w:r w:rsidRPr="005D44D7">
        <w:rPr>
          <w:sz w:val="22"/>
          <w:szCs w:val="22"/>
        </w:rPr>
        <w:t xml:space="preserve"> (pdf)</w:t>
      </w:r>
    </w:p>
    <w:p w14:paraId="3415A1B4" w14:textId="77777777" w:rsidR="005D44D7" w:rsidRPr="005D44D7" w:rsidRDefault="005D44D7" w:rsidP="005D44D7">
      <w:pPr>
        <w:spacing w:line="276" w:lineRule="auto"/>
        <w:ind w:firstLine="426"/>
        <w:rPr>
          <w:sz w:val="22"/>
          <w:szCs w:val="22"/>
        </w:rPr>
      </w:pPr>
      <w:r w:rsidRPr="005D44D7">
        <w:rPr>
          <w:sz w:val="22"/>
          <w:szCs w:val="22"/>
        </w:rPr>
        <w:t>Załącznik 35 Decyzja MKZ 127_2024 (pdf)</w:t>
      </w:r>
    </w:p>
    <w:p w14:paraId="3CE93F4C" w14:textId="77777777" w:rsidR="005D44D7" w:rsidRPr="005D44D7" w:rsidRDefault="005D44D7" w:rsidP="005D44D7">
      <w:pPr>
        <w:spacing w:line="276" w:lineRule="auto"/>
        <w:ind w:firstLine="426"/>
        <w:rPr>
          <w:sz w:val="22"/>
          <w:szCs w:val="22"/>
        </w:rPr>
      </w:pPr>
      <w:r w:rsidRPr="005D44D7">
        <w:rPr>
          <w:sz w:val="22"/>
          <w:szCs w:val="22"/>
        </w:rPr>
        <w:t>Załącznik 36 Decyzja MKZ 190_2023 (pdf)</w:t>
      </w:r>
    </w:p>
    <w:p w14:paraId="5B2E1655" w14:textId="77777777" w:rsidR="005D44D7" w:rsidRPr="005D44D7" w:rsidRDefault="005D44D7" w:rsidP="005D44D7">
      <w:pPr>
        <w:spacing w:line="276" w:lineRule="auto"/>
        <w:ind w:firstLine="426"/>
        <w:rPr>
          <w:sz w:val="22"/>
          <w:szCs w:val="22"/>
        </w:rPr>
      </w:pPr>
      <w:r w:rsidRPr="005D44D7">
        <w:rPr>
          <w:sz w:val="22"/>
          <w:szCs w:val="22"/>
        </w:rPr>
        <w:t>Załącznik 37 Program prac konserwatorskich (pdf)</w:t>
      </w:r>
    </w:p>
    <w:p w14:paraId="121B9EE9" w14:textId="77777777" w:rsidR="005D44D7" w:rsidRPr="005D44D7" w:rsidRDefault="005D44D7" w:rsidP="005D44D7">
      <w:pPr>
        <w:spacing w:line="276" w:lineRule="auto"/>
        <w:ind w:firstLine="426"/>
        <w:rPr>
          <w:b/>
          <w:bCs/>
          <w:sz w:val="22"/>
          <w:szCs w:val="22"/>
        </w:rPr>
      </w:pPr>
      <w:r w:rsidRPr="005D44D7">
        <w:rPr>
          <w:b/>
          <w:bCs/>
          <w:sz w:val="22"/>
          <w:szCs w:val="22"/>
        </w:rPr>
        <w:t>Specyfikacje techniczne wykonania i odbioru robót budowlanych</w:t>
      </w:r>
    </w:p>
    <w:p w14:paraId="48AC16ED" w14:textId="77777777" w:rsidR="005D44D7" w:rsidRPr="005D44D7" w:rsidRDefault="005D44D7" w:rsidP="005D44D7">
      <w:pPr>
        <w:spacing w:line="276" w:lineRule="auto"/>
        <w:ind w:firstLine="426"/>
        <w:rPr>
          <w:sz w:val="22"/>
          <w:szCs w:val="22"/>
        </w:rPr>
      </w:pPr>
      <w:r w:rsidRPr="005D44D7">
        <w:rPr>
          <w:sz w:val="22"/>
          <w:szCs w:val="22"/>
        </w:rPr>
        <w:t xml:space="preserve">Załącznik 37 </w:t>
      </w:r>
      <w:proofErr w:type="spellStart"/>
      <w:r w:rsidRPr="005D44D7">
        <w:rPr>
          <w:sz w:val="22"/>
          <w:szCs w:val="22"/>
        </w:rPr>
        <w:t>STWiOR</w:t>
      </w:r>
      <w:proofErr w:type="spellEnd"/>
      <w:r w:rsidRPr="005D44D7">
        <w:rPr>
          <w:sz w:val="22"/>
          <w:szCs w:val="22"/>
        </w:rPr>
        <w:t xml:space="preserve"> </w:t>
      </w:r>
      <w:proofErr w:type="spellStart"/>
      <w:r w:rsidRPr="005D44D7">
        <w:rPr>
          <w:sz w:val="22"/>
          <w:szCs w:val="22"/>
        </w:rPr>
        <w:t>br</w:t>
      </w:r>
      <w:proofErr w:type="spellEnd"/>
      <w:r w:rsidRPr="005D44D7">
        <w:rPr>
          <w:sz w:val="22"/>
          <w:szCs w:val="22"/>
        </w:rPr>
        <w:t xml:space="preserve"> budowlana (pdf)</w:t>
      </w:r>
    </w:p>
    <w:p w14:paraId="0CF86A7A" w14:textId="77777777" w:rsidR="005D44D7" w:rsidRPr="005D44D7" w:rsidRDefault="005D44D7" w:rsidP="005D44D7">
      <w:pPr>
        <w:spacing w:line="276" w:lineRule="auto"/>
        <w:ind w:firstLine="426"/>
        <w:rPr>
          <w:sz w:val="22"/>
          <w:szCs w:val="22"/>
        </w:rPr>
      </w:pPr>
      <w:r w:rsidRPr="005D44D7">
        <w:rPr>
          <w:sz w:val="22"/>
          <w:szCs w:val="22"/>
        </w:rPr>
        <w:t xml:space="preserve">Załącznik 39 </w:t>
      </w:r>
      <w:proofErr w:type="spellStart"/>
      <w:r w:rsidRPr="005D44D7">
        <w:rPr>
          <w:sz w:val="22"/>
          <w:szCs w:val="22"/>
        </w:rPr>
        <w:t>STWiOR</w:t>
      </w:r>
      <w:proofErr w:type="spellEnd"/>
      <w:r w:rsidRPr="005D44D7">
        <w:rPr>
          <w:sz w:val="22"/>
          <w:szCs w:val="22"/>
        </w:rPr>
        <w:t xml:space="preserve"> </w:t>
      </w:r>
      <w:proofErr w:type="spellStart"/>
      <w:r w:rsidRPr="005D44D7">
        <w:rPr>
          <w:sz w:val="22"/>
          <w:szCs w:val="22"/>
        </w:rPr>
        <w:t>inst</w:t>
      </w:r>
      <w:proofErr w:type="spellEnd"/>
      <w:r w:rsidRPr="005D44D7">
        <w:rPr>
          <w:sz w:val="22"/>
          <w:szCs w:val="22"/>
        </w:rPr>
        <w:t xml:space="preserve"> elektryczne (pdf)</w:t>
      </w:r>
    </w:p>
    <w:p w14:paraId="31197EC5" w14:textId="77777777" w:rsidR="005D44D7" w:rsidRPr="005D44D7" w:rsidRDefault="005D44D7" w:rsidP="005D44D7">
      <w:pPr>
        <w:spacing w:line="276" w:lineRule="auto"/>
        <w:ind w:firstLine="426"/>
        <w:rPr>
          <w:b/>
          <w:bCs/>
          <w:sz w:val="22"/>
          <w:szCs w:val="22"/>
        </w:rPr>
      </w:pPr>
      <w:r w:rsidRPr="005D44D7">
        <w:rPr>
          <w:b/>
          <w:bCs/>
          <w:sz w:val="22"/>
          <w:szCs w:val="22"/>
        </w:rPr>
        <w:t>Projekt budowlany - opieczętowany</w:t>
      </w:r>
    </w:p>
    <w:p w14:paraId="3A212B1A" w14:textId="77777777" w:rsidR="005D44D7" w:rsidRPr="005D44D7" w:rsidRDefault="005D44D7" w:rsidP="005D44D7">
      <w:pPr>
        <w:spacing w:line="276" w:lineRule="auto"/>
        <w:ind w:firstLine="426"/>
        <w:jc w:val="both"/>
        <w:rPr>
          <w:sz w:val="22"/>
          <w:szCs w:val="22"/>
        </w:rPr>
      </w:pPr>
      <w:r w:rsidRPr="005D44D7">
        <w:rPr>
          <w:sz w:val="22"/>
          <w:szCs w:val="22"/>
        </w:rPr>
        <w:t>Załącznik 40 OPIS str. 1-14 (pdf)</w:t>
      </w:r>
    </w:p>
    <w:p w14:paraId="257F4EA0" w14:textId="77777777" w:rsidR="005D44D7" w:rsidRPr="005D44D7" w:rsidRDefault="005D44D7" w:rsidP="005D44D7">
      <w:pPr>
        <w:spacing w:line="276" w:lineRule="auto"/>
        <w:ind w:firstLine="426"/>
        <w:jc w:val="both"/>
        <w:rPr>
          <w:sz w:val="22"/>
          <w:szCs w:val="22"/>
        </w:rPr>
      </w:pPr>
      <w:r w:rsidRPr="005D44D7">
        <w:rPr>
          <w:sz w:val="22"/>
          <w:szCs w:val="22"/>
        </w:rPr>
        <w:t>Załącznik 41 Rys str. 23-24 (pdf)</w:t>
      </w:r>
    </w:p>
    <w:p w14:paraId="1FF82339" w14:textId="77777777" w:rsidR="005D44D7" w:rsidRPr="005D44D7" w:rsidRDefault="005D44D7" w:rsidP="005D44D7">
      <w:pPr>
        <w:spacing w:line="276" w:lineRule="auto"/>
        <w:ind w:firstLine="426"/>
        <w:jc w:val="both"/>
        <w:rPr>
          <w:sz w:val="22"/>
          <w:szCs w:val="22"/>
        </w:rPr>
      </w:pPr>
      <w:r w:rsidRPr="005D44D7">
        <w:rPr>
          <w:sz w:val="22"/>
          <w:szCs w:val="22"/>
        </w:rPr>
        <w:t>Załącznik 42 Rys str. 25 (pdf)</w:t>
      </w:r>
    </w:p>
    <w:p w14:paraId="0D6C060C" w14:textId="77777777" w:rsidR="005D44D7" w:rsidRPr="005D44D7" w:rsidRDefault="005D44D7" w:rsidP="005D44D7">
      <w:pPr>
        <w:spacing w:line="276" w:lineRule="auto"/>
        <w:ind w:firstLine="426"/>
        <w:jc w:val="both"/>
        <w:rPr>
          <w:sz w:val="22"/>
          <w:szCs w:val="22"/>
        </w:rPr>
      </w:pPr>
      <w:r w:rsidRPr="005D44D7">
        <w:rPr>
          <w:sz w:val="22"/>
          <w:szCs w:val="22"/>
        </w:rPr>
        <w:t>Załącznik 43 Rys str. 26 (pdf)</w:t>
      </w:r>
    </w:p>
    <w:p w14:paraId="0430A0A7" w14:textId="77777777" w:rsidR="005D44D7" w:rsidRPr="005D44D7" w:rsidRDefault="005D44D7" w:rsidP="005D44D7">
      <w:pPr>
        <w:spacing w:line="276" w:lineRule="auto"/>
        <w:ind w:firstLine="426"/>
        <w:jc w:val="both"/>
        <w:rPr>
          <w:sz w:val="22"/>
          <w:szCs w:val="22"/>
        </w:rPr>
      </w:pPr>
      <w:r w:rsidRPr="005D44D7">
        <w:rPr>
          <w:sz w:val="22"/>
          <w:szCs w:val="22"/>
        </w:rPr>
        <w:t>Załącznik 44 Rys str. 27 (pdf)</w:t>
      </w:r>
    </w:p>
    <w:p w14:paraId="588FD32D" w14:textId="77777777" w:rsidR="005D44D7" w:rsidRPr="005D44D7" w:rsidRDefault="005D44D7" w:rsidP="005D44D7">
      <w:pPr>
        <w:spacing w:line="276" w:lineRule="auto"/>
        <w:ind w:firstLine="426"/>
        <w:jc w:val="both"/>
        <w:rPr>
          <w:sz w:val="22"/>
          <w:szCs w:val="22"/>
        </w:rPr>
      </w:pPr>
      <w:r w:rsidRPr="005D44D7">
        <w:rPr>
          <w:sz w:val="22"/>
          <w:szCs w:val="22"/>
        </w:rPr>
        <w:t>Załącznik 45 Rys str. 28-37 (pdf)</w:t>
      </w:r>
    </w:p>
    <w:p w14:paraId="4566AD67" w14:textId="5233ADA3" w:rsidR="009470F0" w:rsidRPr="005D44D7" w:rsidRDefault="005D44D7" w:rsidP="005D44D7">
      <w:pPr>
        <w:spacing w:after="120" w:line="276" w:lineRule="auto"/>
        <w:ind w:firstLine="425"/>
        <w:jc w:val="both"/>
        <w:rPr>
          <w:sz w:val="22"/>
          <w:szCs w:val="22"/>
        </w:rPr>
      </w:pPr>
      <w:r w:rsidRPr="005D44D7">
        <w:rPr>
          <w:sz w:val="22"/>
          <w:szCs w:val="22"/>
        </w:rPr>
        <w:t>Załącznik 46 Załączniki do PAB str. 38-95 (pdf)</w:t>
      </w:r>
    </w:p>
    <w:p w14:paraId="19FC9C2E" w14:textId="67BAEDF3" w:rsidR="00C71A26" w:rsidRPr="00FA3992" w:rsidRDefault="009F7CF4" w:rsidP="00E25970">
      <w:pPr>
        <w:pStyle w:val="Akapitzlist"/>
        <w:numPr>
          <w:ilvl w:val="0"/>
          <w:numId w:val="43"/>
        </w:numPr>
        <w:spacing w:line="276" w:lineRule="auto"/>
        <w:ind w:left="426" w:hanging="426"/>
        <w:rPr>
          <w:sz w:val="22"/>
          <w:szCs w:val="22"/>
        </w:rPr>
      </w:pPr>
      <w:r w:rsidRPr="00080AE4">
        <w:rPr>
          <w:sz w:val="22"/>
          <w:szCs w:val="22"/>
        </w:rPr>
        <w:t>Nazwa i kod określone we Wspólnym Słowniku Zamówień (CPV):</w:t>
      </w:r>
    </w:p>
    <w:p w14:paraId="0B5B77A7" w14:textId="5BCF4F5B" w:rsidR="00E83A12" w:rsidRPr="00E83A12" w:rsidRDefault="00E83A12" w:rsidP="00E25970">
      <w:pPr>
        <w:pStyle w:val="Akapitzlist"/>
        <w:spacing w:line="276" w:lineRule="auto"/>
        <w:ind w:hanging="294"/>
        <w:jc w:val="both"/>
        <w:rPr>
          <w:sz w:val="22"/>
          <w:szCs w:val="22"/>
        </w:rPr>
      </w:pPr>
      <w:r w:rsidRPr="00E83A12">
        <w:rPr>
          <w:sz w:val="22"/>
          <w:szCs w:val="22"/>
        </w:rPr>
        <w:t xml:space="preserve">45000000-7 </w:t>
      </w:r>
      <w:r>
        <w:rPr>
          <w:sz w:val="22"/>
          <w:szCs w:val="22"/>
        </w:rPr>
        <w:t>-</w:t>
      </w:r>
      <w:r w:rsidRPr="00E83A12">
        <w:rPr>
          <w:sz w:val="22"/>
          <w:szCs w:val="22"/>
        </w:rPr>
        <w:t xml:space="preserve"> Roboty budowlane</w:t>
      </w:r>
      <w:r>
        <w:rPr>
          <w:sz w:val="22"/>
          <w:szCs w:val="22"/>
        </w:rPr>
        <w:t>,</w:t>
      </w:r>
    </w:p>
    <w:p w14:paraId="4F09E9E7" w14:textId="0C1997E4" w:rsidR="00E83A12" w:rsidRPr="00E83A12" w:rsidRDefault="00E83A12" w:rsidP="00E25970">
      <w:pPr>
        <w:pStyle w:val="Akapitzlist"/>
        <w:tabs>
          <w:tab w:val="left" w:pos="284"/>
        </w:tabs>
        <w:spacing w:line="276" w:lineRule="auto"/>
        <w:ind w:hanging="294"/>
        <w:jc w:val="both"/>
        <w:rPr>
          <w:sz w:val="22"/>
          <w:szCs w:val="22"/>
        </w:rPr>
      </w:pPr>
      <w:r w:rsidRPr="00E83A12">
        <w:rPr>
          <w:sz w:val="22"/>
          <w:szCs w:val="22"/>
        </w:rPr>
        <w:lastRenderedPageBreak/>
        <w:t xml:space="preserve">45262520-2 </w:t>
      </w:r>
      <w:r>
        <w:rPr>
          <w:sz w:val="22"/>
          <w:szCs w:val="22"/>
        </w:rPr>
        <w:t>-</w:t>
      </w:r>
      <w:r w:rsidRPr="00E83A12">
        <w:rPr>
          <w:sz w:val="22"/>
          <w:szCs w:val="22"/>
        </w:rPr>
        <w:t xml:space="preserve"> Roboty murowe</w:t>
      </w:r>
      <w:r>
        <w:rPr>
          <w:sz w:val="22"/>
          <w:szCs w:val="22"/>
        </w:rPr>
        <w:t>,</w:t>
      </w:r>
    </w:p>
    <w:p w14:paraId="4A5F3183" w14:textId="2E6C33C6" w:rsidR="00E83A12" w:rsidRPr="00E83A12" w:rsidRDefault="00E83A12" w:rsidP="00E25970">
      <w:pPr>
        <w:pStyle w:val="Akapitzlist"/>
        <w:tabs>
          <w:tab w:val="left" w:pos="284"/>
        </w:tabs>
        <w:spacing w:line="276" w:lineRule="auto"/>
        <w:ind w:hanging="294"/>
        <w:jc w:val="both"/>
        <w:rPr>
          <w:sz w:val="22"/>
          <w:szCs w:val="22"/>
        </w:rPr>
      </w:pPr>
      <w:r w:rsidRPr="00E83A12">
        <w:rPr>
          <w:sz w:val="22"/>
          <w:szCs w:val="22"/>
        </w:rPr>
        <w:t xml:space="preserve">45320000-6 </w:t>
      </w:r>
      <w:r>
        <w:rPr>
          <w:sz w:val="22"/>
          <w:szCs w:val="22"/>
        </w:rPr>
        <w:t>-</w:t>
      </w:r>
      <w:r w:rsidRPr="00E83A12">
        <w:rPr>
          <w:sz w:val="22"/>
          <w:szCs w:val="22"/>
        </w:rPr>
        <w:t xml:space="preserve"> Roboty izolacyjne</w:t>
      </w:r>
      <w:r>
        <w:rPr>
          <w:sz w:val="22"/>
          <w:szCs w:val="22"/>
        </w:rPr>
        <w:t>,</w:t>
      </w:r>
    </w:p>
    <w:p w14:paraId="40FB4C53" w14:textId="79875FF5" w:rsidR="00E83A12" w:rsidRPr="00E83A12" w:rsidRDefault="00E83A12" w:rsidP="00E25970">
      <w:pPr>
        <w:pStyle w:val="Akapitzlist"/>
        <w:tabs>
          <w:tab w:val="left" w:pos="142"/>
        </w:tabs>
        <w:spacing w:line="276" w:lineRule="auto"/>
        <w:ind w:hanging="294"/>
        <w:jc w:val="both"/>
        <w:rPr>
          <w:color w:val="000000"/>
        </w:rPr>
      </w:pPr>
      <w:r w:rsidRPr="00E83A12">
        <w:rPr>
          <w:sz w:val="22"/>
          <w:szCs w:val="22"/>
        </w:rPr>
        <w:t xml:space="preserve">45422000-1 </w:t>
      </w:r>
      <w:r>
        <w:rPr>
          <w:sz w:val="22"/>
          <w:szCs w:val="22"/>
        </w:rPr>
        <w:t>-</w:t>
      </w:r>
      <w:r w:rsidRPr="00E83A12">
        <w:rPr>
          <w:sz w:val="22"/>
          <w:szCs w:val="22"/>
        </w:rPr>
        <w:t xml:space="preserve"> Roboty ciesielskie</w:t>
      </w:r>
      <w:r>
        <w:t>,</w:t>
      </w:r>
      <w:r w:rsidRPr="00E83A12">
        <w:t xml:space="preserve">     </w:t>
      </w:r>
    </w:p>
    <w:p w14:paraId="03ABEEE9" w14:textId="04C20C45" w:rsidR="00E83A12" w:rsidRPr="00E83A12" w:rsidRDefault="00E83A12" w:rsidP="00E25970">
      <w:pPr>
        <w:pStyle w:val="Akapitzlist"/>
        <w:tabs>
          <w:tab w:val="left" w:pos="142"/>
        </w:tabs>
        <w:spacing w:line="276" w:lineRule="auto"/>
        <w:ind w:hanging="294"/>
        <w:jc w:val="both"/>
        <w:rPr>
          <w:sz w:val="22"/>
          <w:szCs w:val="22"/>
        </w:rPr>
      </w:pPr>
      <w:r w:rsidRPr="00E83A12">
        <w:rPr>
          <w:sz w:val="22"/>
          <w:szCs w:val="22"/>
        </w:rPr>
        <w:t xml:space="preserve">45453000-7 </w:t>
      </w:r>
      <w:r>
        <w:rPr>
          <w:sz w:val="22"/>
          <w:szCs w:val="22"/>
        </w:rPr>
        <w:t>-</w:t>
      </w:r>
      <w:r w:rsidRPr="00E83A12">
        <w:rPr>
          <w:sz w:val="22"/>
          <w:szCs w:val="22"/>
        </w:rPr>
        <w:t xml:space="preserve"> Roboty remontowe i renowacyjne</w:t>
      </w:r>
      <w:r>
        <w:rPr>
          <w:sz w:val="22"/>
          <w:szCs w:val="22"/>
        </w:rPr>
        <w:t>,</w:t>
      </w:r>
    </w:p>
    <w:p w14:paraId="75F9238D" w14:textId="7B5ED796" w:rsidR="00E83A12" w:rsidRPr="00E83A12" w:rsidRDefault="00E83A12" w:rsidP="00E25970">
      <w:pPr>
        <w:pStyle w:val="Akapitzlist"/>
        <w:tabs>
          <w:tab w:val="left" w:pos="142"/>
        </w:tabs>
        <w:spacing w:line="276" w:lineRule="auto"/>
        <w:ind w:hanging="294"/>
        <w:jc w:val="both"/>
        <w:rPr>
          <w:sz w:val="22"/>
          <w:szCs w:val="22"/>
        </w:rPr>
      </w:pPr>
      <w:r w:rsidRPr="00E83A12">
        <w:rPr>
          <w:sz w:val="22"/>
          <w:szCs w:val="22"/>
        </w:rPr>
        <w:t xml:space="preserve">45421000-4 </w:t>
      </w:r>
      <w:r>
        <w:rPr>
          <w:sz w:val="22"/>
          <w:szCs w:val="22"/>
        </w:rPr>
        <w:t>-</w:t>
      </w:r>
      <w:r w:rsidRPr="00E83A12">
        <w:rPr>
          <w:sz w:val="22"/>
          <w:szCs w:val="22"/>
        </w:rPr>
        <w:t xml:space="preserve"> Roboty w zakresie stolarki budowlanej</w:t>
      </w:r>
      <w:r>
        <w:rPr>
          <w:sz w:val="22"/>
          <w:szCs w:val="22"/>
        </w:rPr>
        <w:t>,</w:t>
      </w:r>
    </w:p>
    <w:p w14:paraId="71D5E04A" w14:textId="10D23820" w:rsidR="00E83A12" w:rsidRPr="00E83A12" w:rsidRDefault="00E83A12" w:rsidP="00E25970">
      <w:pPr>
        <w:pStyle w:val="Akapitzlist"/>
        <w:tabs>
          <w:tab w:val="left" w:pos="142"/>
        </w:tabs>
        <w:spacing w:line="276" w:lineRule="auto"/>
        <w:ind w:hanging="294"/>
        <w:jc w:val="both"/>
        <w:rPr>
          <w:sz w:val="22"/>
          <w:szCs w:val="22"/>
        </w:rPr>
      </w:pPr>
      <w:r w:rsidRPr="00E83A12">
        <w:rPr>
          <w:sz w:val="22"/>
          <w:szCs w:val="22"/>
        </w:rPr>
        <w:t xml:space="preserve">45442100-8 </w:t>
      </w:r>
      <w:r>
        <w:rPr>
          <w:sz w:val="22"/>
          <w:szCs w:val="22"/>
        </w:rPr>
        <w:t>-</w:t>
      </w:r>
      <w:r w:rsidRPr="00E83A12">
        <w:rPr>
          <w:sz w:val="22"/>
          <w:szCs w:val="22"/>
        </w:rPr>
        <w:t xml:space="preserve"> Roboty malarskie</w:t>
      </w:r>
      <w:r>
        <w:rPr>
          <w:sz w:val="22"/>
          <w:szCs w:val="22"/>
        </w:rPr>
        <w:t>,</w:t>
      </w:r>
    </w:p>
    <w:p w14:paraId="350A71B1" w14:textId="73C2861B" w:rsidR="00E83A12" w:rsidRPr="00E83A12" w:rsidRDefault="00E83A12" w:rsidP="00E25970">
      <w:pPr>
        <w:pStyle w:val="Akapitzlist"/>
        <w:tabs>
          <w:tab w:val="left" w:pos="142"/>
        </w:tabs>
        <w:spacing w:line="276" w:lineRule="auto"/>
        <w:ind w:hanging="294"/>
        <w:jc w:val="both"/>
        <w:rPr>
          <w:sz w:val="22"/>
          <w:szCs w:val="22"/>
        </w:rPr>
      </w:pPr>
      <w:r w:rsidRPr="00E83A12">
        <w:rPr>
          <w:sz w:val="22"/>
          <w:szCs w:val="22"/>
        </w:rPr>
        <w:t xml:space="preserve">45321000-3 </w:t>
      </w:r>
      <w:r>
        <w:rPr>
          <w:sz w:val="22"/>
          <w:szCs w:val="22"/>
        </w:rPr>
        <w:t>-</w:t>
      </w:r>
      <w:r w:rsidRPr="00E83A12">
        <w:rPr>
          <w:sz w:val="22"/>
          <w:szCs w:val="22"/>
        </w:rPr>
        <w:t xml:space="preserve"> Izolacja cieplna</w:t>
      </w:r>
      <w:r>
        <w:rPr>
          <w:sz w:val="22"/>
          <w:szCs w:val="22"/>
        </w:rPr>
        <w:t>,</w:t>
      </w:r>
    </w:p>
    <w:p w14:paraId="6CB8620C" w14:textId="325A4FEA" w:rsidR="00E83A12" w:rsidRPr="00E83A12" w:rsidRDefault="00E83A12" w:rsidP="00E25970">
      <w:pPr>
        <w:pStyle w:val="Akapitzlist"/>
        <w:tabs>
          <w:tab w:val="left" w:pos="142"/>
        </w:tabs>
        <w:spacing w:line="276" w:lineRule="auto"/>
        <w:ind w:hanging="294"/>
        <w:jc w:val="both"/>
        <w:rPr>
          <w:sz w:val="22"/>
          <w:szCs w:val="22"/>
        </w:rPr>
      </w:pPr>
      <w:r w:rsidRPr="00E83A12">
        <w:rPr>
          <w:sz w:val="22"/>
          <w:szCs w:val="22"/>
        </w:rPr>
        <w:t xml:space="preserve">45310000-3 </w:t>
      </w:r>
      <w:r>
        <w:rPr>
          <w:sz w:val="22"/>
          <w:szCs w:val="22"/>
        </w:rPr>
        <w:t>-</w:t>
      </w:r>
      <w:r w:rsidRPr="00E83A12">
        <w:rPr>
          <w:sz w:val="22"/>
          <w:szCs w:val="22"/>
        </w:rPr>
        <w:t xml:space="preserve"> Roboty instalacyjne elektryczne</w:t>
      </w:r>
      <w:r>
        <w:rPr>
          <w:sz w:val="22"/>
          <w:szCs w:val="22"/>
        </w:rPr>
        <w:t>,</w:t>
      </w:r>
    </w:p>
    <w:p w14:paraId="2B342B99" w14:textId="2573C0AE" w:rsidR="009D5B4B" w:rsidRPr="002A70AD" w:rsidRDefault="00E83A12" w:rsidP="00E25970">
      <w:pPr>
        <w:pStyle w:val="Akapitzlist"/>
        <w:spacing w:line="276" w:lineRule="auto"/>
        <w:ind w:hanging="294"/>
        <w:rPr>
          <w:sz w:val="22"/>
          <w:szCs w:val="22"/>
        </w:rPr>
      </w:pPr>
      <w:r w:rsidRPr="00E83A12">
        <w:rPr>
          <w:sz w:val="22"/>
          <w:szCs w:val="22"/>
        </w:rPr>
        <w:t xml:space="preserve">45261000-4 </w:t>
      </w:r>
      <w:r>
        <w:rPr>
          <w:sz w:val="22"/>
          <w:szCs w:val="22"/>
        </w:rPr>
        <w:t xml:space="preserve">- </w:t>
      </w:r>
      <w:r w:rsidRPr="00E83A12">
        <w:rPr>
          <w:sz w:val="22"/>
          <w:szCs w:val="22"/>
        </w:rPr>
        <w:t>Wykonywanie pokryć i konstrukcji dachowych oraz podobne roboty</w:t>
      </w:r>
      <w:r>
        <w:rPr>
          <w:sz w:val="22"/>
          <w:szCs w:val="22"/>
        </w:rPr>
        <w:t>.</w:t>
      </w:r>
    </w:p>
    <w:p w14:paraId="0C1D95E1" w14:textId="77777777" w:rsidR="000C58C0" w:rsidRPr="00C31BC6" w:rsidRDefault="000C58C0" w:rsidP="00C31BC6">
      <w:pPr>
        <w:shd w:val="clear" w:color="auto" w:fill="F2F2F2" w:themeFill="background1" w:themeFillShade="F2"/>
        <w:spacing w:before="120" w:after="120" w:line="276" w:lineRule="auto"/>
        <w:rPr>
          <w:b/>
          <w:sz w:val="22"/>
          <w:szCs w:val="22"/>
        </w:rPr>
      </w:pPr>
      <w:r w:rsidRPr="00C31BC6">
        <w:rPr>
          <w:b/>
          <w:sz w:val="22"/>
          <w:szCs w:val="22"/>
        </w:rPr>
        <w:t>VI</w:t>
      </w:r>
      <w:r w:rsidR="003C7B34" w:rsidRPr="00C31BC6">
        <w:rPr>
          <w:b/>
          <w:sz w:val="22"/>
          <w:szCs w:val="22"/>
        </w:rPr>
        <w:t>. TERMIN WYKONANIA ZAMÓWIENIA</w:t>
      </w:r>
    </w:p>
    <w:p w14:paraId="6CCDEEBA" w14:textId="77777777" w:rsidR="009F3637" w:rsidRDefault="00E83A12" w:rsidP="009F3637">
      <w:pPr>
        <w:pStyle w:val="NormalnyWeb"/>
        <w:spacing w:before="0" w:after="0" w:line="276" w:lineRule="auto"/>
        <w:jc w:val="left"/>
        <w:rPr>
          <w:rFonts w:ascii="Arial" w:eastAsia="Times New Roman" w:hAnsi="Arial" w:cs="Arial"/>
          <w:b/>
          <w:sz w:val="22"/>
          <w:szCs w:val="22"/>
        </w:rPr>
      </w:pPr>
      <w:r>
        <w:rPr>
          <w:rFonts w:ascii="Arial" w:eastAsia="Times New Roman" w:hAnsi="Arial" w:cs="Arial"/>
          <w:b/>
          <w:sz w:val="22"/>
          <w:szCs w:val="22"/>
        </w:rPr>
        <w:t>13</w:t>
      </w:r>
      <w:r w:rsidR="00D44120" w:rsidRPr="00C31BC6">
        <w:rPr>
          <w:rFonts w:ascii="Arial" w:eastAsia="Times New Roman" w:hAnsi="Arial" w:cs="Arial"/>
          <w:b/>
          <w:sz w:val="22"/>
          <w:szCs w:val="22"/>
        </w:rPr>
        <w:t xml:space="preserve"> </w:t>
      </w:r>
      <w:r w:rsidR="006C249D">
        <w:rPr>
          <w:rFonts w:ascii="Arial" w:eastAsia="Times New Roman" w:hAnsi="Arial" w:cs="Arial"/>
          <w:b/>
          <w:sz w:val="22"/>
          <w:szCs w:val="22"/>
        </w:rPr>
        <w:t>miesięcy</w:t>
      </w:r>
      <w:r w:rsidR="006455C7" w:rsidRPr="00C31BC6">
        <w:rPr>
          <w:rFonts w:ascii="Arial" w:eastAsia="Times New Roman" w:hAnsi="Arial" w:cs="Arial"/>
          <w:b/>
          <w:sz w:val="22"/>
          <w:szCs w:val="22"/>
        </w:rPr>
        <w:t xml:space="preserve"> od daty zawarcia umowy</w:t>
      </w:r>
      <w:r w:rsidR="009F3637">
        <w:rPr>
          <w:rFonts w:ascii="Arial" w:eastAsia="Times New Roman" w:hAnsi="Arial" w:cs="Arial"/>
          <w:b/>
          <w:sz w:val="22"/>
          <w:szCs w:val="22"/>
        </w:rPr>
        <w:t>, w tym:</w:t>
      </w:r>
    </w:p>
    <w:p w14:paraId="7F46B0FF" w14:textId="4E5B2D33" w:rsidR="009F3637" w:rsidRPr="009F3637" w:rsidRDefault="009F3637" w:rsidP="009F3637">
      <w:pPr>
        <w:spacing w:line="276" w:lineRule="auto"/>
        <w:ind w:left="142" w:right="99" w:hanging="142"/>
        <w:rPr>
          <w:sz w:val="22"/>
          <w:szCs w:val="22"/>
        </w:rPr>
      </w:pPr>
      <w:r w:rsidRPr="009F3637">
        <w:rPr>
          <w:sz w:val="22"/>
          <w:szCs w:val="22"/>
        </w:rPr>
        <w:t xml:space="preserve">1) Etap 1 </w:t>
      </w:r>
      <w:r>
        <w:rPr>
          <w:sz w:val="22"/>
          <w:szCs w:val="22"/>
        </w:rPr>
        <w:t>(</w:t>
      </w:r>
      <w:r w:rsidRPr="006214B3">
        <w:t>roboty związane z połaciami dachowymi od strony wschodniej i południowej</w:t>
      </w:r>
      <w:r>
        <w:t>) -</w:t>
      </w:r>
      <w:r w:rsidRPr="009F3637">
        <w:rPr>
          <w:sz w:val="22"/>
          <w:szCs w:val="22"/>
        </w:rPr>
        <w:t xml:space="preserve"> </w:t>
      </w:r>
      <w:r>
        <w:rPr>
          <w:sz w:val="22"/>
          <w:szCs w:val="22"/>
        </w:rPr>
        <w:br/>
      </w:r>
      <w:r w:rsidRPr="009F3637">
        <w:rPr>
          <w:sz w:val="22"/>
          <w:szCs w:val="22"/>
        </w:rPr>
        <w:t xml:space="preserve">w terminie 7 miesięcy od daty zawarcia Umowy, </w:t>
      </w:r>
    </w:p>
    <w:p w14:paraId="01686C23" w14:textId="7B415924" w:rsidR="00E27E48" w:rsidRPr="009F3637" w:rsidRDefault="009F3637" w:rsidP="009F3637">
      <w:pPr>
        <w:pStyle w:val="NormalnyWeb"/>
        <w:spacing w:before="0" w:after="0" w:line="276" w:lineRule="auto"/>
        <w:jc w:val="left"/>
        <w:rPr>
          <w:rFonts w:ascii="Arial" w:eastAsia="Times New Roman" w:hAnsi="Arial" w:cs="Arial"/>
          <w:sz w:val="22"/>
          <w:szCs w:val="22"/>
        </w:rPr>
      </w:pPr>
      <w:r w:rsidRPr="009F3637">
        <w:rPr>
          <w:rFonts w:ascii="Arial" w:hAnsi="Arial" w:cs="Arial"/>
          <w:sz w:val="22"/>
          <w:szCs w:val="22"/>
        </w:rPr>
        <w:t>2) Etap 2 (pozostały zakres przedmiotu umowy) w terminie 13 miesięcy od daty zawarcia Umowy.</w:t>
      </w:r>
    </w:p>
    <w:p w14:paraId="660B920E" w14:textId="5F94729D" w:rsidR="000C58C0" w:rsidRPr="00C31BC6" w:rsidRDefault="000C58C0" w:rsidP="00C31BC6">
      <w:pPr>
        <w:pStyle w:val="NormalnyWeb"/>
        <w:spacing w:before="120" w:after="120" w:line="276" w:lineRule="auto"/>
        <w:jc w:val="left"/>
        <w:rPr>
          <w:rFonts w:ascii="Arial" w:eastAsia="Times New Roman" w:hAnsi="Arial" w:cs="Arial"/>
          <w:b/>
          <w:sz w:val="22"/>
          <w:szCs w:val="22"/>
        </w:rPr>
      </w:pPr>
      <w:r w:rsidRPr="00C31BC6">
        <w:rPr>
          <w:rFonts w:ascii="Arial" w:eastAsia="Times New Roman" w:hAnsi="Arial" w:cs="Arial"/>
          <w:b/>
          <w:sz w:val="22"/>
          <w:szCs w:val="22"/>
          <w:shd w:val="clear" w:color="auto" w:fill="F2F2F2" w:themeFill="background1" w:themeFillShade="F2"/>
        </w:rPr>
        <w:t>VII. PROJEKTOWANE POSTANOWIENIA UMOWY W SPRAWIE ZAMÓW</w:t>
      </w:r>
      <w:r w:rsidR="008B4129" w:rsidRPr="00C31BC6">
        <w:rPr>
          <w:rFonts w:ascii="Arial" w:eastAsia="Times New Roman" w:hAnsi="Arial" w:cs="Arial"/>
          <w:b/>
          <w:sz w:val="22"/>
          <w:szCs w:val="22"/>
          <w:shd w:val="clear" w:color="auto" w:fill="F2F2F2" w:themeFill="background1" w:themeFillShade="F2"/>
        </w:rPr>
        <w:t>IENIA PUBLICZNEGO, KTÓRE ZOSTANĄ</w:t>
      </w:r>
      <w:r w:rsidRPr="00C31BC6">
        <w:rPr>
          <w:rFonts w:ascii="Arial" w:eastAsia="Times New Roman" w:hAnsi="Arial" w:cs="Arial"/>
          <w:b/>
          <w:sz w:val="22"/>
          <w:szCs w:val="22"/>
          <w:shd w:val="clear" w:color="auto" w:fill="F2F2F2" w:themeFill="background1" w:themeFillShade="F2"/>
        </w:rPr>
        <w:t xml:space="preserve"> WPROWADZONE DO</w:t>
      </w:r>
      <w:r w:rsidR="003C7B34" w:rsidRPr="00C31BC6">
        <w:rPr>
          <w:rFonts w:ascii="Arial" w:eastAsia="Times New Roman" w:hAnsi="Arial" w:cs="Arial"/>
          <w:b/>
          <w:sz w:val="22"/>
          <w:szCs w:val="22"/>
          <w:shd w:val="clear" w:color="auto" w:fill="F2F2F2" w:themeFill="background1" w:themeFillShade="F2"/>
        </w:rPr>
        <w:t xml:space="preserve"> </w:t>
      </w:r>
      <w:r w:rsidRPr="00C31BC6">
        <w:rPr>
          <w:rFonts w:ascii="Arial" w:eastAsia="Times New Roman" w:hAnsi="Arial" w:cs="Arial"/>
          <w:b/>
          <w:sz w:val="22"/>
          <w:szCs w:val="22"/>
          <w:shd w:val="clear" w:color="auto" w:fill="F2F2F2" w:themeFill="background1" w:themeFillShade="F2"/>
        </w:rPr>
        <w:t xml:space="preserve">TREŚCI </w:t>
      </w:r>
      <w:r w:rsidR="002C2B46" w:rsidRPr="00C31BC6">
        <w:rPr>
          <w:rFonts w:ascii="Arial" w:eastAsia="Times New Roman" w:hAnsi="Arial" w:cs="Arial"/>
          <w:b/>
          <w:sz w:val="22"/>
          <w:szCs w:val="22"/>
          <w:shd w:val="clear" w:color="auto" w:fill="F2F2F2" w:themeFill="background1" w:themeFillShade="F2"/>
        </w:rPr>
        <w:t xml:space="preserve">TEJ </w:t>
      </w:r>
      <w:r w:rsidR="00E9508B" w:rsidRPr="00C31BC6">
        <w:rPr>
          <w:rFonts w:ascii="Arial" w:eastAsia="Times New Roman" w:hAnsi="Arial" w:cs="Arial"/>
          <w:b/>
          <w:sz w:val="22"/>
          <w:szCs w:val="22"/>
          <w:shd w:val="clear" w:color="auto" w:fill="F2F2F2" w:themeFill="background1" w:themeFillShade="F2"/>
        </w:rPr>
        <w:t>UMOWY</w:t>
      </w:r>
    </w:p>
    <w:p w14:paraId="64EF2190" w14:textId="77777777" w:rsidR="00543B7B" w:rsidRPr="00C31BC6" w:rsidRDefault="00543B7B" w:rsidP="00C31BC6">
      <w:pPr>
        <w:spacing w:line="276" w:lineRule="auto"/>
        <w:rPr>
          <w:sz w:val="22"/>
          <w:szCs w:val="22"/>
        </w:rPr>
      </w:pPr>
      <w:r w:rsidRPr="00C31BC6">
        <w:rPr>
          <w:sz w:val="22"/>
          <w:szCs w:val="22"/>
        </w:rPr>
        <w:t>Warunki umowy zostały zawarte w załączonym do SWZ wzorze umowy – z tego względu, że Zamawiający wymaga od Wykonawcy, aby zawarł z nim umowę w sprawie zamówienia publicznego na takich warunkach jak zawarte w załączonym do SWZ wzorze umowy.</w:t>
      </w:r>
    </w:p>
    <w:p w14:paraId="44E78287" w14:textId="77777777" w:rsidR="00DA76D1" w:rsidRPr="00C31BC6" w:rsidRDefault="00631436" w:rsidP="00C31BC6">
      <w:pPr>
        <w:shd w:val="clear" w:color="auto" w:fill="F2F2F2" w:themeFill="background1" w:themeFillShade="F2"/>
        <w:spacing w:before="120" w:after="120" w:line="276" w:lineRule="auto"/>
        <w:rPr>
          <w:b/>
          <w:sz w:val="22"/>
          <w:szCs w:val="22"/>
        </w:rPr>
      </w:pPr>
      <w:r w:rsidRPr="00C31BC6">
        <w:rPr>
          <w:b/>
          <w:sz w:val="22"/>
          <w:szCs w:val="22"/>
        </w:rPr>
        <w:t>VIII</w:t>
      </w:r>
      <w:r w:rsidR="008B4129" w:rsidRPr="00C31BC6">
        <w:rPr>
          <w:b/>
          <w:sz w:val="22"/>
          <w:szCs w:val="22"/>
        </w:rPr>
        <w:t>. INFORMACJE</w:t>
      </w:r>
      <w:r w:rsidRPr="00C31BC6">
        <w:rPr>
          <w:b/>
          <w:sz w:val="22"/>
          <w:szCs w:val="22"/>
        </w:rPr>
        <w:t xml:space="preserve"> O ŚRODKACH KOMUNIKACJI ELEKTRONICZNEJ, PRZY UŻYCIU KTÓRYCH ZAMAWIAJĄCY BĘDZIE KOMUNIKOWAŁ SIĘ Z WYKONAWCAMI, ORAZ INFORMACJE O WYMAGANIACH TECHNICZNYCH I ORGANIZACYJNYCH SPORZĄDZANIA, WYSYŁANIA I ODBIERANIA KORESPONDENCJI ELEKTRONICZN</w:t>
      </w:r>
      <w:r w:rsidR="003C7B34" w:rsidRPr="00C31BC6">
        <w:rPr>
          <w:b/>
          <w:sz w:val="22"/>
          <w:szCs w:val="22"/>
        </w:rPr>
        <w:t>EJ</w:t>
      </w:r>
    </w:p>
    <w:p w14:paraId="18B2445A" w14:textId="3112292E" w:rsidR="007438DD" w:rsidRPr="00C31BC6" w:rsidRDefault="00442CDC" w:rsidP="00C31BC6">
      <w:pPr>
        <w:numPr>
          <w:ilvl w:val="0"/>
          <w:numId w:val="38"/>
        </w:numPr>
        <w:overflowPunct/>
        <w:autoSpaceDE/>
        <w:autoSpaceDN/>
        <w:adjustRightInd/>
        <w:spacing w:line="276" w:lineRule="auto"/>
        <w:ind w:left="426"/>
        <w:contextualSpacing/>
        <w:textAlignment w:val="auto"/>
        <w:rPr>
          <w:b/>
          <w:bCs/>
          <w:sz w:val="22"/>
          <w:szCs w:val="22"/>
        </w:rPr>
      </w:pPr>
      <w:r w:rsidRPr="00C31BC6">
        <w:rPr>
          <w:sz w:val="22"/>
          <w:szCs w:val="22"/>
        </w:rPr>
        <w:t xml:space="preserve">Komunikacja w postępowaniu o udzielenie zamówienia, w tym składanie ofert, wymiana informacji oraz przekazywanie dokumentów lub oświadczeń między Zamawiającym, </w:t>
      </w:r>
      <w:r w:rsidRPr="00C31BC6">
        <w:rPr>
          <w:sz w:val="22"/>
          <w:szCs w:val="22"/>
        </w:rPr>
        <w:br/>
        <w:t>a Wykonawcą, odbywa się w języku polskim przy użyciu środków komunikacji elektronicznej za pośrednictwem strony internetowej prowadzonego postępowania wskazanej w Rozdziale II SWZ.</w:t>
      </w:r>
      <w:r w:rsidR="007438DD" w:rsidRPr="00C31BC6">
        <w:rPr>
          <w:sz w:val="22"/>
          <w:szCs w:val="22"/>
        </w:rPr>
        <w:t xml:space="preserve"> </w:t>
      </w:r>
    </w:p>
    <w:p w14:paraId="09F4EF6A" w14:textId="7EACA12E" w:rsidR="007438DD" w:rsidRPr="00C31BC6" w:rsidRDefault="007438DD" w:rsidP="00C31BC6">
      <w:pPr>
        <w:numPr>
          <w:ilvl w:val="0"/>
          <w:numId w:val="38"/>
        </w:numPr>
        <w:overflowPunct/>
        <w:autoSpaceDE/>
        <w:autoSpaceDN/>
        <w:adjustRightInd/>
        <w:spacing w:line="276" w:lineRule="auto"/>
        <w:ind w:left="426" w:hanging="426"/>
        <w:contextualSpacing/>
        <w:textAlignment w:val="auto"/>
        <w:rPr>
          <w:sz w:val="22"/>
          <w:szCs w:val="22"/>
        </w:rPr>
      </w:pPr>
      <w:r w:rsidRPr="00C31BC6">
        <w:rPr>
          <w:sz w:val="22"/>
          <w:szCs w:val="22"/>
        </w:rPr>
        <w:t>Zamawiający, zgodnie z Rozporządzeniem Prezesa Rady Ministrów w sprawie sposobu sporządzania i przekazywania informacji oraz wymagań technicznych z dnia 30 grudnia 2020</w:t>
      </w:r>
      <w:r w:rsidR="00152D27" w:rsidRPr="00C31BC6">
        <w:rPr>
          <w:sz w:val="22"/>
          <w:szCs w:val="22"/>
        </w:rPr>
        <w:t xml:space="preserve"> </w:t>
      </w:r>
      <w:r w:rsidRPr="00C31BC6">
        <w:rPr>
          <w:sz w:val="22"/>
          <w:szCs w:val="22"/>
        </w:rPr>
        <w:t xml:space="preserve">r. dla dokumentów elektronicznych oraz środków komunikacji elektronicznej w postępowaniu </w:t>
      </w:r>
      <w:r w:rsidRPr="00C31BC6">
        <w:rPr>
          <w:sz w:val="22"/>
          <w:szCs w:val="22"/>
        </w:rPr>
        <w:br/>
        <w:t>o udzielenie zamówienia publicznego lub konkursie (Dz. U. z 2020</w:t>
      </w:r>
      <w:r w:rsidR="00152D27" w:rsidRPr="00C31BC6">
        <w:rPr>
          <w:sz w:val="22"/>
          <w:szCs w:val="22"/>
        </w:rPr>
        <w:t xml:space="preserve"> </w:t>
      </w:r>
      <w:r w:rsidRPr="00C31BC6">
        <w:rPr>
          <w:sz w:val="22"/>
          <w:szCs w:val="22"/>
        </w:rPr>
        <w:t xml:space="preserve">r. poz. 2452) określa niezbędne wymagania sprzętowo - aplikacyjne umożliwiające pracę na platformazakupowa.pl, tj.: </w:t>
      </w:r>
    </w:p>
    <w:p w14:paraId="14916A43" w14:textId="77777777" w:rsidR="007438DD" w:rsidRPr="00C31BC6" w:rsidRDefault="007438DD" w:rsidP="00C31BC6">
      <w:pPr>
        <w:numPr>
          <w:ilvl w:val="0"/>
          <w:numId w:val="39"/>
        </w:numPr>
        <w:overflowPunct/>
        <w:autoSpaceDE/>
        <w:autoSpaceDN/>
        <w:adjustRightInd/>
        <w:spacing w:line="276" w:lineRule="auto"/>
        <w:ind w:left="709" w:hanging="283"/>
        <w:contextualSpacing/>
        <w:textAlignment w:val="auto"/>
        <w:rPr>
          <w:sz w:val="22"/>
          <w:szCs w:val="22"/>
        </w:rPr>
      </w:pPr>
      <w:r w:rsidRPr="00C31BC6">
        <w:rPr>
          <w:sz w:val="22"/>
          <w:szCs w:val="22"/>
        </w:rPr>
        <w:t xml:space="preserve">stały dostęp do sieci Internet o gwarantowanej przepustowości nie mniejszej niż 512 </w:t>
      </w:r>
      <w:proofErr w:type="spellStart"/>
      <w:r w:rsidRPr="00C31BC6">
        <w:rPr>
          <w:sz w:val="22"/>
          <w:szCs w:val="22"/>
        </w:rPr>
        <w:t>kb</w:t>
      </w:r>
      <w:proofErr w:type="spellEnd"/>
      <w:r w:rsidRPr="00C31BC6">
        <w:rPr>
          <w:sz w:val="22"/>
          <w:szCs w:val="22"/>
        </w:rPr>
        <w:t>/s,</w:t>
      </w:r>
    </w:p>
    <w:p w14:paraId="29A63B06" w14:textId="77777777" w:rsidR="007438DD" w:rsidRPr="00C31BC6" w:rsidRDefault="007438DD" w:rsidP="00C31BC6">
      <w:pPr>
        <w:numPr>
          <w:ilvl w:val="0"/>
          <w:numId w:val="39"/>
        </w:numPr>
        <w:overflowPunct/>
        <w:autoSpaceDE/>
        <w:autoSpaceDN/>
        <w:adjustRightInd/>
        <w:spacing w:line="276" w:lineRule="auto"/>
        <w:ind w:left="709" w:hanging="283"/>
        <w:contextualSpacing/>
        <w:textAlignment w:val="auto"/>
        <w:rPr>
          <w:sz w:val="22"/>
          <w:szCs w:val="22"/>
        </w:rPr>
      </w:pPr>
      <w:r w:rsidRPr="00C31BC6">
        <w:rPr>
          <w:sz w:val="22"/>
          <w:szCs w:val="22"/>
        </w:rPr>
        <w:t>komputer klasy PC lub MAC, dowolny system operacyjny wersji umożliwiającej zainstalowanie dowolnej przeglądarki internetowej z włączoną obsługą języka JavaScript, akceptującej pliki typu „</w:t>
      </w:r>
      <w:proofErr w:type="spellStart"/>
      <w:r w:rsidRPr="00C31BC6">
        <w:rPr>
          <w:sz w:val="22"/>
          <w:szCs w:val="22"/>
        </w:rPr>
        <w:t>cookies</w:t>
      </w:r>
      <w:proofErr w:type="spellEnd"/>
      <w:r w:rsidRPr="00C31BC6">
        <w:rPr>
          <w:sz w:val="22"/>
          <w:szCs w:val="22"/>
        </w:rPr>
        <w:t>”,</w:t>
      </w:r>
    </w:p>
    <w:p w14:paraId="69330EDF" w14:textId="77777777" w:rsidR="007438DD" w:rsidRPr="00C31BC6" w:rsidRDefault="007438DD" w:rsidP="00C31BC6">
      <w:pPr>
        <w:numPr>
          <w:ilvl w:val="0"/>
          <w:numId w:val="39"/>
        </w:numPr>
        <w:overflowPunct/>
        <w:autoSpaceDE/>
        <w:autoSpaceDN/>
        <w:adjustRightInd/>
        <w:spacing w:line="276" w:lineRule="auto"/>
        <w:ind w:left="709" w:hanging="283"/>
        <w:contextualSpacing/>
        <w:textAlignment w:val="auto"/>
        <w:rPr>
          <w:sz w:val="22"/>
          <w:szCs w:val="22"/>
        </w:rPr>
      </w:pPr>
      <w:r w:rsidRPr="00C31BC6">
        <w:rPr>
          <w:sz w:val="22"/>
          <w:szCs w:val="22"/>
        </w:rPr>
        <w:t>wyświetlacz ekranowy umożliwiający pracę w rozdzielczości nie niższej niż 1024x768 pikseli,</w:t>
      </w:r>
    </w:p>
    <w:p w14:paraId="66CE7BF8" w14:textId="77777777" w:rsidR="007438DD" w:rsidRPr="00C31BC6" w:rsidRDefault="007438DD" w:rsidP="00C31BC6">
      <w:pPr>
        <w:numPr>
          <w:ilvl w:val="0"/>
          <w:numId w:val="39"/>
        </w:numPr>
        <w:overflowPunct/>
        <w:autoSpaceDE/>
        <w:autoSpaceDN/>
        <w:adjustRightInd/>
        <w:spacing w:line="276" w:lineRule="auto"/>
        <w:ind w:left="709" w:hanging="284"/>
        <w:contextualSpacing/>
        <w:textAlignment w:val="auto"/>
        <w:rPr>
          <w:sz w:val="22"/>
          <w:szCs w:val="22"/>
        </w:rPr>
      </w:pPr>
      <w:r w:rsidRPr="00C31BC6">
        <w:rPr>
          <w:sz w:val="22"/>
          <w:szCs w:val="22"/>
        </w:rPr>
        <w:t>zainstalowane oprogramowanie do odczytu plików w formacie .pdf,</w:t>
      </w:r>
    </w:p>
    <w:p w14:paraId="1A76B5B5" w14:textId="77777777" w:rsidR="007438DD" w:rsidRPr="00C31BC6" w:rsidRDefault="007438DD" w:rsidP="00C31BC6">
      <w:pPr>
        <w:numPr>
          <w:ilvl w:val="0"/>
          <w:numId w:val="39"/>
        </w:numPr>
        <w:overflowPunct/>
        <w:autoSpaceDE/>
        <w:autoSpaceDN/>
        <w:adjustRightInd/>
        <w:spacing w:line="276" w:lineRule="auto"/>
        <w:ind w:left="709" w:hanging="283"/>
        <w:contextualSpacing/>
        <w:textAlignment w:val="auto"/>
        <w:rPr>
          <w:sz w:val="22"/>
          <w:szCs w:val="22"/>
        </w:rPr>
      </w:pPr>
      <w:r w:rsidRPr="00C31BC6">
        <w:rPr>
          <w:sz w:val="22"/>
          <w:szCs w:val="22"/>
        </w:rPr>
        <w:t>szyfrowanie na platformazakupowa.pl odbywa się za pomocą protokołu TLS 1.3.</w:t>
      </w:r>
    </w:p>
    <w:p w14:paraId="5725A7B6" w14:textId="77777777" w:rsidR="007438DD" w:rsidRPr="00C31BC6" w:rsidRDefault="007438DD" w:rsidP="00C31BC6">
      <w:pPr>
        <w:numPr>
          <w:ilvl w:val="0"/>
          <w:numId w:val="38"/>
        </w:numPr>
        <w:overflowPunct/>
        <w:autoSpaceDE/>
        <w:autoSpaceDN/>
        <w:adjustRightInd/>
        <w:spacing w:line="276" w:lineRule="auto"/>
        <w:ind w:left="426" w:hanging="426"/>
        <w:contextualSpacing/>
        <w:textAlignment w:val="auto"/>
        <w:rPr>
          <w:sz w:val="22"/>
          <w:szCs w:val="22"/>
        </w:rPr>
      </w:pPr>
      <w:r w:rsidRPr="00C31BC6">
        <w:rPr>
          <w:sz w:val="22"/>
          <w:szCs w:val="22"/>
        </w:rPr>
        <w:t xml:space="preserve">Zaleca się, aby przed rozpoczęciem korzystania z elektronicznej platformy zakupowej pn. platformazakupowa.pl Wykonawca zapoznał się z Regulaminem platformazakupowa.pl, Instrukcją dla wykonawców </w:t>
      </w:r>
      <w:hyperlink r:id="rId12" w:history="1">
        <w:r w:rsidRPr="00C31BC6">
          <w:rPr>
            <w:color w:val="0563C1"/>
            <w:sz w:val="22"/>
            <w:szCs w:val="22"/>
            <w:u w:val="single"/>
          </w:rPr>
          <w:t>Platforma zakupowa instrukcje</w:t>
        </w:r>
      </w:hyperlink>
      <w:r w:rsidRPr="00C31BC6">
        <w:rPr>
          <w:sz w:val="22"/>
          <w:szCs w:val="22"/>
        </w:rPr>
        <w:t xml:space="preserve"> oraz zalogował się do systemu, a jeżeli nie posiada konta, założył bezpłatne konto. W przeciwnym wypadku Wykonawca będzie miał ograniczone kluczowe funkcjonalności działania platformy.</w:t>
      </w:r>
    </w:p>
    <w:p w14:paraId="5A9FCB7B" w14:textId="6CA36003" w:rsidR="007438DD" w:rsidRPr="00C31BC6" w:rsidRDefault="007438DD" w:rsidP="00C31BC6">
      <w:pPr>
        <w:numPr>
          <w:ilvl w:val="0"/>
          <w:numId w:val="38"/>
        </w:numPr>
        <w:overflowPunct/>
        <w:autoSpaceDE/>
        <w:autoSpaceDN/>
        <w:adjustRightInd/>
        <w:spacing w:line="276" w:lineRule="auto"/>
        <w:ind w:left="426" w:hanging="426"/>
        <w:contextualSpacing/>
        <w:textAlignment w:val="auto"/>
        <w:rPr>
          <w:sz w:val="22"/>
          <w:szCs w:val="22"/>
        </w:rPr>
      </w:pPr>
      <w:r w:rsidRPr="00C31BC6">
        <w:rPr>
          <w:sz w:val="22"/>
          <w:szCs w:val="22"/>
        </w:rPr>
        <w:lastRenderedPageBreak/>
        <w:t>Sposób sporządzania dokumentów elektronicznych, elektronicznych kopii dokumentów oraz informacji musi być zgodny z wymaganiami określonymi w rozporządzeniu Prezesa Rady Ministrów z dnia 30 grudnia 2020</w:t>
      </w:r>
      <w:r w:rsidR="00152D27" w:rsidRPr="00C31BC6">
        <w:rPr>
          <w:sz w:val="22"/>
          <w:szCs w:val="22"/>
        </w:rPr>
        <w:t xml:space="preserve"> </w:t>
      </w:r>
      <w:r w:rsidRPr="00C31BC6">
        <w:rPr>
          <w:sz w:val="22"/>
          <w:szCs w:val="22"/>
        </w:rPr>
        <w:t>r. w sprawie sposobu sporządzania i przekazywania informacji oraz wymagań technicznych dla dokumentów elektronicznych oraz środków komunikacji elektronicznej w postępowaniu o udzielenie zamówienia publicznego lub konkursie (Dz. U z 2020</w:t>
      </w:r>
      <w:r w:rsidR="00152D27" w:rsidRPr="00C31BC6">
        <w:rPr>
          <w:sz w:val="22"/>
          <w:szCs w:val="22"/>
        </w:rPr>
        <w:t xml:space="preserve"> </w:t>
      </w:r>
      <w:r w:rsidRPr="00C31BC6">
        <w:rPr>
          <w:sz w:val="22"/>
          <w:szCs w:val="22"/>
        </w:rPr>
        <w:t>r. poz. 2452).</w:t>
      </w:r>
    </w:p>
    <w:p w14:paraId="3F4E09C5" w14:textId="77777777" w:rsidR="007438DD" w:rsidRPr="00C31BC6" w:rsidRDefault="007438DD" w:rsidP="00C31BC6">
      <w:pPr>
        <w:numPr>
          <w:ilvl w:val="0"/>
          <w:numId w:val="38"/>
        </w:numPr>
        <w:overflowPunct/>
        <w:autoSpaceDE/>
        <w:autoSpaceDN/>
        <w:adjustRightInd/>
        <w:spacing w:line="276" w:lineRule="auto"/>
        <w:ind w:left="426" w:hanging="426"/>
        <w:contextualSpacing/>
        <w:textAlignment w:val="auto"/>
        <w:rPr>
          <w:sz w:val="22"/>
          <w:szCs w:val="22"/>
        </w:rPr>
      </w:pPr>
      <w:r w:rsidRPr="00C31BC6">
        <w:rPr>
          <w:sz w:val="22"/>
          <w:szCs w:val="22"/>
        </w:rPr>
        <w:t xml:space="preserve">Zamawiający w zakresie pytań technicznych związanych z działaniem systemu prosi </w:t>
      </w:r>
      <w:r w:rsidRPr="00C31BC6">
        <w:rPr>
          <w:sz w:val="22"/>
          <w:szCs w:val="22"/>
        </w:rPr>
        <w:br/>
        <w:t xml:space="preserve">o kontakt z Centrum Wsparcia Klienta platformazakupowa.pl pod numer +48 (22) 101 02 02, </w:t>
      </w:r>
      <w:hyperlink r:id="rId13" w:history="1">
        <w:r w:rsidRPr="00C31BC6">
          <w:rPr>
            <w:color w:val="0563C1"/>
            <w:sz w:val="22"/>
            <w:szCs w:val="22"/>
            <w:u w:val="single"/>
          </w:rPr>
          <w:t>cwk@platformazakupowa.pl</w:t>
        </w:r>
      </w:hyperlink>
      <w:r w:rsidRPr="00C31BC6">
        <w:rPr>
          <w:sz w:val="22"/>
          <w:szCs w:val="22"/>
        </w:rPr>
        <w:t>.</w:t>
      </w:r>
    </w:p>
    <w:p w14:paraId="2FD9AD79" w14:textId="77777777" w:rsidR="007438DD" w:rsidRPr="00C31BC6" w:rsidRDefault="007438DD" w:rsidP="00C31BC6">
      <w:pPr>
        <w:numPr>
          <w:ilvl w:val="0"/>
          <w:numId w:val="38"/>
        </w:numPr>
        <w:overflowPunct/>
        <w:autoSpaceDE/>
        <w:autoSpaceDN/>
        <w:adjustRightInd/>
        <w:spacing w:line="276" w:lineRule="auto"/>
        <w:ind w:left="426" w:hanging="426"/>
        <w:contextualSpacing/>
        <w:textAlignment w:val="auto"/>
        <w:rPr>
          <w:sz w:val="22"/>
          <w:szCs w:val="22"/>
        </w:rPr>
      </w:pPr>
      <w:r w:rsidRPr="00C31BC6">
        <w:rPr>
          <w:b/>
          <w:bCs/>
          <w:sz w:val="22"/>
          <w:szCs w:val="22"/>
        </w:rPr>
        <w:t xml:space="preserve">Wykonawca składa ofertę za pośrednictwem Formularza składania oferty dostępnego na platformazakupowa.pl w konkretnym postępowaniu w sprawie udzielenia zamówienia publicznego, </w:t>
      </w:r>
      <w:r w:rsidRPr="00C31BC6">
        <w:rPr>
          <w:sz w:val="22"/>
          <w:szCs w:val="22"/>
        </w:rPr>
        <w:t>zgodnie z opisem zamieszczonym w Rozdziale XII i XIII.</w:t>
      </w:r>
    </w:p>
    <w:p w14:paraId="4CE0CBCE" w14:textId="77777777" w:rsidR="007438DD" w:rsidRPr="00C31BC6" w:rsidRDefault="007438DD" w:rsidP="00C31BC6">
      <w:pPr>
        <w:numPr>
          <w:ilvl w:val="0"/>
          <w:numId w:val="38"/>
        </w:numPr>
        <w:overflowPunct/>
        <w:autoSpaceDE/>
        <w:autoSpaceDN/>
        <w:adjustRightInd/>
        <w:spacing w:line="276" w:lineRule="auto"/>
        <w:ind w:left="426" w:hanging="426"/>
        <w:contextualSpacing/>
        <w:textAlignment w:val="auto"/>
        <w:rPr>
          <w:sz w:val="22"/>
          <w:szCs w:val="22"/>
        </w:rPr>
      </w:pPr>
      <w:r w:rsidRPr="00C31BC6">
        <w:rPr>
          <w:sz w:val="22"/>
          <w:szCs w:val="22"/>
        </w:rPr>
        <w:t>Składając ofertę zaleca się zaplanowanie złożenia jej z odpowiednim wyprzedzeniem, aby zdążyć w terminie przewidzianym na jej złożenie w przypadku siły wyższej, jak np. awaria platformazakupowa.pl, awaria Internetu, problemy techniczne związane z brakiem np. aktualnej przeglądarki, itp.</w:t>
      </w:r>
    </w:p>
    <w:p w14:paraId="66F7774C" w14:textId="77777777" w:rsidR="007438DD" w:rsidRPr="00C31BC6" w:rsidRDefault="007438DD" w:rsidP="00C31BC6">
      <w:pPr>
        <w:numPr>
          <w:ilvl w:val="0"/>
          <w:numId w:val="38"/>
        </w:numPr>
        <w:overflowPunct/>
        <w:autoSpaceDE/>
        <w:autoSpaceDN/>
        <w:adjustRightInd/>
        <w:spacing w:line="276" w:lineRule="auto"/>
        <w:ind w:left="426" w:hanging="426"/>
        <w:contextualSpacing/>
        <w:textAlignment w:val="auto"/>
        <w:rPr>
          <w:b/>
          <w:bCs/>
          <w:sz w:val="22"/>
          <w:szCs w:val="22"/>
        </w:rPr>
      </w:pPr>
      <w:r w:rsidRPr="00C31BC6">
        <w:rPr>
          <w:b/>
          <w:bCs/>
          <w:sz w:val="22"/>
          <w:szCs w:val="22"/>
        </w:rPr>
        <w:t>Za datę przekazania oferty przyjmuje się datę jej przekazania w systemie poprzez kliknięcie przycisku Złóż ofertę i wyświetlaniu komunikatu, że oferta została złożona.</w:t>
      </w:r>
    </w:p>
    <w:p w14:paraId="3EA89A2B" w14:textId="77777777" w:rsidR="007438DD" w:rsidRPr="00C31BC6" w:rsidRDefault="007438DD" w:rsidP="00C31BC6">
      <w:pPr>
        <w:numPr>
          <w:ilvl w:val="0"/>
          <w:numId w:val="38"/>
        </w:numPr>
        <w:overflowPunct/>
        <w:autoSpaceDE/>
        <w:autoSpaceDN/>
        <w:adjustRightInd/>
        <w:spacing w:line="276" w:lineRule="auto"/>
        <w:ind w:left="426" w:hanging="426"/>
        <w:contextualSpacing/>
        <w:textAlignment w:val="auto"/>
        <w:rPr>
          <w:sz w:val="22"/>
          <w:szCs w:val="22"/>
        </w:rPr>
      </w:pPr>
      <w:r w:rsidRPr="00C31BC6">
        <w:rPr>
          <w:sz w:val="22"/>
          <w:szCs w:val="22"/>
        </w:rPr>
        <w:t>Oznaczenie czasu odbioru danych przez platformę zakupową stanowi data oraz dokładny czas generowany wg. czasu lokalnego serwera synchronizowanego z zegarem Głównego Urzędu Miar.</w:t>
      </w:r>
    </w:p>
    <w:p w14:paraId="652F2B40" w14:textId="77777777" w:rsidR="007438DD" w:rsidRPr="00C31BC6" w:rsidRDefault="007438DD" w:rsidP="00C31BC6">
      <w:pPr>
        <w:numPr>
          <w:ilvl w:val="0"/>
          <w:numId w:val="38"/>
        </w:numPr>
        <w:overflowPunct/>
        <w:autoSpaceDE/>
        <w:autoSpaceDN/>
        <w:adjustRightInd/>
        <w:spacing w:line="276" w:lineRule="auto"/>
        <w:ind w:left="426" w:hanging="426"/>
        <w:contextualSpacing/>
        <w:textAlignment w:val="auto"/>
        <w:rPr>
          <w:sz w:val="22"/>
          <w:szCs w:val="22"/>
        </w:rPr>
      </w:pPr>
      <w:r w:rsidRPr="00C31BC6">
        <w:rPr>
          <w:sz w:val="22"/>
          <w:szCs w:val="22"/>
        </w:rPr>
        <w:t>Zamawiający będzie przekazywał Wykonawcom informacje w formie elektronicznej za pośrednictwem platformazakupowa.pl. Informacje dotyczące odpowiedzi na pytania, zmiany specyfikacji, zmiany terminu składania i otwarcia ofert Zamawiający będzie zamieszczał na platformie w zakładce “Wiadomości – komunikaty publiczne”. Korespondencja, której zgodnie</w:t>
      </w:r>
      <w:r w:rsidRPr="00C31BC6">
        <w:rPr>
          <w:sz w:val="22"/>
          <w:szCs w:val="22"/>
        </w:rPr>
        <w:br/>
        <w:t>z obowiązującymi przepisami adresatem jest konkretny Wykonawca, będzie przekazywana</w:t>
      </w:r>
      <w:r w:rsidRPr="00C31BC6">
        <w:rPr>
          <w:sz w:val="22"/>
          <w:szCs w:val="22"/>
        </w:rPr>
        <w:br/>
        <w:t>w formie elektronicznej za pośrednictwem platformazakupowa.pl do konkretnego Wykonawcy za pośrednictwem zakładki „Wiadomości – wiadomości prywatne”.</w:t>
      </w:r>
    </w:p>
    <w:p w14:paraId="5D9B28F7" w14:textId="77777777" w:rsidR="007438DD" w:rsidRPr="00C31BC6" w:rsidRDefault="007438DD" w:rsidP="00C31BC6">
      <w:pPr>
        <w:numPr>
          <w:ilvl w:val="0"/>
          <w:numId w:val="38"/>
        </w:numPr>
        <w:overflowPunct/>
        <w:autoSpaceDE/>
        <w:autoSpaceDN/>
        <w:adjustRightInd/>
        <w:spacing w:line="276" w:lineRule="auto"/>
        <w:ind w:left="426" w:hanging="426"/>
        <w:contextualSpacing/>
        <w:textAlignment w:val="auto"/>
        <w:rPr>
          <w:sz w:val="22"/>
          <w:szCs w:val="22"/>
        </w:rPr>
      </w:pPr>
      <w:r w:rsidRPr="00C31BC6">
        <w:rPr>
          <w:sz w:val="22"/>
          <w:szCs w:val="22"/>
        </w:rPr>
        <w:t>Zamawiający nie przewiduje sposobu komunikowania się z wykonawcami w inny sposób niż przy użyciu środków komunikacji elektronicznej wskazanych w SWZ.</w:t>
      </w:r>
    </w:p>
    <w:p w14:paraId="7EFB6AC7" w14:textId="77777777" w:rsidR="00FB0043" w:rsidRPr="00C31BC6" w:rsidRDefault="00FB0043" w:rsidP="00C31BC6">
      <w:pPr>
        <w:numPr>
          <w:ilvl w:val="0"/>
          <w:numId w:val="38"/>
        </w:numPr>
        <w:overflowPunct/>
        <w:autoSpaceDE/>
        <w:autoSpaceDN/>
        <w:adjustRightInd/>
        <w:spacing w:line="276" w:lineRule="auto"/>
        <w:ind w:left="426" w:hanging="426"/>
        <w:contextualSpacing/>
        <w:textAlignment w:val="auto"/>
        <w:rPr>
          <w:b/>
          <w:bCs/>
          <w:sz w:val="22"/>
          <w:szCs w:val="22"/>
        </w:rPr>
      </w:pPr>
      <w:r w:rsidRPr="00C31BC6">
        <w:rPr>
          <w:b/>
          <w:bCs/>
          <w:sz w:val="22"/>
          <w:szCs w:val="22"/>
        </w:rPr>
        <w:t>Składanie dokumentów, oświadczeń, wniosków, zawiadomień, zapytań oraz przekazywanie informacji</w:t>
      </w:r>
      <w:r w:rsidRPr="00C31BC6">
        <w:rPr>
          <w:sz w:val="22"/>
          <w:szCs w:val="22"/>
        </w:rPr>
        <w:t xml:space="preserve"> odbywa się elektronicznie za pośrednictwem formularza </w:t>
      </w:r>
      <w:r w:rsidRPr="00C31BC6">
        <w:rPr>
          <w:b/>
          <w:bCs/>
          <w:sz w:val="22"/>
          <w:szCs w:val="22"/>
        </w:rPr>
        <w:t xml:space="preserve">Wyślij wiadomość </w:t>
      </w:r>
      <w:r w:rsidRPr="00C31BC6">
        <w:rPr>
          <w:bCs/>
          <w:sz w:val="22"/>
          <w:szCs w:val="22"/>
        </w:rPr>
        <w:t xml:space="preserve">dostępnego na </w:t>
      </w:r>
      <w:r w:rsidRPr="00C31BC6">
        <w:rPr>
          <w:sz w:val="22"/>
          <w:szCs w:val="22"/>
        </w:rPr>
        <w:t>stronie internetowej prowadzonego postępowania.</w:t>
      </w:r>
    </w:p>
    <w:p w14:paraId="0E3C3FE5" w14:textId="77777777" w:rsidR="00FB0043" w:rsidRPr="00C31BC6" w:rsidRDefault="00FB0043" w:rsidP="00C31BC6">
      <w:pPr>
        <w:numPr>
          <w:ilvl w:val="0"/>
          <w:numId w:val="38"/>
        </w:numPr>
        <w:overflowPunct/>
        <w:autoSpaceDE/>
        <w:autoSpaceDN/>
        <w:adjustRightInd/>
        <w:spacing w:line="276" w:lineRule="auto"/>
        <w:ind w:left="426" w:hanging="426"/>
        <w:contextualSpacing/>
        <w:textAlignment w:val="auto"/>
        <w:rPr>
          <w:b/>
          <w:bCs/>
          <w:sz w:val="22"/>
          <w:szCs w:val="22"/>
        </w:rPr>
      </w:pPr>
      <w:r w:rsidRPr="00C31BC6">
        <w:rPr>
          <w:sz w:val="22"/>
          <w:szCs w:val="22"/>
        </w:rPr>
        <w:t>Komunikacja poprzez formularz Wyślij wiadomość umożliwia dodanie do treści wysyłanej wiadomości plików lub spakowanego katalogu (załączników).</w:t>
      </w:r>
    </w:p>
    <w:p w14:paraId="6CB3875E" w14:textId="1DB1E7A9" w:rsidR="007438DD" w:rsidRPr="00C31BC6" w:rsidRDefault="00FB0043" w:rsidP="00C31BC6">
      <w:pPr>
        <w:numPr>
          <w:ilvl w:val="0"/>
          <w:numId w:val="38"/>
        </w:numPr>
        <w:overflowPunct/>
        <w:autoSpaceDE/>
        <w:autoSpaceDN/>
        <w:adjustRightInd/>
        <w:spacing w:line="276" w:lineRule="auto"/>
        <w:ind w:left="426" w:hanging="426"/>
        <w:contextualSpacing/>
        <w:textAlignment w:val="auto"/>
        <w:rPr>
          <w:b/>
          <w:bCs/>
          <w:sz w:val="22"/>
          <w:szCs w:val="22"/>
        </w:rPr>
      </w:pPr>
      <w:r w:rsidRPr="00C31BC6">
        <w:rPr>
          <w:sz w:val="22"/>
          <w:szCs w:val="22"/>
        </w:rPr>
        <w:t xml:space="preserve">W sytuacjach awaryjnych np. w przypadku niedziałania strony internetowej prowadzonego postępowania, Zamawiający może również komunikować się z Wykonawcami za pomocą poczty elektronicznej, na adres </w:t>
      </w:r>
      <w:hyperlink r:id="rId14" w:history="1">
        <w:r w:rsidRPr="00C31BC6">
          <w:rPr>
            <w:color w:val="0563C1"/>
            <w:sz w:val="22"/>
            <w:szCs w:val="22"/>
            <w:u w:val="single"/>
          </w:rPr>
          <w:t>wzp@um.bydgoszcz.pl</w:t>
        </w:r>
      </w:hyperlink>
      <w:r w:rsidRPr="00C31BC6">
        <w:rPr>
          <w:sz w:val="22"/>
          <w:szCs w:val="22"/>
        </w:rPr>
        <w:t xml:space="preserve">, z zastrzeżeniem że Ofertę </w:t>
      </w:r>
      <w:r w:rsidRPr="00C31BC6">
        <w:rPr>
          <w:sz w:val="22"/>
          <w:szCs w:val="22"/>
        </w:rPr>
        <w:br/>
      </w:r>
      <w:r w:rsidRPr="00C31BC6">
        <w:rPr>
          <w:b/>
          <w:bCs/>
          <w:sz w:val="22"/>
          <w:szCs w:val="22"/>
        </w:rPr>
        <w:t>(w szczególności Formularz oferty)</w:t>
      </w:r>
      <w:r w:rsidRPr="00C31BC6">
        <w:rPr>
          <w:sz w:val="22"/>
          <w:szCs w:val="22"/>
        </w:rPr>
        <w:t xml:space="preserve"> Wykonawca może złożyć </w:t>
      </w:r>
      <w:r w:rsidRPr="00C31BC6">
        <w:rPr>
          <w:b/>
          <w:bCs/>
          <w:sz w:val="22"/>
          <w:szCs w:val="22"/>
        </w:rPr>
        <w:t>wyłącznie</w:t>
      </w:r>
      <w:r w:rsidRPr="00C31BC6">
        <w:rPr>
          <w:sz w:val="22"/>
          <w:szCs w:val="22"/>
        </w:rPr>
        <w:t xml:space="preserve"> za pośrednictwem strony internetowej prowadzonego postępowania.</w:t>
      </w:r>
      <w:r w:rsidR="007438DD" w:rsidRPr="00C31BC6">
        <w:rPr>
          <w:sz w:val="22"/>
          <w:szCs w:val="22"/>
        </w:rPr>
        <w:t xml:space="preserve"> </w:t>
      </w:r>
    </w:p>
    <w:p w14:paraId="3E5D00FB" w14:textId="77777777" w:rsidR="007438DD" w:rsidRPr="00C31BC6" w:rsidRDefault="007438DD" w:rsidP="00C31BC6">
      <w:pPr>
        <w:numPr>
          <w:ilvl w:val="0"/>
          <w:numId w:val="38"/>
        </w:numPr>
        <w:overflowPunct/>
        <w:autoSpaceDE/>
        <w:autoSpaceDN/>
        <w:adjustRightInd/>
        <w:spacing w:line="276" w:lineRule="auto"/>
        <w:ind w:left="426" w:hanging="426"/>
        <w:contextualSpacing/>
        <w:textAlignment w:val="auto"/>
        <w:rPr>
          <w:b/>
          <w:bCs/>
          <w:sz w:val="22"/>
          <w:szCs w:val="22"/>
        </w:rPr>
      </w:pPr>
      <w:r w:rsidRPr="00C31BC6">
        <w:rPr>
          <w:sz w:val="22"/>
          <w:szCs w:val="22"/>
        </w:rPr>
        <w:t>Dokumenty elektroniczne, oświadczenia lub elektroniczne kopie dokumentów lub oświadczeń składane są przez Wykonawcę za pośrednictwem przycisku Wyślij wiadomość jako załączniki.</w:t>
      </w:r>
    </w:p>
    <w:p w14:paraId="10FB8350" w14:textId="77777777" w:rsidR="007438DD" w:rsidRPr="00C31BC6" w:rsidRDefault="007438DD" w:rsidP="00C31BC6">
      <w:pPr>
        <w:numPr>
          <w:ilvl w:val="0"/>
          <w:numId w:val="38"/>
        </w:numPr>
        <w:overflowPunct/>
        <w:autoSpaceDE/>
        <w:autoSpaceDN/>
        <w:adjustRightInd/>
        <w:spacing w:line="276" w:lineRule="auto"/>
        <w:ind w:left="426" w:hanging="426"/>
        <w:contextualSpacing/>
        <w:textAlignment w:val="auto"/>
        <w:rPr>
          <w:b/>
          <w:bCs/>
          <w:sz w:val="22"/>
          <w:szCs w:val="22"/>
        </w:rPr>
      </w:pPr>
      <w:r w:rsidRPr="00C31BC6">
        <w:rPr>
          <w:sz w:val="22"/>
          <w:szCs w:val="22"/>
        </w:rPr>
        <w:t>Wykonawca ma obowiązek sprawdzania bezpośrednio w systemie informacji publicznych oraz prywatnych przesłanych przez zamawiającego, gdyż system powiadomień może ulec awarii lub powiadomienie może trafić do folderu SPAM.</w:t>
      </w:r>
    </w:p>
    <w:p w14:paraId="1BE95DA5" w14:textId="77777777" w:rsidR="007438DD" w:rsidRPr="00C31BC6" w:rsidRDefault="007438DD" w:rsidP="00C31BC6">
      <w:pPr>
        <w:numPr>
          <w:ilvl w:val="0"/>
          <w:numId w:val="38"/>
        </w:numPr>
        <w:overflowPunct/>
        <w:autoSpaceDE/>
        <w:autoSpaceDN/>
        <w:adjustRightInd/>
        <w:spacing w:line="276" w:lineRule="auto"/>
        <w:ind w:left="426" w:hanging="426"/>
        <w:contextualSpacing/>
        <w:textAlignment w:val="auto"/>
        <w:rPr>
          <w:b/>
          <w:bCs/>
          <w:sz w:val="22"/>
          <w:szCs w:val="22"/>
        </w:rPr>
      </w:pPr>
      <w:r w:rsidRPr="00C31BC6">
        <w:rPr>
          <w:b/>
          <w:bCs/>
          <w:sz w:val="22"/>
          <w:szCs w:val="22"/>
        </w:rPr>
        <w:t>Za datę przekazania składanych dokumentów, oświadczeń, wniosków, zawiadomień, zapytań oraz przekazywanie informacji uznaje się kliknięcie przycisku Wyślij wiadomość po których pojawi się komunikat, że wiadomość została wysłana do Zamawiającego.</w:t>
      </w:r>
    </w:p>
    <w:p w14:paraId="62BA44A7" w14:textId="33D2AC74" w:rsidR="007438DD" w:rsidRPr="00C31BC6" w:rsidRDefault="007438DD" w:rsidP="00C31BC6">
      <w:pPr>
        <w:numPr>
          <w:ilvl w:val="0"/>
          <w:numId w:val="38"/>
        </w:numPr>
        <w:overflowPunct/>
        <w:autoSpaceDE/>
        <w:autoSpaceDN/>
        <w:adjustRightInd/>
        <w:spacing w:line="276" w:lineRule="auto"/>
        <w:ind w:left="426" w:hanging="426"/>
        <w:contextualSpacing/>
        <w:textAlignment w:val="auto"/>
        <w:rPr>
          <w:b/>
          <w:bCs/>
          <w:sz w:val="22"/>
          <w:szCs w:val="22"/>
        </w:rPr>
      </w:pPr>
      <w:r w:rsidRPr="00C31BC6">
        <w:rPr>
          <w:sz w:val="22"/>
          <w:szCs w:val="22"/>
        </w:rPr>
        <w:lastRenderedPageBreak/>
        <w:t xml:space="preserve">We wszelkiej korespondencji związanej z niniejszym postępowaniem Zamawiający </w:t>
      </w:r>
      <w:r w:rsidRPr="00C31BC6">
        <w:rPr>
          <w:sz w:val="22"/>
          <w:szCs w:val="22"/>
        </w:rPr>
        <w:br/>
        <w:t xml:space="preserve">i Wykonawcy posługują się numerem postępowania określonym przez Zamawiającego na pierwszej stronie SWZ tj. </w:t>
      </w:r>
      <w:r w:rsidR="006C0D02">
        <w:rPr>
          <w:b/>
          <w:bCs/>
          <w:sz w:val="22"/>
          <w:szCs w:val="22"/>
        </w:rPr>
        <w:t>WZP.271.</w:t>
      </w:r>
      <w:r w:rsidR="00700D8E">
        <w:rPr>
          <w:b/>
          <w:bCs/>
          <w:sz w:val="22"/>
          <w:szCs w:val="22"/>
        </w:rPr>
        <w:t>62</w:t>
      </w:r>
      <w:r w:rsidRPr="00C31BC6">
        <w:rPr>
          <w:b/>
          <w:bCs/>
          <w:sz w:val="22"/>
          <w:szCs w:val="22"/>
        </w:rPr>
        <w:t>.202</w:t>
      </w:r>
      <w:r w:rsidR="00755E97" w:rsidRPr="00C31BC6">
        <w:rPr>
          <w:b/>
          <w:bCs/>
          <w:sz w:val="22"/>
          <w:szCs w:val="22"/>
        </w:rPr>
        <w:t>4</w:t>
      </w:r>
      <w:r w:rsidR="00081F87" w:rsidRPr="00C31BC6">
        <w:rPr>
          <w:b/>
          <w:bCs/>
          <w:sz w:val="22"/>
          <w:szCs w:val="22"/>
        </w:rPr>
        <w:t>.B</w:t>
      </w:r>
    </w:p>
    <w:p w14:paraId="1EE89FF9" w14:textId="77777777" w:rsidR="007438DD" w:rsidRPr="00C31BC6" w:rsidRDefault="007438DD" w:rsidP="00C31BC6">
      <w:pPr>
        <w:numPr>
          <w:ilvl w:val="0"/>
          <w:numId w:val="38"/>
        </w:numPr>
        <w:overflowPunct/>
        <w:autoSpaceDE/>
        <w:autoSpaceDN/>
        <w:adjustRightInd/>
        <w:spacing w:line="276" w:lineRule="auto"/>
        <w:ind w:left="426" w:hanging="426"/>
        <w:contextualSpacing/>
        <w:textAlignment w:val="auto"/>
        <w:rPr>
          <w:b/>
          <w:bCs/>
          <w:sz w:val="22"/>
          <w:szCs w:val="22"/>
        </w:rPr>
      </w:pPr>
      <w:r w:rsidRPr="00C31BC6">
        <w:rPr>
          <w:sz w:val="22"/>
          <w:szCs w:val="22"/>
        </w:rPr>
        <w:t xml:space="preserve">Wykonawca może zwrócić się do Zamawiającego o wyjaśnienie treści SWZ nie później niż na </w:t>
      </w:r>
      <w:r w:rsidRPr="00C31BC6">
        <w:rPr>
          <w:sz w:val="22"/>
          <w:szCs w:val="22"/>
        </w:rPr>
        <w:br/>
        <w:t xml:space="preserve">4 dni przed upływem terminu składania ofert. Zamawiający udzieli wyjaśnień niezwłocznie, jednak nie później niż na 2 dni przed upływem terminu składania ofert. </w:t>
      </w:r>
    </w:p>
    <w:p w14:paraId="5D4DDD1C" w14:textId="77777777" w:rsidR="007438DD" w:rsidRPr="00C31BC6" w:rsidRDefault="007438DD" w:rsidP="00C31BC6">
      <w:pPr>
        <w:numPr>
          <w:ilvl w:val="0"/>
          <w:numId w:val="38"/>
        </w:numPr>
        <w:overflowPunct/>
        <w:autoSpaceDE/>
        <w:autoSpaceDN/>
        <w:adjustRightInd/>
        <w:spacing w:line="276" w:lineRule="auto"/>
        <w:ind w:left="426" w:hanging="426"/>
        <w:contextualSpacing/>
        <w:textAlignment w:val="auto"/>
        <w:rPr>
          <w:b/>
          <w:bCs/>
          <w:sz w:val="22"/>
          <w:szCs w:val="22"/>
        </w:rPr>
      </w:pPr>
      <w:r w:rsidRPr="00C31BC6">
        <w:rPr>
          <w:sz w:val="22"/>
          <w:szCs w:val="22"/>
        </w:rPr>
        <w:t>Przedłużenie terminu składania ofert nie wpływa na bieg terminu składania wniosku</w:t>
      </w:r>
      <w:r w:rsidRPr="00C31BC6">
        <w:rPr>
          <w:sz w:val="22"/>
          <w:szCs w:val="22"/>
        </w:rPr>
        <w:br/>
        <w:t>o wyjaśnienie treści SWZ.</w:t>
      </w:r>
    </w:p>
    <w:p w14:paraId="1C7FA12A" w14:textId="19666079" w:rsidR="007438DD" w:rsidRPr="00C31BC6" w:rsidRDefault="007438DD" w:rsidP="00C31BC6">
      <w:pPr>
        <w:numPr>
          <w:ilvl w:val="0"/>
          <w:numId w:val="38"/>
        </w:numPr>
        <w:overflowPunct/>
        <w:autoSpaceDE/>
        <w:autoSpaceDN/>
        <w:adjustRightInd/>
        <w:spacing w:line="276" w:lineRule="auto"/>
        <w:ind w:left="426" w:hanging="426"/>
        <w:contextualSpacing/>
        <w:textAlignment w:val="auto"/>
        <w:rPr>
          <w:b/>
          <w:bCs/>
          <w:sz w:val="22"/>
          <w:szCs w:val="22"/>
        </w:rPr>
      </w:pPr>
      <w:r w:rsidRPr="00C31BC6">
        <w:rPr>
          <w:sz w:val="22"/>
          <w:szCs w:val="22"/>
        </w:rPr>
        <w:t xml:space="preserve">Treść zapytań wraz z wyjaśnieniami Zamawiający udostępnia bez ujawniania źródła </w:t>
      </w:r>
      <w:r w:rsidRPr="00C31BC6">
        <w:rPr>
          <w:sz w:val="22"/>
          <w:szCs w:val="22"/>
        </w:rPr>
        <w:br/>
        <w:t>zapytania na stronie internetowej prowa</w:t>
      </w:r>
      <w:r w:rsidR="00442CDC" w:rsidRPr="00C31BC6">
        <w:rPr>
          <w:sz w:val="22"/>
          <w:szCs w:val="22"/>
        </w:rPr>
        <w:t>dzonego postępowania.</w:t>
      </w:r>
    </w:p>
    <w:p w14:paraId="402CFFAE" w14:textId="3AAABBEF" w:rsidR="00FB0043" w:rsidRPr="00C31BC6" w:rsidRDefault="00FB0043" w:rsidP="00C31BC6">
      <w:pPr>
        <w:numPr>
          <w:ilvl w:val="0"/>
          <w:numId w:val="38"/>
        </w:numPr>
        <w:overflowPunct/>
        <w:autoSpaceDE/>
        <w:autoSpaceDN/>
        <w:adjustRightInd/>
        <w:spacing w:line="276" w:lineRule="auto"/>
        <w:ind w:left="426" w:hanging="426"/>
        <w:contextualSpacing/>
        <w:textAlignment w:val="auto"/>
        <w:rPr>
          <w:b/>
          <w:bCs/>
          <w:sz w:val="22"/>
          <w:szCs w:val="22"/>
        </w:rPr>
      </w:pPr>
      <w:r w:rsidRPr="00C31BC6">
        <w:rPr>
          <w:sz w:val="22"/>
          <w:szCs w:val="22"/>
        </w:rPr>
        <w:t>W uzasadnionych przypadkach Zamawiający może przed upływem terminu składania ofert zmienić treść SWZ. Dokonaną zmianę SWZ Zamawiający udostępnia na stronie internetowej prowadzonego postępowania.</w:t>
      </w:r>
    </w:p>
    <w:p w14:paraId="67569249" w14:textId="77777777" w:rsidR="007438DD" w:rsidRPr="00C31BC6" w:rsidRDefault="007438DD" w:rsidP="00C31BC6">
      <w:pPr>
        <w:numPr>
          <w:ilvl w:val="0"/>
          <w:numId w:val="38"/>
        </w:numPr>
        <w:overflowPunct/>
        <w:autoSpaceDE/>
        <w:autoSpaceDN/>
        <w:adjustRightInd/>
        <w:spacing w:line="276" w:lineRule="auto"/>
        <w:ind w:left="426" w:hanging="426"/>
        <w:contextualSpacing/>
        <w:textAlignment w:val="auto"/>
        <w:rPr>
          <w:b/>
          <w:bCs/>
          <w:sz w:val="22"/>
          <w:szCs w:val="22"/>
        </w:rPr>
      </w:pPr>
      <w:r w:rsidRPr="00C31BC6">
        <w:rPr>
          <w:sz w:val="22"/>
          <w:szCs w:val="22"/>
        </w:rPr>
        <w:t xml:space="preserve">W przypadku gdy zmiana treści SWZ prowadzić będzie do zmiany treści ogłoszenia </w:t>
      </w:r>
      <w:r w:rsidRPr="00C31BC6">
        <w:rPr>
          <w:sz w:val="22"/>
          <w:szCs w:val="22"/>
        </w:rPr>
        <w:br/>
        <w:t xml:space="preserve">o zamówieniu, Zamawiający zamieści w Biuletynie Zamówień Publicznych ogłoszenie </w:t>
      </w:r>
      <w:r w:rsidRPr="00C31BC6">
        <w:rPr>
          <w:sz w:val="22"/>
          <w:szCs w:val="22"/>
        </w:rPr>
        <w:br/>
        <w:t>o zmianie ogłoszenia.</w:t>
      </w:r>
    </w:p>
    <w:p w14:paraId="7F36E60A" w14:textId="77777777" w:rsidR="007438DD" w:rsidRPr="00C31BC6" w:rsidRDefault="007438DD" w:rsidP="00C31BC6">
      <w:pPr>
        <w:numPr>
          <w:ilvl w:val="0"/>
          <w:numId w:val="38"/>
        </w:numPr>
        <w:overflowPunct/>
        <w:autoSpaceDE/>
        <w:autoSpaceDN/>
        <w:adjustRightInd/>
        <w:spacing w:line="276" w:lineRule="auto"/>
        <w:ind w:left="426" w:hanging="426"/>
        <w:contextualSpacing/>
        <w:textAlignment w:val="auto"/>
        <w:rPr>
          <w:b/>
          <w:bCs/>
          <w:sz w:val="22"/>
          <w:szCs w:val="22"/>
        </w:rPr>
      </w:pPr>
      <w:r w:rsidRPr="00C31BC6">
        <w:rPr>
          <w:sz w:val="22"/>
          <w:szCs w:val="22"/>
        </w:rPr>
        <w:t>Każda wprowadzona przez Zamawiającego zmiana SWZ stanie się jej integralną częścią.</w:t>
      </w:r>
    </w:p>
    <w:p w14:paraId="1554F22E" w14:textId="6709818F" w:rsidR="008765DC" w:rsidRPr="00C31BC6" w:rsidRDefault="008765DC" w:rsidP="00C31BC6">
      <w:pPr>
        <w:pStyle w:val="Akapitzlist"/>
        <w:numPr>
          <w:ilvl w:val="0"/>
          <w:numId w:val="38"/>
        </w:numPr>
        <w:spacing w:line="276" w:lineRule="auto"/>
        <w:ind w:left="426" w:hanging="426"/>
        <w:rPr>
          <w:rFonts w:cs="Arial"/>
          <w:sz w:val="22"/>
          <w:szCs w:val="22"/>
        </w:rPr>
      </w:pPr>
      <w:r w:rsidRPr="00C31BC6">
        <w:rPr>
          <w:rFonts w:cs="Arial"/>
          <w:sz w:val="22"/>
          <w:szCs w:val="22"/>
          <w:lang w:eastAsia="zh-CN"/>
        </w:rPr>
        <w:t xml:space="preserve">Dokumenty w wersji elektronicznej wykonawca sporządza w jednym z formatów zgodnie z Załącznikiem nr 2 do </w:t>
      </w:r>
      <w:r w:rsidRPr="00C31BC6">
        <w:rPr>
          <w:rFonts w:cs="Arial"/>
          <w:sz w:val="22"/>
          <w:szCs w:val="22"/>
        </w:rPr>
        <w:t xml:space="preserve">Rozporządzenia Rady Ministrów z dnia 21 maja 2024r. w sprawie Krajowych Ram Interoperacyjności, minimalnych wymagań dla rejestrów publicznych i wymiany informacji w postaci elektronicznej oraz minimalnych wymagań dla systemów teleinformatycznych, </w:t>
      </w:r>
      <w:r w:rsidRPr="00C31BC6">
        <w:rPr>
          <w:rFonts w:cs="Arial"/>
          <w:sz w:val="22"/>
          <w:szCs w:val="22"/>
          <w:lang w:eastAsia="zh-CN"/>
        </w:rPr>
        <w:t>tj. Wykazem formatów danych oraz standardów zapewniających dostęp do zasobów informacji udostępnianych za pomocą systemów teleinformatycznych używanych do realizacji zadań publicznych</w:t>
      </w:r>
      <w:r w:rsidRPr="00C31BC6">
        <w:rPr>
          <w:rFonts w:cs="Arial"/>
          <w:sz w:val="22"/>
          <w:szCs w:val="22"/>
        </w:rPr>
        <w:t xml:space="preserve"> </w:t>
      </w:r>
      <w:r w:rsidR="00E06D98">
        <w:rPr>
          <w:rFonts w:cs="Arial"/>
          <w:sz w:val="22"/>
          <w:szCs w:val="22"/>
          <w:lang w:eastAsia="zh-CN"/>
        </w:rPr>
        <w:t>(</w:t>
      </w:r>
      <w:proofErr w:type="spellStart"/>
      <w:r w:rsidR="00E06D98">
        <w:rPr>
          <w:rFonts w:cs="Arial"/>
          <w:sz w:val="22"/>
          <w:szCs w:val="22"/>
          <w:lang w:eastAsia="zh-CN"/>
        </w:rPr>
        <w:t>t.j</w:t>
      </w:r>
      <w:proofErr w:type="spellEnd"/>
      <w:r w:rsidR="00E06D98">
        <w:rPr>
          <w:rFonts w:cs="Arial"/>
          <w:sz w:val="22"/>
          <w:szCs w:val="22"/>
          <w:lang w:eastAsia="zh-CN"/>
        </w:rPr>
        <w:t>. Dz.U. 2024 r.</w:t>
      </w:r>
      <w:r w:rsidRPr="00C31BC6">
        <w:rPr>
          <w:rFonts w:cs="Arial"/>
          <w:sz w:val="22"/>
          <w:szCs w:val="22"/>
          <w:lang w:eastAsia="zh-CN"/>
        </w:rPr>
        <w:t xml:space="preserve"> poz. 773</w:t>
      </w:r>
      <w:r w:rsidRPr="00C31BC6">
        <w:rPr>
          <w:rFonts w:cs="Arial"/>
          <w:sz w:val="22"/>
          <w:szCs w:val="22"/>
        </w:rPr>
        <w:t>)</w:t>
      </w:r>
    </w:p>
    <w:p w14:paraId="1836D375" w14:textId="77777777" w:rsidR="007438DD" w:rsidRPr="00C31BC6" w:rsidRDefault="007438DD" w:rsidP="00C31BC6">
      <w:pPr>
        <w:numPr>
          <w:ilvl w:val="1"/>
          <w:numId w:val="40"/>
        </w:numPr>
        <w:overflowPunct/>
        <w:autoSpaceDE/>
        <w:autoSpaceDN/>
        <w:adjustRightInd/>
        <w:spacing w:line="276" w:lineRule="auto"/>
        <w:ind w:left="709" w:hanging="283"/>
        <w:textAlignment w:val="auto"/>
        <w:rPr>
          <w:sz w:val="22"/>
          <w:szCs w:val="22"/>
          <w:lang w:eastAsia="zh-CN"/>
        </w:rPr>
      </w:pPr>
      <w:r w:rsidRPr="00C31BC6">
        <w:rPr>
          <w:sz w:val="22"/>
          <w:szCs w:val="22"/>
          <w:lang w:eastAsia="zh-CN"/>
        </w:rPr>
        <w:t>zamawiający rekomenduje wykorzystanie formatów: .pdf, .</w:t>
      </w:r>
      <w:proofErr w:type="spellStart"/>
      <w:r w:rsidRPr="00C31BC6">
        <w:rPr>
          <w:sz w:val="22"/>
          <w:szCs w:val="22"/>
          <w:lang w:eastAsia="zh-CN"/>
        </w:rPr>
        <w:t>doc</w:t>
      </w:r>
      <w:proofErr w:type="spellEnd"/>
      <w:r w:rsidRPr="00C31BC6">
        <w:rPr>
          <w:sz w:val="22"/>
          <w:szCs w:val="22"/>
          <w:lang w:eastAsia="zh-CN"/>
        </w:rPr>
        <w:t>, .xls, .jpg (.</w:t>
      </w:r>
      <w:proofErr w:type="spellStart"/>
      <w:r w:rsidRPr="00C31BC6">
        <w:rPr>
          <w:sz w:val="22"/>
          <w:szCs w:val="22"/>
          <w:lang w:eastAsia="zh-CN"/>
        </w:rPr>
        <w:t>jpeg</w:t>
      </w:r>
      <w:proofErr w:type="spellEnd"/>
      <w:r w:rsidRPr="00C31BC6">
        <w:rPr>
          <w:sz w:val="22"/>
          <w:szCs w:val="22"/>
          <w:lang w:eastAsia="zh-CN"/>
        </w:rPr>
        <w:t xml:space="preserve">) </w:t>
      </w:r>
    </w:p>
    <w:p w14:paraId="0A5AF112" w14:textId="77777777" w:rsidR="007438DD" w:rsidRPr="00C31BC6" w:rsidRDefault="007438DD" w:rsidP="00C31BC6">
      <w:pPr>
        <w:numPr>
          <w:ilvl w:val="1"/>
          <w:numId w:val="40"/>
        </w:numPr>
        <w:shd w:val="clear" w:color="auto" w:fill="FFFFFF"/>
        <w:overflowPunct/>
        <w:autoSpaceDE/>
        <w:autoSpaceDN/>
        <w:adjustRightInd/>
        <w:spacing w:line="276" w:lineRule="auto"/>
        <w:ind w:left="709" w:hanging="283"/>
        <w:textAlignment w:val="auto"/>
        <w:rPr>
          <w:sz w:val="22"/>
          <w:szCs w:val="22"/>
          <w:lang w:eastAsia="zh-CN"/>
        </w:rPr>
      </w:pPr>
      <w:r w:rsidRPr="00C31BC6">
        <w:rPr>
          <w:sz w:val="22"/>
          <w:szCs w:val="22"/>
          <w:lang w:eastAsia="zh-CN"/>
        </w:rPr>
        <w:t xml:space="preserve">występuje limit objętości plików lub spakowanych folderów w zakresie całej oferty lub wniosku do ilości 10 plików lub spakowanych folderów przy maksymalnej wielkości 150 MB. </w:t>
      </w:r>
      <w:r w:rsidRPr="00C31BC6">
        <w:rPr>
          <w:b/>
          <w:sz w:val="22"/>
          <w:szCs w:val="22"/>
          <w:lang w:eastAsia="zh-CN"/>
        </w:rPr>
        <w:t>W przypadku większych plików w celu ewentualnej kompresji danych zamawiający rekomenduje wykorzystanie jednego z formatów: zip, .7Z w celu podziału na mniejsze paczki po 150 MB każda</w:t>
      </w:r>
      <w:r w:rsidRPr="00C31BC6">
        <w:rPr>
          <w:sz w:val="22"/>
          <w:szCs w:val="22"/>
          <w:lang w:eastAsia="zh-CN"/>
        </w:rPr>
        <w:t>.</w:t>
      </w:r>
    </w:p>
    <w:p w14:paraId="5DDEF08A" w14:textId="77777777" w:rsidR="007438DD" w:rsidRPr="00C31BC6" w:rsidRDefault="007438DD" w:rsidP="00C31BC6">
      <w:pPr>
        <w:shd w:val="clear" w:color="auto" w:fill="FFFFFF"/>
        <w:overflowPunct/>
        <w:autoSpaceDE/>
        <w:autoSpaceDN/>
        <w:adjustRightInd/>
        <w:spacing w:line="276" w:lineRule="auto"/>
        <w:ind w:left="709"/>
        <w:textAlignment w:val="auto"/>
        <w:rPr>
          <w:sz w:val="22"/>
          <w:szCs w:val="22"/>
          <w:lang w:eastAsia="zh-CN"/>
        </w:rPr>
      </w:pPr>
      <w:r w:rsidRPr="00C31BC6">
        <w:rPr>
          <w:sz w:val="22"/>
          <w:szCs w:val="22"/>
          <w:lang w:eastAsia="zh-CN"/>
        </w:rPr>
        <w:t>W przypadku użycia przez Wykonawcę podpisu zaufanego Zamawiający zaleca, aby plik wynikowy był mniejszy niż 10 MB.</w:t>
      </w:r>
    </w:p>
    <w:p w14:paraId="4CBED664" w14:textId="77777777" w:rsidR="007438DD" w:rsidRPr="00C31BC6" w:rsidRDefault="007438DD" w:rsidP="00C31BC6">
      <w:pPr>
        <w:numPr>
          <w:ilvl w:val="1"/>
          <w:numId w:val="40"/>
        </w:numPr>
        <w:overflowPunct/>
        <w:autoSpaceDE/>
        <w:autoSpaceDN/>
        <w:adjustRightInd/>
        <w:spacing w:line="276" w:lineRule="auto"/>
        <w:ind w:left="709" w:hanging="283"/>
        <w:textAlignment w:val="auto"/>
        <w:rPr>
          <w:rFonts w:eastAsia="Calibri"/>
          <w:sz w:val="22"/>
          <w:szCs w:val="22"/>
          <w:lang w:eastAsia="zh-CN"/>
        </w:rPr>
      </w:pPr>
      <w:r w:rsidRPr="00C31BC6">
        <w:rPr>
          <w:rFonts w:eastAsia="Calibri"/>
          <w:sz w:val="22"/>
          <w:szCs w:val="22"/>
          <w:lang w:eastAsia="zh-CN"/>
        </w:rPr>
        <w:t xml:space="preserve">wśród formatów powszechnych a </w:t>
      </w:r>
      <w:r w:rsidRPr="00C31BC6">
        <w:rPr>
          <w:rFonts w:eastAsia="Calibri"/>
          <w:b/>
          <w:bCs/>
          <w:sz w:val="22"/>
          <w:szCs w:val="22"/>
          <w:lang w:eastAsia="zh-CN"/>
        </w:rPr>
        <w:t xml:space="preserve">NIE występujących w rozporządzeniu </w:t>
      </w:r>
      <w:r w:rsidRPr="00C31BC6">
        <w:rPr>
          <w:rFonts w:eastAsia="Calibri"/>
          <w:sz w:val="22"/>
          <w:szCs w:val="22"/>
          <w:lang w:eastAsia="zh-CN"/>
        </w:rPr>
        <w:t>występują: .gif, .</w:t>
      </w:r>
      <w:proofErr w:type="spellStart"/>
      <w:r w:rsidRPr="00C31BC6">
        <w:rPr>
          <w:rFonts w:eastAsia="Calibri"/>
          <w:sz w:val="22"/>
          <w:szCs w:val="22"/>
          <w:lang w:eastAsia="zh-CN"/>
        </w:rPr>
        <w:t>bmp</w:t>
      </w:r>
      <w:proofErr w:type="spellEnd"/>
      <w:r w:rsidRPr="00C31BC6">
        <w:rPr>
          <w:rFonts w:eastAsia="Calibri"/>
          <w:sz w:val="22"/>
          <w:szCs w:val="22"/>
          <w:lang w:eastAsia="zh-CN"/>
        </w:rPr>
        <w:t>, .</w:t>
      </w:r>
      <w:proofErr w:type="spellStart"/>
      <w:r w:rsidRPr="00C31BC6">
        <w:rPr>
          <w:rFonts w:eastAsia="Calibri"/>
          <w:sz w:val="22"/>
          <w:szCs w:val="22"/>
          <w:lang w:eastAsia="zh-CN"/>
        </w:rPr>
        <w:t>numbers</w:t>
      </w:r>
      <w:proofErr w:type="spellEnd"/>
      <w:r w:rsidRPr="00C31BC6">
        <w:rPr>
          <w:rFonts w:eastAsia="Calibri"/>
          <w:sz w:val="22"/>
          <w:szCs w:val="22"/>
          <w:lang w:eastAsia="zh-CN"/>
        </w:rPr>
        <w:t>, .</w:t>
      </w:r>
      <w:proofErr w:type="spellStart"/>
      <w:r w:rsidRPr="00C31BC6">
        <w:rPr>
          <w:rFonts w:eastAsia="Calibri"/>
          <w:sz w:val="22"/>
          <w:szCs w:val="22"/>
          <w:lang w:eastAsia="zh-CN"/>
        </w:rPr>
        <w:t>pages</w:t>
      </w:r>
      <w:proofErr w:type="spellEnd"/>
      <w:r w:rsidRPr="00C31BC6">
        <w:rPr>
          <w:rFonts w:eastAsia="Calibri"/>
          <w:sz w:val="22"/>
          <w:szCs w:val="22"/>
          <w:lang w:eastAsia="zh-CN"/>
        </w:rPr>
        <w:t xml:space="preserve">. Dokumenty złożone w takich plikach zostaną uznane za </w:t>
      </w:r>
      <w:r w:rsidRPr="00C31BC6">
        <w:rPr>
          <w:rFonts w:eastAsia="Calibri"/>
          <w:b/>
          <w:bCs/>
          <w:sz w:val="22"/>
          <w:szCs w:val="22"/>
          <w:lang w:eastAsia="zh-CN"/>
        </w:rPr>
        <w:t>złożone nieskutecznie</w:t>
      </w:r>
    </w:p>
    <w:p w14:paraId="5033A89F" w14:textId="77777777" w:rsidR="007438DD" w:rsidRPr="00C31BC6" w:rsidRDefault="007438DD" w:rsidP="00C31BC6">
      <w:pPr>
        <w:numPr>
          <w:ilvl w:val="1"/>
          <w:numId w:val="40"/>
        </w:numPr>
        <w:overflowPunct/>
        <w:autoSpaceDE/>
        <w:autoSpaceDN/>
        <w:adjustRightInd/>
        <w:spacing w:line="276" w:lineRule="auto"/>
        <w:ind w:left="709" w:hanging="283"/>
        <w:textAlignment w:val="auto"/>
        <w:rPr>
          <w:rFonts w:eastAsia="Calibri"/>
          <w:sz w:val="22"/>
          <w:szCs w:val="22"/>
        </w:rPr>
      </w:pPr>
      <w:r w:rsidRPr="00C31BC6">
        <w:rPr>
          <w:rFonts w:eastAsia="Calibri"/>
          <w:sz w:val="22"/>
          <w:szCs w:val="22"/>
          <w:lang w:eastAsia="zh-CN"/>
        </w:rPr>
        <w:t xml:space="preserve">ze względu na niskie ryzyko naruszenia integralności pliku oraz łatwiejszą weryfikację podpisu, </w:t>
      </w:r>
      <w:r w:rsidRPr="00C31BC6">
        <w:rPr>
          <w:rFonts w:eastAsia="Calibri"/>
          <w:b/>
          <w:bCs/>
          <w:sz w:val="22"/>
          <w:szCs w:val="22"/>
          <w:lang w:eastAsia="zh-CN"/>
        </w:rPr>
        <w:t>zamawiający zaleca</w:t>
      </w:r>
      <w:r w:rsidRPr="00C31BC6">
        <w:rPr>
          <w:rFonts w:eastAsia="Calibri"/>
          <w:sz w:val="22"/>
          <w:szCs w:val="22"/>
          <w:lang w:eastAsia="zh-CN"/>
        </w:rPr>
        <w:t xml:space="preserve">, w miarę możliwości, przekonwertowanie plików składających się na ofertę na format </w:t>
      </w:r>
      <w:r w:rsidRPr="00C31BC6">
        <w:rPr>
          <w:rFonts w:eastAsia="Calibri"/>
          <w:b/>
          <w:bCs/>
          <w:sz w:val="22"/>
          <w:szCs w:val="22"/>
          <w:lang w:eastAsia="zh-CN"/>
        </w:rPr>
        <w:t>.pdf</w:t>
      </w:r>
      <w:r w:rsidRPr="00C31BC6">
        <w:rPr>
          <w:rFonts w:eastAsia="Calibri"/>
          <w:sz w:val="22"/>
          <w:szCs w:val="22"/>
          <w:lang w:eastAsia="zh-CN"/>
        </w:rPr>
        <w:t xml:space="preserve"> i opatrzenie ich podpisem kwalifikowanym </w:t>
      </w:r>
      <w:r w:rsidRPr="00C31BC6">
        <w:rPr>
          <w:rFonts w:eastAsia="Calibri"/>
          <w:sz w:val="22"/>
          <w:szCs w:val="22"/>
          <w:lang w:eastAsia="en-US"/>
        </w:rPr>
        <w:t xml:space="preserve">lub </w:t>
      </w:r>
      <w:hyperlink r:id="rId15" w:history="1">
        <w:r w:rsidRPr="00C31BC6">
          <w:rPr>
            <w:rFonts w:eastAsia="Calibri"/>
            <w:sz w:val="22"/>
            <w:szCs w:val="22"/>
            <w:lang w:eastAsia="en-US"/>
          </w:rPr>
          <w:t>podpisem zaufanym</w:t>
        </w:r>
      </w:hyperlink>
      <w:r w:rsidRPr="00C31BC6">
        <w:rPr>
          <w:rFonts w:eastAsia="Calibri"/>
          <w:sz w:val="22"/>
          <w:szCs w:val="22"/>
          <w:lang w:eastAsia="en-US"/>
        </w:rPr>
        <w:t xml:space="preserve"> lub </w:t>
      </w:r>
      <w:hyperlink r:id="rId16" w:history="1">
        <w:r w:rsidRPr="00C31BC6">
          <w:rPr>
            <w:rFonts w:eastAsia="Calibri"/>
            <w:sz w:val="22"/>
            <w:szCs w:val="22"/>
            <w:lang w:eastAsia="en-US"/>
          </w:rPr>
          <w:t>podpisem osobistym</w:t>
        </w:r>
      </w:hyperlink>
      <w:r w:rsidRPr="00C31BC6">
        <w:rPr>
          <w:rFonts w:eastAsia="Calibri"/>
          <w:sz w:val="22"/>
          <w:szCs w:val="22"/>
          <w:lang w:eastAsia="en-US"/>
        </w:rPr>
        <w:t xml:space="preserve"> przez osobę/osoby upoważnioną/upoważnione.</w:t>
      </w:r>
    </w:p>
    <w:p w14:paraId="3655AA97" w14:textId="142A3144" w:rsidR="00543B7B" w:rsidRPr="00C31BC6" w:rsidRDefault="00FB0043" w:rsidP="00C31BC6">
      <w:pPr>
        <w:pStyle w:val="Akapitzlist"/>
        <w:numPr>
          <w:ilvl w:val="0"/>
          <w:numId w:val="38"/>
        </w:numPr>
        <w:overflowPunct/>
        <w:autoSpaceDE/>
        <w:autoSpaceDN/>
        <w:adjustRightInd/>
        <w:spacing w:line="276" w:lineRule="auto"/>
        <w:ind w:left="426"/>
        <w:textAlignment w:val="auto"/>
        <w:rPr>
          <w:rFonts w:eastAsia="Arial" w:cs="Arial"/>
          <w:sz w:val="22"/>
          <w:szCs w:val="22"/>
        </w:rPr>
      </w:pPr>
      <w:r w:rsidRPr="00C31BC6">
        <w:rPr>
          <w:rFonts w:eastAsia="Calibri" w:cs="Arial"/>
          <w:sz w:val="22"/>
          <w:szCs w:val="22"/>
          <w:lang w:eastAsia="en-US"/>
        </w:rPr>
        <w:t>Składanie oferty dodatkowej – jeżeli Zamawiający przeprowadzi z Wykonawcami negocjacje</w:t>
      </w:r>
      <w:r w:rsidRPr="00C31BC6">
        <w:rPr>
          <w:rFonts w:eastAsia="Calibri" w:cs="Arial"/>
          <w:sz w:val="22"/>
          <w:szCs w:val="22"/>
          <w:lang w:eastAsia="en-US"/>
        </w:rPr>
        <w:br/>
        <w:t xml:space="preserve">i zaprosi do składania ofert dodatkowych, ofertę dodatkową należy złożyć w sposób wskazany w zaproszeniu, tj. </w:t>
      </w:r>
      <w:r w:rsidRPr="00C31BC6">
        <w:rPr>
          <w:rFonts w:eastAsia="Calibri" w:cs="Arial"/>
          <w:b/>
          <w:bCs/>
          <w:sz w:val="22"/>
          <w:szCs w:val="22"/>
          <w:lang w:eastAsia="en-US"/>
        </w:rPr>
        <w:t xml:space="preserve">poprzez link wskazany w zaproszeniu. </w:t>
      </w:r>
      <w:r w:rsidRPr="00C31BC6">
        <w:rPr>
          <w:rFonts w:eastAsia="Calibri" w:cs="Arial"/>
          <w:sz w:val="22"/>
          <w:szCs w:val="22"/>
          <w:lang w:eastAsia="en-US"/>
        </w:rPr>
        <w:t>Oferta dodatkowa złożona w inny sposób zostanie odrzucona</w:t>
      </w:r>
      <w:r w:rsidR="00543B7B" w:rsidRPr="00C31BC6">
        <w:rPr>
          <w:rFonts w:cs="Arial"/>
          <w:sz w:val="22"/>
          <w:szCs w:val="22"/>
        </w:rPr>
        <w:t>.</w:t>
      </w:r>
    </w:p>
    <w:p w14:paraId="0F7E35BB" w14:textId="77777777" w:rsidR="00631436" w:rsidRPr="00C31BC6" w:rsidRDefault="00631436" w:rsidP="00C31BC6">
      <w:pPr>
        <w:shd w:val="clear" w:color="auto" w:fill="F2F2F2" w:themeFill="background1" w:themeFillShade="F2"/>
        <w:spacing w:before="120" w:after="120" w:line="276" w:lineRule="auto"/>
        <w:rPr>
          <w:b/>
          <w:sz w:val="22"/>
          <w:szCs w:val="22"/>
        </w:rPr>
      </w:pPr>
      <w:r w:rsidRPr="00C31BC6">
        <w:rPr>
          <w:b/>
          <w:sz w:val="22"/>
          <w:szCs w:val="22"/>
        </w:rPr>
        <w:t>IX. INFORMACJE O SPOSOBIE KOMUNIKOWANIA SIĘ ZAMAWIAJĄCEGO Z WYKONAWCAMI W INNY SPOSÓB NIŻ PRZY UŻYCIU ŚRODKÓW KO</w:t>
      </w:r>
      <w:r w:rsidR="003C7B34" w:rsidRPr="00C31BC6">
        <w:rPr>
          <w:b/>
          <w:sz w:val="22"/>
          <w:szCs w:val="22"/>
        </w:rPr>
        <w:t xml:space="preserve">MUNIKACJI ELEKTRONICZNEJ, </w:t>
      </w:r>
      <w:r w:rsidRPr="00C31BC6">
        <w:rPr>
          <w:b/>
          <w:sz w:val="22"/>
          <w:szCs w:val="22"/>
        </w:rPr>
        <w:t xml:space="preserve">W PRZYPADKU ZAISTNIENIA JEDNEJ Z SYTUACJI OKREŚLONYCH </w:t>
      </w:r>
      <w:r w:rsidR="00D3557F" w:rsidRPr="00C31BC6">
        <w:rPr>
          <w:b/>
          <w:sz w:val="22"/>
          <w:szCs w:val="22"/>
        </w:rPr>
        <w:br/>
      </w:r>
      <w:r w:rsidRPr="00C31BC6">
        <w:rPr>
          <w:b/>
          <w:sz w:val="22"/>
          <w:szCs w:val="22"/>
        </w:rPr>
        <w:t xml:space="preserve">W ART. 65 </w:t>
      </w:r>
      <w:r w:rsidR="003C7B34" w:rsidRPr="00C31BC6">
        <w:rPr>
          <w:b/>
          <w:sz w:val="22"/>
          <w:szCs w:val="22"/>
        </w:rPr>
        <w:t xml:space="preserve">UST. 1, ART. 66 I ART. 69 </w:t>
      </w:r>
      <w:r w:rsidR="008B4129" w:rsidRPr="00C31BC6">
        <w:rPr>
          <w:b/>
          <w:sz w:val="22"/>
          <w:szCs w:val="22"/>
        </w:rPr>
        <w:t>U</w:t>
      </w:r>
      <w:r w:rsidR="003C7B34" w:rsidRPr="00C31BC6">
        <w:rPr>
          <w:b/>
          <w:sz w:val="22"/>
          <w:szCs w:val="22"/>
        </w:rPr>
        <w:t>PZP</w:t>
      </w:r>
    </w:p>
    <w:p w14:paraId="77DFF65C" w14:textId="689D90B6" w:rsidR="00E81059" w:rsidRDefault="008E0386" w:rsidP="00C31BC6">
      <w:pPr>
        <w:spacing w:line="276" w:lineRule="auto"/>
        <w:rPr>
          <w:sz w:val="22"/>
          <w:szCs w:val="22"/>
        </w:rPr>
      </w:pPr>
      <w:r w:rsidRPr="00C31BC6">
        <w:rPr>
          <w:sz w:val="22"/>
          <w:szCs w:val="22"/>
        </w:rPr>
        <w:t>Nie dotyczy</w:t>
      </w:r>
      <w:r w:rsidR="00485B81">
        <w:rPr>
          <w:sz w:val="22"/>
          <w:szCs w:val="22"/>
        </w:rPr>
        <w:t>.</w:t>
      </w:r>
    </w:p>
    <w:p w14:paraId="1A4D6EBE" w14:textId="01F18209" w:rsidR="00485B81" w:rsidRPr="00C31BC6" w:rsidRDefault="00485B81" w:rsidP="00C31BC6">
      <w:pPr>
        <w:spacing w:line="276" w:lineRule="auto"/>
        <w:rPr>
          <w:sz w:val="22"/>
          <w:szCs w:val="22"/>
        </w:rPr>
      </w:pPr>
    </w:p>
    <w:p w14:paraId="65FB26CC" w14:textId="77777777" w:rsidR="002D30F2" w:rsidRPr="00C31BC6" w:rsidRDefault="00424170" w:rsidP="00C31BC6">
      <w:pPr>
        <w:shd w:val="clear" w:color="auto" w:fill="F2F2F2" w:themeFill="background1" w:themeFillShade="F2"/>
        <w:spacing w:before="120" w:after="120" w:line="276" w:lineRule="auto"/>
        <w:rPr>
          <w:b/>
          <w:sz w:val="22"/>
          <w:szCs w:val="22"/>
        </w:rPr>
      </w:pPr>
      <w:r w:rsidRPr="00C31BC6">
        <w:rPr>
          <w:b/>
          <w:sz w:val="22"/>
          <w:szCs w:val="22"/>
        </w:rPr>
        <w:lastRenderedPageBreak/>
        <w:t xml:space="preserve">X. </w:t>
      </w:r>
      <w:r w:rsidR="002D30F2" w:rsidRPr="00C31BC6">
        <w:rPr>
          <w:b/>
          <w:sz w:val="22"/>
          <w:szCs w:val="22"/>
        </w:rPr>
        <w:t xml:space="preserve">OSOBY UPRAWNIONE DO </w:t>
      </w:r>
      <w:r w:rsidRPr="00C31BC6">
        <w:rPr>
          <w:b/>
          <w:sz w:val="22"/>
          <w:szCs w:val="22"/>
        </w:rPr>
        <w:t>KOMUNIKOWANIA SIĘ Z WYKONAWCAMI</w:t>
      </w:r>
    </w:p>
    <w:p w14:paraId="6F0C5838" w14:textId="09DA6881" w:rsidR="003537E0" w:rsidRPr="00C31BC6" w:rsidRDefault="003537E0" w:rsidP="00C31BC6">
      <w:pPr>
        <w:overflowPunct/>
        <w:spacing w:line="276" w:lineRule="auto"/>
        <w:textAlignment w:val="auto"/>
        <w:rPr>
          <w:rStyle w:val="Domylnaczcionkaakapitu1"/>
          <w:sz w:val="22"/>
          <w:szCs w:val="22"/>
        </w:rPr>
      </w:pPr>
      <w:r w:rsidRPr="00C31BC6">
        <w:rPr>
          <w:sz w:val="22"/>
          <w:szCs w:val="22"/>
        </w:rPr>
        <w:t xml:space="preserve">Osobami uprawnionymi do porozumiewania się </w:t>
      </w:r>
      <w:r w:rsidR="009C38BA" w:rsidRPr="00C31BC6">
        <w:rPr>
          <w:sz w:val="22"/>
          <w:szCs w:val="22"/>
        </w:rPr>
        <w:t xml:space="preserve">z Wykonawcami </w:t>
      </w:r>
      <w:r w:rsidRPr="00C31BC6">
        <w:rPr>
          <w:sz w:val="22"/>
          <w:szCs w:val="22"/>
        </w:rPr>
        <w:t>są</w:t>
      </w:r>
      <w:r w:rsidR="00BE33C6" w:rsidRPr="00C31BC6">
        <w:rPr>
          <w:sz w:val="22"/>
          <w:szCs w:val="22"/>
        </w:rPr>
        <w:t xml:space="preserve"> członkowie komisji przetargowej</w:t>
      </w:r>
      <w:r w:rsidRPr="00C31BC6">
        <w:rPr>
          <w:sz w:val="22"/>
          <w:szCs w:val="22"/>
        </w:rPr>
        <w:t>:</w:t>
      </w:r>
      <w:r w:rsidR="003360AE" w:rsidRPr="00C31BC6">
        <w:rPr>
          <w:sz w:val="22"/>
          <w:szCs w:val="22"/>
        </w:rPr>
        <w:t xml:space="preserve"> </w:t>
      </w:r>
      <w:r w:rsidR="00E06D98">
        <w:rPr>
          <w:sz w:val="22"/>
          <w:szCs w:val="22"/>
        </w:rPr>
        <w:t xml:space="preserve">Justyna Motławska, </w:t>
      </w:r>
      <w:r w:rsidR="00394CBF">
        <w:rPr>
          <w:sz w:val="22"/>
          <w:szCs w:val="22"/>
        </w:rPr>
        <w:t>Rafał Ciarkowski</w:t>
      </w:r>
      <w:r w:rsidR="007D36E1">
        <w:rPr>
          <w:sz w:val="22"/>
          <w:szCs w:val="22"/>
        </w:rPr>
        <w:t>,</w:t>
      </w:r>
      <w:r w:rsidR="007D36E1" w:rsidRPr="00C31BC6">
        <w:rPr>
          <w:sz w:val="22"/>
          <w:szCs w:val="22"/>
        </w:rPr>
        <w:t xml:space="preserve"> </w:t>
      </w:r>
      <w:r w:rsidR="006C0D02" w:rsidRPr="00C31BC6">
        <w:rPr>
          <w:sz w:val="22"/>
          <w:szCs w:val="22"/>
        </w:rPr>
        <w:t>Adam Wesołowski,</w:t>
      </w:r>
      <w:r w:rsidR="00E06D98">
        <w:rPr>
          <w:sz w:val="22"/>
          <w:szCs w:val="22"/>
        </w:rPr>
        <w:t xml:space="preserve"> </w:t>
      </w:r>
      <w:r w:rsidR="00394CBF">
        <w:rPr>
          <w:sz w:val="22"/>
          <w:szCs w:val="22"/>
        </w:rPr>
        <w:t>Lilianna Jasiek, Dariusz Szczerbiak</w:t>
      </w:r>
      <w:r w:rsidR="00E06D98">
        <w:rPr>
          <w:sz w:val="22"/>
          <w:szCs w:val="22"/>
        </w:rPr>
        <w:t>.</w:t>
      </w:r>
    </w:p>
    <w:p w14:paraId="47A13CB4" w14:textId="77777777" w:rsidR="002D30F2" w:rsidRPr="00C31BC6" w:rsidRDefault="002D30F2" w:rsidP="00C31BC6">
      <w:pPr>
        <w:shd w:val="clear" w:color="auto" w:fill="F2F2F2" w:themeFill="background1" w:themeFillShade="F2"/>
        <w:spacing w:before="120" w:after="120" w:line="276" w:lineRule="auto"/>
        <w:rPr>
          <w:b/>
          <w:sz w:val="22"/>
          <w:szCs w:val="22"/>
        </w:rPr>
      </w:pPr>
      <w:r w:rsidRPr="00C31BC6">
        <w:rPr>
          <w:b/>
          <w:sz w:val="22"/>
          <w:szCs w:val="22"/>
        </w:rPr>
        <w:t>X</w:t>
      </w:r>
      <w:r w:rsidR="00424170" w:rsidRPr="00C31BC6">
        <w:rPr>
          <w:b/>
          <w:sz w:val="22"/>
          <w:szCs w:val="22"/>
        </w:rPr>
        <w:t>I. TERMIN ZWIĄZANIA OFERTĄ</w:t>
      </w:r>
    </w:p>
    <w:p w14:paraId="0FA28FA6" w14:textId="749B2DA7" w:rsidR="00027FBB" w:rsidRPr="00C31BC6" w:rsidRDefault="00027FBB" w:rsidP="00C31BC6">
      <w:pPr>
        <w:pStyle w:val="Akapitzlist"/>
        <w:numPr>
          <w:ilvl w:val="3"/>
          <w:numId w:val="4"/>
        </w:numPr>
        <w:spacing w:line="276" w:lineRule="auto"/>
        <w:ind w:left="426" w:hanging="426"/>
        <w:rPr>
          <w:rFonts w:cs="Arial"/>
          <w:sz w:val="22"/>
          <w:szCs w:val="22"/>
        </w:rPr>
      </w:pPr>
      <w:r w:rsidRPr="00C31BC6">
        <w:rPr>
          <w:rFonts w:cs="Arial"/>
          <w:sz w:val="22"/>
          <w:szCs w:val="22"/>
        </w:rPr>
        <w:t xml:space="preserve">Wykonawca będzie związany ofertą </w:t>
      </w:r>
      <w:r w:rsidR="00C0016B" w:rsidRPr="00C31BC6">
        <w:rPr>
          <w:rFonts w:cs="Arial"/>
          <w:sz w:val="22"/>
          <w:szCs w:val="22"/>
        </w:rPr>
        <w:t>do dnia</w:t>
      </w:r>
      <w:r w:rsidR="006530F6">
        <w:rPr>
          <w:rFonts w:cs="Arial"/>
          <w:b/>
          <w:sz w:val="22"/>
          <w:szCs w:val="22"/>
        </w:rPr>
        <w:t xml:space="preserve"> </w:t>
      </w:r>
      <w:r w:rsidR="006F425F">
        <w:rPr>
          <w:rFonts w:cs="Arial"/>
          <w:b/>
          <w:sz w:val="22"/>
          <w:szCs w:val="22"/>
        </w:rPr>
        <w:t>26.11</w:t>
      </w:r>
      <w:r w:rsidR="00E96819" w:rsidRPr="006530F6">
        <w:rPr>
          <w:rFonts w:cs="Arial"/>
          <w:b/>
          <w:sz w:val="22"/>
          <w:szCs w:val="22"/>
        </w:rPr>
        <w:t>.</w:t>
      </w:r>
      <w:r w:rsidR="00543B7B" w:rsidRPr="006530F6">
        <w:rPr>
          <w:rFonts w:cs="Arial"/>
          <w:b/>
          <w:sz w:val="22"/>
          <w:szCs w:val="22"/>
        </w:rPr>
        <w:t>202</w:t>
      </w:r>
      <w:r w:rsidR="000D169C" w:rsidRPr="006530F6">
        <w:rPr>
          <w:rFonts w:cs="Arial"/>
          <w:b/>
          <w:sz w:val="22"/>
          <w:szCs w:val="22"/>
        </w:rPr>
        <w:t>4</w:t>
      </w:r>
      <w:r w:rsidR="00493A04" w:rsidRPr="006530F6">
        <w:rPr>
          <w:rFonts w:cs="Arial"/>
          <w:b/>
          <w:sz w:val="22"/>
          <w:szCs w:val="22"/>
        </w:rPr>
        <w:t xml:space="preserve"> </w:t>
      </w:r>
      <w:r w:rsidRPr="006530F6">
        <w:rPr>
          <w:rFonts w:cs="Arial"/>
          <w:b/>
          <w:sz w:val="22"/>
          <w:szCs w:val="22"/>
        </w:rPr>
        <w:t>r</w:t>
      </w:r>
      <w:r w:rsidRPr="00312E95">
        <w:rPr>
          <w:rFonts w:cs="Arial"/>
          <w:b/>
          <w:sz w:val="22"/>
          <w:szCs w:val="22"/>
        </w:rPr>
        <w:t>.</w:t>
      </w:r>
      <w:r w:rsidRPr="00C31BC6">
        <w:rPr>
          <w:rFonts w:cs="Arial"/>
          <w:sz w:val="22"/>
          <w:szCs w:val="22"/>
        </w:rPr>
        <w:t xml:space="preserve"> Bieg terminu związan</w:t>
      </w:r>
      <w:r w:rsidR="00CF7E8A" w:rsidRPr="00C31BC6">
        <w:rPr>
          <w:rFonts w:cs="Arial"/>
          <w:sz w:val="22"/>
          <w:szCs w:val="22"/>
        </w:rPr>
        <w:t xml:space="preserve">ia ofertą rozpoczyna się wraz z </w:t>
      </w:r>
      <w:r w:rsidRPr="00C31BC6">
        <w:rPr>
          <w:rFonts w:cs="Arial"/>
          <w:sz w:val="22"/>
          <w:szCs w:val="22"/>
        </w:rPr>
        <w:t>upływem terminu składania ofert.</w:t>
      </w:r>
    </w:p>
    <w:p w14:paraId="6A6D8701" w14:textId="77777777" w:rsidR="00027FBB" w:rsidRPr="00C31BC6" w:rsidRDefault="00027FBB" w:rsidP="00C31BC6">
      <w:pPr>
        <w:pStyle w:val="Akapitzlist"/>
        <w:numPr>
          <w:ilvl w:val="3"/>
          <w:numId w:val="4"/>
        </w:numPr>
        <w:spacing w:line="276" w:lineRule="auto"/>
        <w:ind w:left="426" w:hanging="426"/>
        <w:rPr>
          <w:rFonts w:cs="Arial"/>
          <w:sz w:val="22"/>
          <w:szCs w:val="22"/>
        </w:rPr>
      </w:pPr>
      <w:r w:rsidRPr="00C31BC6">
        <w:rPr>
          <w:rFonts w:cs="Arial"/>
          <w:sz w:val="22"/>
          <w:szCs w:val="22"/>
        </w:rPr>
        <w:t>W przypadku gdy wybór najkorzystniejszej oferty nie nastąpi przed upływem terminu związania ofertą wskazanego jw., Zamawiający przed upływem terminu związania ofertą zwraca się jednokrotnie do wykonawców o wyrażenie zgody na przedłużenie tego terminu o wskazywany przez niego</w:t>
      </w:r>
      <w:r w:rsidR="00CF7E8A" w:rsidRPr="00C31BC6">
        <w:rPr>
          <w:rFonts w:cs="Arial"/>
          <w:sz w:val="22"/>
          <w:szCs w:val="22"/>
        </w:rPr>
        <w:t xml:space="preserve"> okres, nie dłuższy niż 30 dni.</w:t>
      </w:r>
    </w:p>
    <w:p w14:paraId="06E1F3A6" w14:textId="7DB427CB" w:rsidR="00A27CDB" w:rsidRPr="007C3463" w:rsidRDefault="00027FBB" w:rsidP="00A27CDB">
      <w:pPr>
        <w:pStyle w:val="Akapitzlist"/>
        <w:numPr>
          <w:ilvl w:val="3"/>
          <w:numId w:val="4"/>
        </w:numPr>
        <w:spacing w:line="276" w:lineRule="auto"/>
        <w:ind w:left="426" w:hanging="426"/>
        <w:rPr>
          <w:rFonts w:cs="Arial"/>
          <w:sz w:val="22"/>
          <w:szCs w:val="22"/>
        </w:rPr>
      </w:pPr>
      <w:r w:rsidRPr="00C31BC6">
        <w:rPr>
          <w:rFonts w:cs="Arial"/>
          <w:sz w:val="22"/>
          <w:szCs w:val="22"/>
        </w:rPr>
        <w:t>Przedłużenie terminu związania ofertą wymaga złożenia przez wykonawcę pisemnego oświadczenia o wyrażeniu zgody na przedłużenie terminu związania ofertą.</w:t>
      </w:r>
    </w:p>
    <w:p w14:paraId="04604595" w14:textId="77777777" w:rsidR="002D30F2" w:rsidRPr="00C31BC6" w:rsidRDefault="002D30F2" w:rsidP="00C31BC6">
      <w:pPr>
        <w:shd w:val="clear" w:color="auto" w:fill="F2F2F2" w:themeFill="background1" w:themeFillShade="F2"/>
        <w:spacing w:before="120" w:after="120" w:line="276" w:lineRule="auto"/>
        <w:rPr>
          <w:b/>
          <w:sz w:val="22"/>
          <w:szCs w:val="22"/>
        </w:rPr>
      </w:pPr>
      <w:r w:rsidRPr="00C31BC6">
        <w:rPr>
          <w:b/>
          <w:sz w:val="22"/>
          <w:szCs w:val="22"/>
        </w:rPr>
        <w:t xml:space="preserve">XII. </w:t>
      </w:r>
      <w:r w:rsidR="00583836" w:rsidRPr="00C31BC6">
        <w:rPr>
          <w:b/>
          <w:sz w:val="22"/>
          <w:szCs w:val="22"/>
        </w:rPr>
        <w:t>OPIS</w:t>
      </w:r>
      <w:r w:rsidR="003C7B34" w:rsidRPr="00C31BC6">
        <w:rPr>
          <w:b/>
          <w:sz w:val="22"/>
          <w:szCs w:val="22"/>
        </w:rPr>
        <w:t xml:space="preserve"> SPOSOBU PRZYGOTO</w:t>
      </w:r>
      <w:r w:rsidR="00411F6B" w:rsidRPr="00C31BC6">
        <w:rPr>
          <w:b/>
          <w:sz w:val="22"/>
          <w:szCs w:val="22"/>
        </w:rPr>
        <w:t>WANIA OFERTY</w:t>
      </w:r>
    </w:p>
    <w:p w14:paraId="2D2F9E02" w14:textId="77777777" w:rsidR="00442CDC" w:rsidRPr="00C31BC6" w:rsidRDefault="00442CDC" w:rsidP="00C31BC6">
      <w:pPr>
        <w:pStyle w:val="Akapitzlist"/>
        <w:numPr>
          <w:ilvl w:val="0"/>
          <w:numId w:val="30"/>
        </w:numPr>
        <w:spacing w:line="276" w:lineRule="auto"/>
        <w:ind w:left="426"/>
        <w:rPr>
          <w:rFonts w:cs="Arial"/>
          <w:sz w:val="22"/>
          <w:szCs w:val="22"/>
        </w:rPr>
      </w:pPr>
      <w:r w:rsidRPr="00C31BC6">
        <w:rPr>
          <w:rFonts w:cs="Arial"/>
          <w:sz w:val="22"/>
          <w:szCs w:val="22"/>
        </w:rPr>
        <w:t>Treść oferty musi odpowiadać treści SWZ, wykonawcy zobowiązani są zapoznać się dokładnie   z treścią niniejszej SWZ i przygotować ofertę zgodnie z wymaganiami w niej określonymi.</w:t>
      </w:r>
    </w:p>
    <w:p w14:paraId="25DC5617" w14:textId="6409E5B4" w:rsidR="009272AD" w:rsidRPr="00C31BC6" w:rsidRDefault="00442CDC" w:rsidP="00C31BC6">
      <w:pPr>
        <w:pStyle w:val="Akapitzlist"/>
        <w:numPr>
          <w:ilvl w:val="0"/>
          <w:numId w:val="31"/>
        </w:numPr>
        <w:spacing w:line="276" w:lineRule="auto"/>
        <w:ind w:left="426"/>
        <w:rPr>
          <w:rFonts w:cs="Arial"/>
          <w:sz w:val="22"/>
          <w:szCs w:val="22"/>
        </w:rPr>
      </w:pPr>
      <w:r w:rsidRPr="00C31BC6">
        <w:rPr>
          <w:rFonts w:cs="Arial"/>
          <w:bCs/>
          <w:sz w:val="22"/>
          <w:szCs w:val="22"/>
        </w:rPr>
        <w:t xml:space="preserve">Postępowanie prowadzone jest w </w:t>
      </w:r>
      <w:r w:rsidRPr="00C31BC6">
        <w:rPr>
          <w:rFonts w:cs="Arial"/>
          <w:b/>
          <w:bCs/>
          <w:sz w:val="22"/>
          <w:szCs w:val="22"/>
        </w:rPr>
        <w:t>języku polskim</w:t>
      </w:r>
      <w:r w:rsidRPr="00C31BC6">
        <w:rPr>
          <w:rFonts w:cs="Arial"/>
          <w:bCs/>
          <w:sz w:val="22"/>
          <w:szCs w:val="22"/>
        </w:rPr>
        <w:t xml:space="preserve"> na </w:t>
      </w:r>
      <w:r w:rsidRPr="00C31BC6">
        <w:rPr>
          <w:rFonts w:cs="Arial"/>
          <w:sz w:val="22"/>
          <w:szCs w:val="22"/>
        </w:rPr>
        <w:t>stronie internetowej prowadzonego postępowania wskazanej w Rozdziale II SWZ.</w:t>
      </w:r>
    </w:p>
    <w:p w14:paraId="10DF6509" w14:textId="77777777" w:rsidR="000D21BC" w:rsidRPr="00C31BC6" w:rsidRDefault="00581E44" w:rsidP="00C31BC6">
      <w:pPr>
        <w:pStyle w:val="Akapitzlist"/>
        <w:numPr>
          <w:ilvl w:val="0"/>
          <w:numId w:val="31"/>
        </w:numPr>
        <w:spacing w:line="276" w:lineRule="auto"/>
        <w:ind w:left="426"/>
        <w:rPr>
          <w:rFonts w:cs="Arial"/>
          <w:sz w:val="22"/>
          <w:szCs w:val="22"/>
        </w:rPr>
      </w:pPr>
      <w:r w:rsidRPr="00C31BC6">
        <w:rPr>
          <w:rFonts w:cs="Arial"/>
          <w:sz w:val="22"/>
          <w:szCs w:val="22"/>
        </w:rPr>
        <w:t>Oferta</w:t>
      </w:r>
      <w:r w:rsidR="00C012C6" w:rsidRPr="00C31BC6">
        <w:rPr>
          <w:rFonts w:cs="Arial"/>
          <w:sz w:val="22"/>
          <w:szCs w:val="22"/>
        </w:rPr>
        <w:t xml:space="preserve"> </w:t>
      </w:r>
      <w:r w:rsidRPr="00C31BC6">
        <w:rPr>
          <w:rFonts w:cs="Arial"/>
          <w:sz w:val="22"/>
          <w:szCs w:val="22"/>
        </w:rPr>
        <w:t>składana elektronicznie musi zostać podpisana</w:t>
      </w:r>
      <w:r w:rsidR="000D21BC" w:rsidRPr="00C31BC6">
        <w:rPr>
          <w:rFonts w:cs="Arial"/>
          <w:sz w:val="22"/>
          <w:szCs w:val="22"/>
        </w:rPr>
        <w:t xml:space="preserve"> elektronicznym kwalifikowanym podpisem lub podpisem zaufanym lub podpisem osobisty</w:t>
      </w:r>
      <w:r w:rsidR="00C012C6" w:rsidRPr="00C31BC6">
        <w:rPr>
          <w:rFonts w:cs="Arial"/>
          <w:sz w:val="22"/>
          <w:szCs w:val="22"/>
        </w:rPr>
        <w:t xml:space="preserve">m. W procesie składania oferty </w:t>
      </w:r>
      <w:r w:rsidR="00411F6B" w:rsidRPr="00C31BC6">
        <w:rPr>
          <w:rFonts w:cs="Arial"/>
          <w:sz w:val="22"/>
          <w:szCs w:val="22"/>
        </w:rPr>
        <w:t xml:space="preserve">na platformie, </w:t>
      </w:r>
      <w:r w:rsidR="000D21BC" w:rsidRPr="00C31BC6">
        <w:rPr>
          <w:rFonts w:cs="Arial"/>
          <w:sz w:val="22"/>
          <w:szCs w:val="22"/>
        </w:rPr>
        <w:t>kwal</w:t>
      </w:r>
      <w:r w:rsidR="008B4129" w:rsidRPr="00C31BC6">
        <w:rPr>
          <w:rFonts w:cs="Arial"/>
          <w:sz w:val="22"/>
          <w:szCs w:val="22"/>
        </w:rPr>
        <w:t>ifikowany podpis elektroniczny w</w:t>
      </w:r>
      <w:r w:rsidR="000D21BC" w:rsidRPr="00C31BC6">
        <w:rPr>
          <w:rFonts w:cs="Arial"/>
          <w:sz w:val="22"/>
          <w:szCs w:val="22"/>
        </w:rPr>
        <w:t>ykonawca może złożyć bezpośrednio na dokumencie, który następnie przesyła do systemu (</w:t>
      </w:r>
      <w:r w:rsidR="000D21BC" w:rsidRPr="00C31BC6">
        <w:rPr>
          <w:rFonts w:cs="Arial"/>
          <w:b/>
          <w:bCs/>
          <w:sz w:val="22"/>
          <w:szCs w:val="22"/>
        </w:rPr>
        <w:t xml:space="preserve">opcja rekomendowana </w:t>
      </w:r>
      <w:r w:rsidR="000D21BC" w:rsidRPr="00C31BC6">
        <w:rPr>
          <w:rFonts w:cs="Arial"/>
          <w:sz w:val="22"/>
          <w:szCs w:val="22"/>
        </w:rPr>
        <w:t>przez</w:t>
      </w:r>
      <w:r w:rsidR="000D21BC" w:rsidRPr="00C31BC6">
        <w:rPr>
          <w:rFonts w:cs="Arial"/>
          <w:b/>
          <w:bCs/>
          <w:sz w:val="22"/>
          <w:szCs w:val="22"/>
        </w:rPr>
        <w:t xml:space="preserve"> </w:t>
      </w:r>
      <w:r w:rsidR="002F0710" w:rsidRPr="00C31BC6">
        <w:rPr>
          <w:rFonts w:cs="Arial"/>
          <w:bCs/>
          <w:sz w:val="22"/>
          <w:szCs w:val="22"/>
        </w:rPr>
        <w:t xml:space="preserve">stronę </w:t>
      </w:r>
      <w:hyperlink r:id="rId17" w:history="1">
        <w:r w:rsidR="000D21BC" w:rsidRPr="00C31BC6">
          <w:rPr>
            <w:rFonts w:cs="Arial"/>
            <w:bCs/>
            <w:sz w:val="22"/>
            <w:szCs w:val="22"/>
          </w:rPr>
          <w:t>platformazakupowa.pl</w:t>
        </w:r>
      </w:hyperlink>
      <w:r w:rsidR="000D21BC" w:rsidRPr="00C31BC6">
        <w:rPr>
          <w:rFonts w:cs="Arial"/>
          <w:sz w:val="22"/>
          <w:szCs w:val="22"/>
        </w:rPr>
        <w:t>) oraz dodatkowo dla cał</w:t>
      </w:r>
      <w:r w:rsidR="00075BC6" w:rsidRPr="00C31BC6">
        <w:rPr>
          <w:rFonts w:cs="Arial"/>
          <w:sz w:val="22"/>
          <w:szCs w:val="22"/>
        </w:rPr>
        <w:t>ego p</w:t>
      </w:r>
      <w:r w:rsidR="00941C67" w:rsidRPr="00C31BC6">
        <w:rPr>
          <w:rFonts w:cs="Arial"/>
          <w:sz w:val="22"/>
          <w:szCs w:val="22"/>
        </w:rPr>
        <w:t>akietu dokumentów.</w:t>
      </w:r>
    </w:p>
    <w:p w14:paraId="6533B1FB" w14:textId="77777777" w:rsidR="00263E75" w:rsidRPr="00C31BC6" w:rsidRDefault="000D21BC" w:rsidP="00C31BC6">
      <w:pPr>
        <w:pStyle w:val="Akapitzlist"/>
        <w:numPr>
          <w:ilvl w:val="0"/>
          <w:numId w:val="31"/>
        </w:numPr>
        <w:spacing w:line="276" w:lineRule="auto"/>
        <w:ind w:left="426"/>
        <w:rPr>
          <w:rFonts w:cs="Arial"/>
          <w:sz w:val="22"/>
          <w:szCs w:val="22"/>
        </w:rPr>
      </w:pPr>
      <w:r w:rsidRPr="00C31BC6">
        <w:rPr>
          <w:rFonts w:cs="Arial"/>
          <w:sz w:val="22"/>
          <w:szCs w:val="22"/>
        </w:rPr>
        <w:t>Poświadczenia za zgodność z o</w:t>
      </w:r>
      <w:r w:rsidR="008B4129" w:rsidRPr="00C31BC6">
        <w:rPr>
          <w:rFonts w:cs="Arial"/>
          <w:sz w:val="22"/>
          <w:szCs w:val="22"/>
        </w:rPr>
        <w:t>ryginałem dokonuje odpowiednio w</w:t>
      </w:r>
      <w:r w:rsidRPr="00C31BC6">
        <w:rPr>
          <w:rFonts w:cs="Arial"/>
          <w:sz w:val="22"/>
          <w:szCs w:val="22"/>
        </w:rPr>
        <w:t>ykonawca, podmiot, na którego zd</w:t>
      </w:r>
      <w:r w:rsidR="008B4129" w:rsidRPr="00C31BC6">
        <w:rPr>
          <w:rFonts w:cs="Arial"/>
          <w:sz w:val="22"/>
          <w:szCs w:val="22"/>
        </w:rPr>
        <w:t>olnościach lub sytuacji polega w</w:t>
      </w:r>
      <w:r w:rsidRPr="00C31BC6">
        <w:rPr>
          <w:rFonts w:cs="Arial"/>
          <w:sz w:val="22"/>
          <w:szCs w:val="22"/>
        </w:rPr>
        <w:t>ykonawca, wy</w:t>
      </w:r>
      <w:r w:rsidR="0073749E" w:rsidRPr="00C31BC6">
        <w:rPr>
          <w:rFonts w:cs="Arial"/>
          <w:sz w:val="22"/>
          <w:szCs w:val="22"/>
        </w:rPr>
        <w:t>konawcy wspólnie ubiegający się</w:t>
      </w:r>
      <w:r w:rsidR="0073749E" w:rsidRPr="00C31BC6">
        <w:rPr>
          <w:rFonts w:cs="Arial"/>
          <w:sz w:val="22"/>
          <w:szCs w:val="22"/>
        </w:rPr>
        <w:br/>
      </w:r>
      <w:r w:rsidRPr="00C31BC6">
        <w:rPr>
          <w:rFonts w:cs="Arial"/>
          <w:sz w:val="22"/>
          <w:szCs w:val="22"/>
        </w:rPr>
        <w:t>o udzielenie zamówienia publicznego albo pod</w:t>
      </w:r>
      <w:r w:rsidR="00DA4F40" w:rsidRPr="00C31BC6">
        <w:rPr>
          <w:rFonts w:cs="Arial"/>
          <w:sz w:val="22"/>
          <w:szCs w:val="22"/>
        </w:rPr>
        <w:t>w</w:t>
      </w:r>
      <w:r w:rsidRPr="00C31BC6">
        <w:rPr>
          <w:rFonts w:cs="Arial"/>
          <w:sz w:val="22"/>
          <w:szCs w:val="22"/>
        </w:rPr>
        <w:t>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0B3FCE5E" w14:textId="77777777" w:rsidR="000D21BC" w:rsidRPr="00C31BC6" w:rsidRDefault="000D21BC" w:rsidP="00C31BC6">
      <w:pPr>
        <w:pStyle w:val="Akapitzlist"/>
        <w:numPr>
          <w:ilvl w:val="0"/>
          <w:numId w:val="31"/>
        </w:numPr>
        <w:spacing w:line="276" w:lineRule="auto"/>
        <w:rPr>
          <w:rFonts w:cs="Arial"/>
          <w:b/>
          <w:sz w:val="22"/>
          <w:szCs w:val="22"/>
        </w:rPr>
      </w:pPr>
      <w:r w:rsidRPr="00C31BC6">
        <w:rPr>
          <w:rFonts w:cs="Arial"/>
          <w:b/>
          <w:sz w:val="22"/>
          <w:szCs w:val="22"/>
        </w:rPr>
        <w:t>Oferta powinna być:</w:t>
      </w:r>
    </w:p>
    <w:p w14:paraId="29DC9A02" w14:textId="77777777" w:rsidR="000D21BC" w:rsidRPr="00C31BC6" w:rsidRDefault="000D21BC" w:rsidP="00C31BC6">
      <w:pPr>
        <w:pStyle w:val="Akapitzlist"/>
        <w:numPr>
          <w:ilvl w:val="0"/>
          <w:numId w:val="13"/>
        </w:numPr>
        <w:overflowPunct/>
        <w:autoSpaceDE/>
        <w:autoSpaceDN/>
        <w:adjustRightInd/>
        <w:spacing w:line="276" w:lineRule="auto"/>
        <w:ind w:hanging="294"/>
        <w:rPr>
          <w:rFonts w:cs="Arial"/>
          <w:sz w:val="22"/>
          <w:szCs w:val="22"/>
        </w:rPr>
      </w:pPr>
      <w:r w:rsidRPr="00C31BC6">
        <w:rPr>
          <w:rFonts w:cs="Arial"/>
          <w:sz w:val="22"/>
          <w:szCs w:val="22"/>
        </w:rPr>
        <w:t>sporządzona na podstawie załączników niniejszej SWZ w języku polskim,</w:t>
      </w:r>
    </w:p>
    <w:p w14:paraId="0F0CF880" w14:textId="06F3BF83" w:rsidR="000D21BC" w:rsidRPr="00C31BC6" w:rsidRDefault="000D21BC" w:rsidP="00C31BC6">
      <w:pPr>
        <w:pStyle w:val="Akapitzlist"/>
        <w:numPr>
          <w:ilvl w:val="0"/>
          <w:numId w:val="13"/>
        </w:numPr>
        <w:overflowPunct/>
        <w:autoSpaceDE/>
        <w:autoSpaceDN/>
        <w:adjustRightInd/>
        <w:spacing w:line="276" w:lineRule="auto"/>
        <w:ind w:hanging="294"/>
        <w:rPr>
          <w:rFonts w:cs="Arial"/>
          <w:b/>
          <w:sz w:val="22"/>
          <w:szCs w:val="22"/>
        </w:rPr>
      </w:pPr>
      <w:r w:rsidRPr="00C31BC6">
        <w:rPr>
          <w:rFonts w:cs="Arial"/>
          <w:b/>
          <w:sz w:val="22"/>
          <w:szCs w:val="22"/>
        </w:rPr>
        <w:t xml:space="preserve">złożona przy użyciu środków komunikacji elektronicznej </w:t>
      </w:r>
      <w:r w:rsidR="00442CDC" w:rsidRPr="00C31BC6">
        <w:rPr>
          <w:rFonts w:cs="Arial"/>
          <w:b/>
          <w:sz w:val="22"/>
          <w:szCs w:val="22"/>
        </w:rPr>
        <w:t>tzn. za pośrednictwem strony internetowej prowadzonego postępowania wskazanej w Rozdziale II SWZ</w:t>
      </w:r>
      <w:r w:rsidRPr="00C31BC6">
        <w:rPr>
          <w:rFonts w:cs="Arial"/>
          <w:b/>
          <w:sz w:val="22"/>
          <w:szCs w:val="22"/>
        </w:rPr>
        <w:t>,</w:t>
      </w:r>
    </w:p>
    <w:p w14:paraId="7FA5FBB2" w14:textId="77777777" w:rsidR="000D21BC" w:rsidRPr="00C31BC6" w:rsidRDefault="000D21BC" w:rsidP="00C31BC6">
      <w:pPr>
        <w:pStyle w:val="Akapitzlist"/>
        <w:numPr>
          <w:ilvl w:val="0"/>
          <w:numId w:val="13"/>
        </w:numPr>
        <w:overflowPunct/>
        <w:autoSpaceDE/>
        <w:autoSpaceDN/>
        <w:adjustRightInd/>
        <w:spacing w:line="276" w:lineRule="auto"/>
        <w:ind w:hanging="294"/>
        <w:rPr>
          <w:rFonts w:cs="Arial"/>
          <w:b/>
          <w:sz w:val="22"/>
          <w:szCs w:val="22"/>
        </w:rPr>
      </w:pPr>
      <w:r w:rsidRPr="00C31BC6">
        <w:rPr>
          <w:rFonts w:cs="Arial"/>
          <w:b/>
          <w:sz w:val="22"/>
          <w:szCs w:val="22"/>
        </w:rPr>
        <w:t xml:space="preserve">podpisana </w:t>
      </w:r>
      <w:hyperlink r:id="rId18" w:history="1">
        <w:r w:rsidRPr="00C31BC6">
          <w:rPr>
            <w:rFonts w:cs="Arial"/>
            <w:b/>
            <w:bCs/>
            <w:sz w:val="22"/>
            <w:szCs w:val="22"/>
          </w:rPr>
          <w:t>kwalifikowanym podpisem elektronicznym</w:t>
        </w:r>
      </w:hyperlink>
      <w:r w:rsidRPr="00C31BC6">
        <w:rPr>
          <w:rFonts w:cs="Arial"/>
          <w:b/>
          <w:sz w:val="22"/>
          <w:szCs w:val="22"/>
        </w:rPr>
        <w:t xml:space="preserve"> lub </w:t>
      </w:r>
      <w:hyperlink r:id="rId19" w:history="1">
        <w:r w:rsidRPr="00C31BC6">
          <w:rPr>
            <w:rFonts w:cs="Arial"/>
            <w:b/>
            <w:bCs/>
            <w:sz w:val="22"/>
            <w:szCs w:val="22"/>
          </w:rPr>
          <w:t>podpisem zaufanym</w:t>
        </w:r>
      </w:hyperlink>
      <w:r w:rsidRPr="00C31BC6">
        <w:rPr>
          <w:rFonts w:cs="Arial"/>
          <w:b/>
          <w:sz w:val="22"/>
          <w:szCs w:val="22"/>
        </w:rPr>
        <w:t xml:space="preserve"> lub </w:t>
      </w:r>
      <w:hyperlink r:id="rId20" w:history="1">
        <w:r w:rsidRPr="00C31BC6">
          <w:rPr>
            <w:rFonts w:cs="Arial"/>
            <w:b/>
            <w:bCs/>
            <w:sz w:val="22"/>
            <w:szCs w:val="22"/>
          </w:rPr>
          <w:t>podpisem osobistym</w:t>
        </w:r>
      </w:hyperlink>
      <w:r w:rsidRPr="00C31BC6">
        <w:rPr>
          <w:rFonts w:cs="Arial"/>
          <w:b/>
          <w:sz w:val="22"/>
          <w:szCs w:val="22"/>
        </w:rPr>
        <w:t xml:space="preserve"> przez osobę/osoby upoważnioną/upoważnione.</w:t>
      </w:r>
    </w:p>
    <w:p w14:paraId="1DB5DA85" w14:textId="77777777" w:rsidR="000D21BC" w:rsidRPr="00C31BC6" w:rsidRDefault="000D21BC" w:rsidP="00C31BC6">
      <w:pPr>
        <w:pStyle w:val="Akapitzlist"/>
        <w:numPr>
          <w:ilvl w:val="0"/>
          <w:numId w:val="31"/>
        </w:numPr>
        <w:overflowPunct/>
        <w:autoSpaceDE/>
        <w:autoSpaceDN/>
        <w:adjustRightInd/>
        <w:spacing w:line="276" w:lineRule="auto"/>
        <w:rPr>
          <w:rFonts w:cs="Arial"/>
          <w:sz w:val="22"/>
          <w:szCs w:val="22"/>
        </w:rPr>
      </w:pPr>
      <w:r w:rsidRPr="00C31BC6">
        <w:rPr>
          <w:rFonts w:cs="Arial"/>
          <w:sz w:val="22"/>
          <w:szCs w:val="22"/>
        </w:rPr>
        <w:t xml:space="preserve">Podpisy kwalifikowane wykorzystywane przez Wykonawców do podpisywania wszelkich plików muszą spełniać </w:t>
      </w:r>
      <w:r w:rsidR="00C94577" w:rsidRPr="00C31BC6">
        <w:rPr>
          <w:rFonts w:cs="Arial"/>
          <w:sz w:val="22"/>
          <w:szCs w:val="22"/>
        </w:rPr>
        <w:t>wymagania „Rozporządzenia</w:t>
      </w:r>
      <w:r w:rsidRPr="00C31BC6">
        <w:rPr>
          <w:rFonts w:cs="Arial"/>
          <w:sz w:val="22"/>
          <w:szCs w:val="22"/>
        </w:rPr>
        <w:t xml:space="preserve"> Parlamentu Europejskiego i Rady w sprawie identyfikacji elektronicznej i usług zaufania w odniesieniu do transakcji elektronicznych na rynku wewnętrznym (</w:t>
      </w:r>
      <w:proofErr w:type="spellStart"/>
      <w:r w:rsidRPr="00C31BC6">
        <w:rPr>
          <w:rFonts w:cs="Arial"/>
          <w:sz w:val="22"/>
          <w:szCs w:val="22"/>
        </w:rPr>
        <w:t>eIDAS</w:t>
      </w:r>
      <w:proofErr w:type="spellEnd"/>
      <w:r w:rsidRPr="00C31BC6">
        <w:rPr>
          <w:rFonts w:cs="Arial"/>
          <w:sz w:val="22"/>
          <w:szCs w:val="22"/>
        </w:rPr>
        <w:t>) (UE) nr 910/2014 - od 1 lipca 2016 roku”.</w:t>
      </w:r>
    </w:p>
    <w:p w14:paraId="648CE7B9" w14:textId="77777777" w:rsidR="000D21BC" w:rsidRPr="00C31BC6" w:rsidRDefault="000D21BC" w:rsidP="00C31BC6">
      <w:pPr>
        <w:pStyle w:val="Akapitzlist"/>
        <w:numPr>
          <w:ilvl w:val="0"/>
          <w:numId w:val="31"/>
        </w:numPr>
        <w:overflowPunct/>
        <w:autoSpaceDE/>
        <w:autoSpaceDN/>
        <w:adjustRightInd/>
        <w:spacing w:line="276" w:lineRule="auto"/>
        <w:rPr>
          <w:rFonts w:cs="Arial"/>
          <w:sz w:val="22"/>
          <w:szCs w:val="22"/>
        </w:rPr>
      </w:pPr>
      <w:r w:rsidRPr="00C31BC6">
        <w:rPr>
          <w:rFonts w:cs="Arial"/>
          <w:sz w:val="22"/>
          <w:szCs w:val="22"/>
        </w:rPr>
        <w:t>W przypadku wykorzystania f</w:t>
      </w:r>
      <w:r w:rsidR="00C1249C" w:rsidRPr="00C31BC6">
        <w:rPr>
          <w:rFonts w:cs="Arial"/>
          <w:sz w:val="22"/>
          <w:szCs w:val="22"/>
        </w:rPr>
        <w:t xml:space="preserve">ormatu podpisu </w:t>
      </w:r>
      <w:proofErr w:type="spellStart"/>
      <w:r w:rsidR="00C1249C" w:rsidRPr="00C31BC6">
        <w:rPr>
          <w:rFonts w:cs="Arial"/>
          <w:sz w:val="22"/>
          <w:szCs w:val="22"/>
        </w:rPr>
        <w:t>XAdES</w:t>
      </w:r>
      <w:proofErr w:type="spellEnd"/>
      <w:r w:rsidR="00C1249C" w:rsidRPr="00C31BC6">
        <w:rPr>
          <w:rFonts w:cs="Arial"/>
          <w:sz w:val="22"/>
          <w:szCs w:val="22"/>
        </w:rPr>
        <w:t xml:space="preserve"> zewnętrzny</w:t>
      </w:r>
      <w:r w:rsidRPr="00C31BC6">
        <w:rPr>
          <w:rFonts w:cs="Arial"/>
          <w:sz w:val="22"/>
          <w:szCs w:val="22"/>
        </w:rPr>
        <w:t xml:space="preserve"> Zamawiający wymaga dołączenia odpowiedniej ilości plików tj. podpisywanych plików z danymi oraz plików </w:t>
      </w:r>
      <w:proofErr w:type="spellStart"/>
      <w:r w:rsidRPr="00C31BC6">
        <w:rPr>
          <w:rFonts w:cs="Arial"/>
          <w:sz w:val="22"/>
          <w:szCs w:val="22"/>
        </w:rPr>
        <w:t>XAdES</w:t>
      </w:r>
      <w:proofErr w:type="spellEnd"/>
      <w:r w:rsidRPr="00C31BC6">
        <w:rPr>
          <w:rFonts w:cs="Arial"/>
          <w:sz w:val="22"/>
          <w:szCs w:val="22"/>
        </w:rPr>
        <w:t>.</w:t>
      </w:r>
    </w:p>
    <w:p w14:paraId="0CA28205" w14:textId="651373E9" w:rsidR="000D21BC" w:rsidRPr="00C31BC6" w:rsidRDefault="00C94577" w:rsidP="00C31BC6">
      <w:pPr>
        <w:pStyle w:val="Akapitzlist"/>
        <w:numPr>
          <w:ilvl w:val="0"/>
          <w:numId w:val="31"/>
        </w:numPr>
        <w:overflowPunct/>
        <w:autoSpaceDE/>
        <w:autoSpaceDN/>
        <w:adjustRightInd/>
        <w:spacing w:after="960" w:line="276" w:lineRule="auto"/>
        <w:rPr>
          <w:rFonts w:cs="Arial"/>
          <w:sz w:val="22"/>
          <w:szCs w:val="22"/>
        </w:rPr>
      </w:pPr>
      <w:r w:rsidRPr="00C31BC6">
        <w:rPr>
          <w:rFonts w:cs="Arial"/>
          <w:sz w:val="22"/>
          <w:szCs w:val="22"/>
        </w:rPr>
        <w:t xml:space="preserve">Zgodnie z art. 18 ust. 3 </w:t>
      </w:r>
      <w:proofErr w:type="spellStart"/>
      <w:r w:rsidR="00DA4F40" w:rsidRPr="00C31BC6">
        <w:rPr>
          <w:rFonts w:cs="Arial"/>
          <w:sz w:val="22"/>
          <w:szCs w:val="22"/>
        </w:rPr>
        <w:t>u</w:t>
      </w:r>
      <w:r w:rsidR="000D21BC" w:rsidRPr="00C31BC6">
        <w:rPr>
          <w:rFonts w:cs="Arial"/>
          <w:sz w:val="22"/>
          <w:szCs w:val="22"/>
        </w:rPr>
        <w:t>Pzp</w:t>
      </w:r>
      <w:proofErr w:type="spellEnd"/>
      <w:r w:rsidR="000D21BC" w:rsidRPr="00C31BC6">
        <w:rPr>
          <w:rFonts w:cs="Arial"/>
          <w:sz w:val="22"/>
          <w:szCs w:val="22"/>
        </w:rPr>
        <w:t>, nie ujawnia się informacji stanowiących tajemnicę przedsiębiorstwa, w rozumieniu przepisów</w:t>
      </w:r>
      <w:r w:rsidRPr="00C31BC6">
        <w:rPr>
          <w:rFonts w:cs="Arial"/>
          <w:sz w:val="22"/>
          <w:szCs w:val="22"/>
        </w:rPr>
        <w:t xml:space="preserve"> ustawy z dnia 16 kwietnia 1993</w:t>
      </w:r>
      <w:r w:rsidR="0073749E" w:rsidRPr="00C31BC6">
        <w:rPr>
          <w:rFonts w:cs="Arial"/>
          <w:sz w:val="22"/>
          <w:szCs w:val="22"/>
        </w:rPr>
        <w:t xml:space="preserve"> </w:t>
      </w:r>
      <w:r w:rsidRPr="00C31BC6">
        <w:rPr>
          <w:rFonts w:cs="Arial"/>
          <w:sz w:val="22"/>
          <w:szCs w:val="22"/>
        </w:rPr>
        <w:t>r.</w:t>
      </w:r>
      <w:r w:rsidR="000D21BC" w:rsidRPr="00C31BC6">
        <w:rPr>
          <w:rFonts w:cs="Arial"/>
          <w:sz w:val="22"/>
          <w:szCs w:val="22"/>
        </w:rPr>
        <w:t xml:space="preserve"> o zwalczaniu nieuczciwej konkurencji</w:t>
      </w:r>
      <w:r w:rsidRPr="00C31BC6">
        <w:rPr>
          <w:rFonts w:cs="Arial"/>
          <w:sz w:val="22"/>
          <w:szCs w:val="22"/>
        </w:rPr>
        <w:t xml:space="preserve"> </w:t>
      </w:r>
      <w:r w:rsidR="001D79A2" w:rsidRPr="00C31BC6">
        <w:rPr>
          <w:rFonts w:cs="Arial"/>
          <w:sz w:val="22"/>
          <w:szCs w:val="22"/>
        </w:rPr>
        <w:t>(</w:t>
      </w:r>
      <w:proofErr w:type="spellStart"/>
      <w:r w:rsidR="001D79A2" w:rsidRPr="00C31BC6">
        <w:rPr>
          <w:rFonts w:cs="Arial"/>
          <w:sz w:val="22"/>
          <w:szCs w:val="22"/>
        </w:rPr>
        <w:t>t</w:t>
      </w:r>
      <w:r w:rsidR="0073749E" w:rsidRPr="00C31BC6">
        <w:rPr>
          <w:rFonts w:cs="Arial"/>
          <w:sz w:val="22"/>
          <w:szCs w:val="22"/>
        </w:rPr>
        <w:t>.j</w:t>
      </w:r>
      <w:proofErr w:type="spellEnd"/>
      <w:r w:rsidR="0073749E" w:rsidRPr="00C31BC6">
        <w:rPr>
          <w:rFonts w:cs="Arial"/>
          <w:sz w:val="22"/>
          <w:szCs w:val="22"/>
        </w:rPr>
        <w:t>.</w:t>
      </w:r>
      <w:r w:rsidR="001D79A2" w:rsidRPr="00C31BC6">
        <w:rPr>
          <w:rFonts w:cs="Arial"/>
          <w:sz w:val="22"/>
          <w:szCs w:val="22"/>
        </w:rPr>
        <w:t xml:space="preserve"> Dz.U. z 202</w:t>
      </w:r>
      <w:r w:rsidR="00520AEC" w:rsidRPr="00C31BC6">
        <w:rPr>
          <w:rFonts w:cs="Arial"/>
          <w:sz w:val="22"/>
          <w:szCs w:val="22"/>
        </w:rPr>
        <w:t>2</w:t>
      </w:r>
      <w:r w:rsidR="00152D27" w:rsidRPr="00C31BC6">
        <w:rPr>
          <w:rFonts w:cs="Arial"/>
          <w:sz w:val="22"/>
          <w:szCs w:val="22"/>
        </w:rPr>
        <w:t xml:space="preserve"> </w:t>
      </w:r>
      <w:r w:rsidR="00C52B9B">
        <w:rPr>
          <w:rFonts w:cs="Arial"/>
          <w:sz w:val="22"/>
          <w:szCs w:val="22"/>
        </w:rPr>
        <w:t>r.</w:t>
      </w:r>
      <w:r w:rsidR="001D79A2" w:rsidRPr="00C31BC6">
        <w:rPr>
          <w:rFonts w:cs="Arial"/>
          <w:sz w:val="22"/>
          <w:szCs w:val="22"/>
        </w:rPr>
        <w:t xml:space="preserve"> poz. </w:t>
      </w:r>
      <w:r w:rsidR="00520AEC" w:rsidRPr="00C31BC6">
        <w:rPr>
          <w:rFonts w:cs="Arial"/>
          <w:sz w:val="22"/>
          <w:szCs w:val="22"/>
        </w:rPr>
        <w:t>123</w:t>
      </w:r>
      <w:r w:rsidR="001D79A2" w:rsidRPr="00C31BC6">
        <w:rPr>
          <w:rFonts w:cs="Arial"/>
          <w:sz w:val="22"/>
          <w:szCs w:val="22"/>
        </w:rPr>
        <w:t>3</w:t>
      </w:r>
      <w:r w:rsidR="0073749E" w:rsidRPr="00C31BC6">
        <w:rPr>
          <w:rFonts w:cs="Arial"/>
          <w:sz w:val="22"/>
          <w:szCs w:val="22"/>
        </w:rPr>
        <w:t>), jeżeli wykonawca wraz</w:t>
      </w:r>
      <w:r w:rsidR="0073749E" w:rsidRPr="00C31BC6">
        <w:rPr>
          <w:rFonts w:cs="Arial"/>
          <w:sz w:val="22"/>
          <w:szCs w:val="22"/>
        </w:rPr>
        <w:br/>
      </w:r>
      <w:r w:rsidRPr="00C31BC6">
        <w:rPr>
          <w:rFonts w:cs="Arial"/>
          <w:sz w:val="22"/>
          <w:szCs w:val="22"/>
        </w:rPr>
        <w:t xml:space="preserve">z przekazaniem takich informacji, zastrzegł, </w:t>
      </w:r>
      <w:r w:rsidR="000D21BC" w:rsidRPr="00C31BC6">
        <w:rPr>
          <w:rFonts w:cs="Arial"/>
          <w:sz w:val="22"/>
          <w:szCs w:val="22"/>
        </w:rPr>
        <w:t>że nie mogą być one</w:t>
      </w:r>
      <w:r w:rsidR="00EC150E" w:rsidRPr="00C31BC6">
        <w:rPr>
          <w:rFonts w:cs="Arial"/>
          <w:sz w:val="22"/>
          <w:szCs w:val="22"/>
        </w:rPr>
        <w:t xml:space="preserve"> udostępniane oraz wykazał, że </w:t>
      </w:r>
      <w:r w:rsidR="000D21BC" w:rsidRPr="00C31BC6">
        <w:rPr>
          <w:rFonts w:cs="Arial"/>
          <w:sz w:val="22"/>
          <w:szCs w:val="22"/>
        </w:rPr>
        <w:t xml:space="preserve">zastrzeżone informacje stanowią tajemnicę przedsiębiorstwa. Na platformie w formularzu </w:t>
      </w:r>
      <w:r w:rsidR="000D21BC" w:rsidRPr="00C31BC6">
        <w:rPr>
          <w:rFonts w:cs="Arial"/>
          <w:sz w:val="22"/>
          <w:szCs w:val="22"/>
        </w:rPr>
        <w:lastRenderedPageBreak/>
        <w:t>składania oferty znajduje się miejsce wyznaczone do dołączenia części oferty stanowiącej tajemnicę przedsiębiorstwa.</w:t>
      </w:r>
    </w:p>
    <w:p w14:paraId="5162BD2D" w14:textId="77777777" w:rsidR="000D21BC" w:rsidRPr="00C31BC6" w:rsidRDefault="000D21BC" w:rsidP="00C31BC6">
      <w:pPr>
        <w:pStyle w:val="Akapitzlist"/>
        <w:numPr>
          <w:ilvl w:val="0"/>
          <w:numId w:val="31"/>
        </w:numPr>
        <w:overflowPunct/>
        <w:autoSpaceDE/>
        <w:autoSpaceDN/>
        <w:adjustRightInd/>
        <w:spacing w:line="276" w:lineRule="auto"/>
        <w:rPr>
          <w:rFonts w:cs="Arial"/>
          <w:sz w:val="22"/>
          <w:szCs w:val="22"/>
        </w:rPr>
      </w:pPr>
      <w:r w:rsidRPr="00C31BC6">
        <w:rPr>
          <w:rFonts w:cs="Arial"/>
          <w:sz w:val="22"/>
          <w:szCs w:val="22"/>
        </w:rPr>
        <w:t xml:space="preserve">Wykonawca, za pośrednictwem </w:t>
      </w:r>
      <w:r w:rsidR="002F0710" w:rsidRPr="00C31BC6">
        <w:rPr>
          <w:rFonts w:cs="Arial"/>
          <w:sz w:val="22"/>
          <w:szCs w:val="22"/>
        </w:rPr>
        <w:t xml:space="preserve">strony </w:t>
      </w:r>
      <w:hyperlink r:id="rId21" w:history="1">
        <w:r w:rsidRPr="00C31BC6">
          <w:rPr>
            <w:rFonts w:cs="Arial"/>
            <w:sz w:val="22"/>
            <w:szCs w:val="22"/>
          </w:rPr>
          <w:t>platformazakupowa.pl</w:t>
        </w:r>
      </w:hyperlink>
      <w:r w:rsidRPr="00C31BC6">
        <w:rPr>
          <w:rFonts w:cs="Arial"/>
          <w:sz w:val="22"/>
          <w:szCs w:val="22"/>
        </w:rPr>
        <w:t xml:space="preserve"> może przed upływem terminu do składania ofert zmienić lub wycofać ofertę. Sposób dokonywania zmiany lub wycofania oferty zamieszczono w instrukcji zamieszczonej na stronie internetowej pod adresem:</w:t>
      </w:r>
      <w:r w:rsidR="006938E2" w:rsidRPr="00C31BC6">
        <w:rPr>
          <w:rFonts w:cs="Arial"/>
          <w:sz w:val="22"/>
          <w:szCs w:val="22"/>
        </w:rPr>
        <w:t xml:space="preserve"> </w:t>
      </w:r>
      <w:hyperlink r:id="rId22" w:history="1">
        <w:r w:rsidR="006938E2" w:rsidRPr="00C31BC6">
          <w:rPr>
            <w:rStyle w:val="Hipercze"/>
            <w:rFonts w:cs="Arial"/>
            <w:sz w:val="22"/>
            <w:szCs w:val="22"/>
          </w:rPr>
          <w:t>Platforma zakupowa instrukcje</w:t>
        </w:r>
      </w:hyperlink>
      <w:r w:rsidR="009A226B" w:rsidRPr="00C31BC6">
        <w:rPr>
          <w:rStyle w:val="Hipercze"/>
          <w:rFonts w:cs="Arial"/>
          <w:color w:val="auto"/>
          <w:sz w:val="22"/>
          <w:szCs w:val="22"/>
          <w:u w:val="none"/>
        </w:rPr>
        <w:t>.</w:t>
      </w:r>
      <w:r w:rsidR="006938E2" w:rsidRPr="00C31BC6">
        <w:rPr>
          <w:rFonts w:cs="Arial"/>
          <w:sz w:val="22"/>
          <w:szCs w:val="22"/>
        </w:rPr>
        <w:t xml:space="preserve"> </w:t>
      </w:r>
    </w:p>
    <w:p w14:paraId="54004C80" w14:textId="77777777" w:rsidR="000D21BC" w:rsidRPr="00C31BC6" w:rsidRDefault="000D21BC" w:rsidP="00C31BC6">
      <w:pPr>
        <w:pStyle w:val="Akapitzlist"/>
        <w:numPr>
          <w:ilvl w:val="0"/>
          <w:numId w:val="31"/>
        </w:numPr>
        <w:overflowPunct/>
        <w:autoSpaceDE/>
        <w:autoSpaceDN/>
        <w:adjustRightInd/>
        <w:spacing w:line="276" w:lineRule="auto"/>
        <w:textAlignment w:val="auto"/>
        <w:rPr>
          <w:rFonts w:cs="Arial"/>
          <w:sz w:val="22"/>
          <w:szCs w:val="22"/>
        </w:rPr>
      </w:pPr>
      <w:r w:rsidRPr="00C31BC6">
        <w:rPr>
          <w:rFonts w:cs="Arial"/>
          <w:sz w:val="22"/>
          <w:szCs w:val="22"/>
        </w:rPr>
        <w:t>Każdy z Wykonawców może złożyć tylko jedną ofertę. Złożenie większej liczby ofert lub oferty zawierającej propozycje waria</w:t>
      </w:r>
      <w:r w:rsidR="00396BA8" w:rsidRPr="00C31BC6">
        <w:rPr>
          <w:rFonts w:cs="Arial"/>
          <w:sz w:val="22"/>
          <w:szCs w:val="22"/>
        </w:rPr>
        <w:t xml:space="preserve">ntowe spowoduje </w:t>
      </w:r>
      <w:r w:rsidRPr="00C31BC6">
        <w:rPr>
          <w:rFonts w:cs="Arial"/>
          <w:sz w:val="22"/>
          <w:szCs w:val="22"/>
        </w:rPr>
        <w:t>odrzuceniu</w:t>
      </w:r>
      <w:r w:rsidR="00396BA8" w:rsidRPr="00C31BC6">
        <w:rPr>
          <w:rFonts w:cs="Arial"/>
          <w:sz w:val="22"/>
          <w:szCs w:val="22"/>
        </w:rPr>
        <w:t xml:space="preserve"> oferty</w:t>
      </w:r>
      <w:r w:rsidRPr="00C31BC6">
        <w:rPr>
          <w:rFonts w:cs="Arial"/>
          <w:sz w:val="22"/>
          <w:szCs w:val="22"/>
        </w:rPr>
        <w:t>.</w:t>
      </w:r>
    </w:p>
    <w:p w14:paraId="2A83AC95" w14:textId="77777777" w:rsidR="000D21BC" w:rsidRPr="00C31BC6" w:rsidRDefault="000D21BC" w:rsidP="00C31BC6">
      <w:pPr>
        <w:pStyle w:val="Akapitzlist"/>
        <w:numPr>
          <w:ilvl w:val="0"/>
          <w:numId w:val="31"/>
        </w:numPr>
        <w:overflowPunct/>
        <w:autoSpaceDE/>
        <w:autoSpaceDN/>
        <w:adjustRightInd/>
        <w:spacing w:line="276" w:lineRule="auto"/>
        <w:textAlignment w:val="auto"/>
        <w:rPr>
          <w:rFonts w:cs="Arial"/>
          <w:sz w:val="22"/>
          <w:szCs w:val="22"/>
        </w:rPr>
      </w:pPr>
      <w:r w:rsidRPr="00C31BC6">
        <w:rPr>
          <w:rFonts w:cs="Arial"/>
          <w:sz w:val="22"/>
          <w:szCs w:val="22"/>
        </w:rPr>
        <w:t>Dokumenty i oświadczenia składane przez wykonawc</w:t>
      </w:r>
      <w:r w:rsidR="005A7249" w:rsidRPr="00C31BC6">
        <w:rPr>
          <w:rFonts w:cs="Arial"/>
          <w:sz w:val="22"/>
          <w:szCs w:val="22"/>
        </w:rPr>
        <w:t>ę powinny być w języku polskim.</w:t>
      </w:r>
      <w:r w:rsidR="00AC0BEE" w:rsidRPr="00C31BC6">
        <w:rPr>
          <w:rFonts w:cs="Arial"/>
          <w:sz w:val="22"/>
          <w:szCs w:val="22"/>
        </w:rPr>
        <w:br/>
        <w:t>W przypadku</w:t>
      </w:r>
      <w:r w:rsidRPr="00C31BC6">
        <w:rPr>
          <w:rFonts w:cs="Arial"/>
          <w:sz w:val="22"/>
          <w:szCs w:val="22"/>
        </w:rPr>
        <w:t xml:space="preserve"> załączenia dokumentów sporządzonych w innym języku niż dopuszczony, Wykonawca zobowiązany jest załączyć tłumaczenie na język polski.</w:t>
      </w:r>
    </w:p>
    <w:p w14:paraId="1880A10E" w14:textId="77777777" w:rsidR="000D21BC" w:rsidRPr="00C31BC6" w:rsidRDefault="000D21BC" w:rsidP="00C31BC6">
      <w:pPr>
        <w:pStyle w:val="Akapitzlist"/>
        <w:numPr>
          <w:ilvl w:val="0"/>
          <w:numId w:val="31"/>
        </w:numPr>
        <w:overflowPunct/>
        <w:autoSpaceDE/>
        <w:autoSpaceDN/>
        <w:adjustRightInd/>
        <w:spacing w:line="276" w:lineRule="auto"/>
        <w:textAlignment w:val="auto"/>
        <w:rPr>
          <w:rFonts w:cs="Arial"/>
          <w:sz w:val="22"/>
          <w:szCs w:val="22"/>
        </w:rPr>
      </w:pPr>
      <w:r w:rsidRPr="00C31BC6">
        <w:rPr>
          <w:rFonts w:cs="Arial"/>
          <w:sz w:val="22"/>
          <w:szCs w:val="22"/>
        </w:rPr>
        <w:t>Zgodnie z definicją dokumentu elektronicznego z art.</w:t>
      </w:r>
      <w:r w:rsidR="00D14D3A" w:rsidRPr="00C31BC6">
        <w:rPr>
          <w:rFonts w:cs="Arial"/>
          <w:sz w:val="22"/>
          <w:szCs w:val="22"/>
        </w:rPr>
        <w:t xml:space="preserve"> </w:t>
      </w:r>
      <w:r w:rsidR="00446A1B" w:rsidRPr="00C31BC6">
        <w:rPr>
          <w:rFonts w:cs="Arial"/>
          <w:sz w:val="22"/>
          <w:szCs w:val="22"/>
        </w:rPr>
        <w:t>3 ust.</w:t>
      </w:r>
      <w:r w:rsidRPr="00C31BC6">
        <w:rPr>
          <w:rFonts w:cs="Arial"/>
          <w:sz w:val="22"/>
          <w:szCs w:val="22"/>
        </w:rPr>
        <w:t xml:space="preserve"> 2 Ustawy o informatyzacji działalności podmiotów realizujących zadania publiczne, opatrzenie pliku zawierającego skompresowane dane kwalifikowanym podpisem e</w:t>
      </w:r>
      <w:r w:rsidR="00CB273F" w:rsidRPr="00C31BC6">
        <w:rPr>
          <w:rFonts w:cs="Arial"/>
          <w:sz w:val="22"/>
          <w:szCs w:val="22"/>
        </w:rPr>
        <w:t>lektronicznym jest jednoznaczne</w:t>
      </w:r>
      <w:r w:rsidR="00CB273F" w:rsidRPr="00C31BC6">
        <w:rPr>
          <w:rFonts w:cs="Arial"/>
          <w:sz w:val="22"/>
          <w:szCs w:val="22"/>
        </w:rPr>
        <w:br/>
      </w:r>
      <w:r w:rsidRPr="00C31BC6">
        <w:rPr>
          <w:rFonts w:cs="Arial"/>
          <w:sz w:val="22"/>
          <w:szCs w:val="22"/>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9750838" w14:textId="0A9B5B9E" w:rsidR="00D62F59" w:rsidRPr="00D62F59" w:rsidRDefault="003A1664" w:rsidP="00D62F59">
      <w:pPr>
        <w:pStyle w:val="Akapitzlist"/>
        <w:numPr>
          <w:ilvl w:val="0"/>
          <w:numId w:val="31"/>
        </w:numPr>
        <w:overflowPunct/>
        <w:autoSpaceDE/>
        <w:autoSpaceDN/>
        <w:adjustRightInd/>
        <w:spacing w:line="276" w:lineRule="auto"/>
        <w:textAlignment w:val="auto"/>
        <w:rPr>
          <w:rFonts w:cs="Arial"/>
          <w:b/>
          <w:sz w:val="22"/>
          <w:szCs w:val="22"/>
        </w:rPr>
      </w:pPr>
      <w:r w:rsidRPr="00C31BC6">
        <w:rPr>
          <w:rFonts w:cs="Arial"/>
          <w:b/>
          <w:sz w:val="22"/>
          <w:szCs w:val="22"/>
        </w:rPr>
        <w:t xml:space="preserve">Ofertę składa się na formularzu ofertowym </w:t>
      </w:r>
      <w:r w:rsidR="004B46AF" w:rsidRPr="00C31BC6">
        <w:rPr>
          <w:rFonts w:cs="Arial"/>
          <w:b/>
          <w:sz w:val="22"/>
          <w:szCs w:val="22"/>
        </w:rPr>
        <w:t>(wg wzoru Zamawiającego).</w:t>
      </w:r>
      <w:r w:rsidRPr="00C31BC6">
        <w:rPr>
          <w:rFonts w:cs="Arial"/>
          <w:b/>
          <w:sz w:val="22"/>
          <w:szCs w:val="22"/>
        </w:rPr>
        <w:t xml:space="preserve"> Wraz z ofertą Wykonawca zobowiązany jest złożyć:</w:t>
      </w:r>
    </w:p>
    <w:p w14:paraId="75A2DF9A" w14:textId="69592121" w:rsidR="00CD1E71" w:rsidRPr="00C31BC6" w:rsidRDefault="009272AD" w:rsidP="00C31BC6">
      <w:pPr>
        <w:pStyle w:val="BodyText21"/>
        <w:widowControl/>
        <w:numPr>
          <w:ilvl w:val="0"/>
          <w:numId w:val="9"/>
        </w:numPr>
        <w:suppressAutoHyphens w:val="0"/>
        <w:overflowPunct w:val="0"/>
        <w:autoSpaceDE w:val="0"/>
        <w:spacing w:line="276" w:lineRule="auto"/>
        <w:ind w:left="851" w:hanging="283"/>
        <w:jc w:val="left"/>
        <w:textAlignment w:val="baseline"/>
        <w:rPr>
          <w:rFonts w:ascii="Arial" w:hAnsi="Arial" w:cs="Arial"/>
          <w:b w:val="0"/>
          <w:bCs w:val="0"/>
          <w:sz w:val="22"/>
          <w:szCs w:val="22"/>
        </w:rPr>
      </w:pPr>
      <w:r w:rsidRPr="00C31BC6">
        <w:rPr>
          <w:rFonts w:ascii="Arial" w:hAnsi="Arial" w:cs="Arial"/>
          <w:b w:val="0"/>
          <w:sz w:val="22"/>
          <w:szCs w:val="22"/>
        </w:rPr>
        <w:t>oświadczenie</w:t>
      </w:r>
      <w:r w:rsidR="003A1664" w:rsidRPr="00C31BC6">
        <w:rPr>
          <w:rFonts w:ascii="Arial" w:hAnsi="Arial" w:cs="Arial"/>
          <w:b w:val="0"/>
          <w:sz w:val="22"/>
          <w:szCs w:val="22"/>
        </w:rPr>
        <w:t>/a</w:t>
      </w:r>
      <w:r w:rsidRPr="00C31BC6">
        <w:rPr>
          <w:rFonts w:ascii="Arial" w:hAnsi="Arial" w:cs="Arial"/>
          <w:b w:val="0"/>
          <w:sz w:val="22"/>
          <w:szCs w:val="22"/>
        </w:rPr>
        <w:t xml:space="preserve"> </w:t>
      </w:r>
      <w:r w:rsidR="00F02236" w:rsidRPr="00C31BC6">
        <w:rPr>
          <w:rFonts w:ascii="Arial" w:hAnsi="Arial" w:cs="Arial"/>
          <w:b w:val="0"/>
          <w:sz w:val="22"/>
          <w:szCs w:val="22"/>
        </w:rPr>
        <w:t xml:space="preserve">wykonawcy </w:t>
      </w:r>
      <w:r w:rsidRPr="00C31BC6">
        <w:rPr>
          <w:rFonts w:ascii="Arial" w:hAnsi="Arial" w:cs="Arial"/>
          <w:b w:val="0"/>
          <w:sz w:val="22"/>
          <w:szCs w:val="22"/>
        </w:rPr>
        <w:t xml:space="preserve">o </w:t>
      </w:r>
      <w:r w:rsidR="00F02236" w:rsidRPr="00C31BC6">
        <w:rPr>
          <w:rFonts w:ascii="Arial" w:hAnsi="Arial" w:cs="Arial"/>
          <w:b w:val="0"/>
          <w:sz w:val="22"/>
          <w:szCs w:val="22"/>
        </w:rPr>
        <w:t xml:space="preserve">braku podstaw do </w:t>
      </w:r>
      <w:r w:rsidR="00002CF3" w:rsidRPr="00C31BC6">
        <w:rPr>
          <w:rFonts w:ascii="Arial" w:hAnsi="Arial" w:cs="Arial"/>
          <w:b w:val="0"/>
          <w:sz w:val="22"/>
          <w:szCs w:val="22"/>
        </w:rPr>
        <w:t>wykluczeni</w:t>
      </w:r>
      <w:r w:rsidR="00F02236" w:rsidRPr="00C31BC6">
        <w:rPr>
          <w:rFonts w:ascii="Arial" w:hAnsi="Arial" w:cs="Arial"/>
          <w:b w:val="0"/>
          <w:sz w:val="22"/>
          <w:szCs w:val="22"/>
        </w:rPr>
        <w:t>a i</w:t>
      </w:r>
      <w:r w:rsidR="00002CF3" w:rsidRPr="00C31BC6">
        <w:rPr>
          <w:rFonts w:ascii="Arial" w:hAnsi="Arial" w:cs="Arial"/>
          <w:b w:val="0"/>
          <w:sz w:val="22"/>
          <w:szCs w:val="22"/>
        </w:rPr>
        <w:t xml:space="preserve"> spełnianiu warunków</w:t>
      </w:r>
      <w:r w:rsidRPr="00C31BC6">
        <w:rPr>
          <w:rFonts w:ascii="Arial" w:hAnsi="Arial" w:cs="Arial"/>
          <w:b w:val="0"/>
          <w:sz w:val="22"/>
          <w:szCs w:val="22"/>
        </w:rPr>
        <w:t xml:space="preserve"> udziału </w:t>
      </w:r>
      <w:r w:rsidRPr="00C31BC6">
        <w:rPr>
          <w:rFonts w:ascii="Arial" w:hAnsi="Arial" w:cs="Arial"/>
          <w:b w:val="0"/>
          <w:sz w:val="22"/>
          <w:szCs w:val="22"/>
        </w:rPr>
        <w:br/>
      </w:r>
      <w:r w:rsidR="00446A1B" w:rsidRPr="00C31BC6">
        <w:rPr>
          <w:rFonts w:ascii="Arial" w:hAnsi="Arial" w:cs="Arial"/>
          <w:b w:val="0"/>
          <w:sz w:val="22"/>
          <w:szCs w:val="22"/>
        </w:rPr>
        <w:t>w postę</w:t>
      </w:r>
      <w:r w:rsidR="00C90E1E" w:rsidRPr="00C31BC6">
        <w:rPr>
          <w:rFonts w:ascii="Arial" w:hAnsi="Arial" w:cs="Arial"/>
          <w:b w:val="0"/>
          <w:sz w:val="22"/>
          <w:szCs w:val="22"/>
        </w:rPr>
        <w:t xml:space="preserve">powaniu </w:t>
      </w:r>
      <w:r w:rsidR="00E7719A" w:rsidRPr="00C31BC6">
        <w:rPr>
          <w:rFonts w:ascii="Arial" w:hAnsi="Arial" w:cs="Arial"/>
          <w:b w:val="0"/>
          <w:sz w:val="22"/>
          <w:szCs w:val="22"/>
        </w:rPr>
        <w:t>(wg wzoru Zamawiającego),</w:t>
      </w:r>
    </w:p>
    <w:p w14:paraId="04690552" w14:textId="77777777" w:rsidR="00C821CC" w:rsidRPr="00C31BC6" w:rsidRDefault="00C821CC" w:rsidP="00C31BC6">
      <w:pPr>
        <w:overflowPunct/>
        <w:spacing w:line="276" w:lineRule="auto"/>
        <w:ind w:left="851"/>
        <w:textAlignment w:val="auto"/>
        <w:rPr>
          <w:rFonts w:eastAsia="Arial"/>
          <w:sz w:val="22"/>
          <w:szCs w:val="22"/>
        </w:rPr>
      </w:pPr>
      <w:r w:rsidRPr="00C31BC6">
        <w:rPr>
          <w:sz w:val="22"/>
          <w:szCs w:val="22"/>
        </w:rPr>
        <w:t>Oświadczenie to stanowi dowód potwierdzający brak podstaw do wykluczenia i spełnianie warunków udziału w postępowaniu na dzień składania ofert, tymczasowo zastępujący wymagane przez zamawiającego podmiotowe środki dowodowe.</w:t>
      </w:r>
    </w:p>
    <w:p w14:paraId="35E12B27" w14:textId="651C3477" w:rsidR="00D62F59" w:rsidRPr="00C31BC6" w:rsidRDefault="00A40149" w:rsidP="00D62F59">
      <w:pPr>
        <w:pStyle w:val="BodyText21"/>
        <w:widowControl/>
        <w:suppressAutoHyphens w:val="0"/>
        <w:overflowPunct w:val="0"/>
        <w:autoSpaceDE w:val="0"/>
        <w:spacing w:line="276" w:lineRule="auto"/>
        <w:ind w:left="851"/>
        <w:jc w:val="left"/>
        <w:textAlignment w:val="baseline"/>
        <w:rPr>
          <w:rFonts w:ascii="Arial" w:hAnsi="Arial" w:cs="Arial"/>
          <w:b w:val="0"/>
          <w:sz w:val="22"/>
          <w:szCs w:val="22"/>
        </w:rPr>
      </w:pPr>
      <w:r w:rsidRPr="00C31BC6">
        <w:rPr>
          <w:rFonts w:ascii="Arial" w:hAnsi="Arial" w:cs="Arial"/>
          <w:b w:val="0"/>
          <w:sz w:val="22"/>
          <w:szCs w:val="22"/>
        </w:rPr>
        <w:t>W przypadku wspólnego ub</w:t>
      </w:r>
      <w:r w:rsidR="00E47568" w:rsidRPr="00C31BC6">
        <w:rPr>
          <w:rFonts w:ascii="Arial" w:hAnsi="Arial" w:cs="Arial"/>
          <w:b w:val="0"/>
          <w:sz w:val="22"/>
          <w:szCs w:val="22"/>
        </w:rPr>
        <w:t>iegania się o zamówienie przez w</w:t>
      </w:r>
      <w:r w:rsidRPr="00C31BC6">
        <w:rPr>
          <w:rFonts w:ascii="Arial" w:hAnsi="Arial" w:cs="Arial"/>
          <w:b w:val="0"/>
          <w:sz w:val="22"/>
          <w:szCs w:val="22"/>
        </w:rPr>
        <w:t>ykonawców, oświadczenie jw. składa każdy z wykonawców. Oświadczenia te potwierdzają brak podstaw wykl</w:t>
      </w:r>
      <w:r w:rsidR="007847D9" w:rsidRPr="00C31BC6">
        <w:rPr>
          <w:rFonts w:ascii="Arial" w:hAnsi="Arial" w:cs="Arial"/>
          <w:b w:val="0"/>
          <w:sz w:val="22"/>
          <w:szCs w:val="22"/>
        </w:rPr>
        <w:t>uczenia oraz spełnianie warunku</w:t>
      </w:r>
      <w:r w:rsidR="00002CF3" w:rsidRPr="00C31BC6">
        <w:rPr>
          <w:rFonts w:ascii="Arial" w:hAnsi="Arial" w:cs="Arial"/>
          <w:b w:val="0"/>
          <w:sz w:val="22"/>
          <w:szCs w:val="22"/>
        </w:rPr>
        <w:t xml:space="preserve"> udziałów</w:t>
      </w:r>
      <w:r w:rsidRPr="00C31BC6">
        <w:rPr>
          <w:rFonts w:ascii="Arial" w:hAnsi="Arial" w:cs="Arial"/>
          <w:b w:val="0"/>
          <w:sz w:val="22"/>
          <w:szCs w:val="22"/>
        </w:rPr>
        <w:t xml:space="preserve"> w postępowaniu w zakresie, w jakim każdy z wykonawców wykazuje spełnianie warunków udziału w postępowaniu.</w:t>
      </w:r>
    </w:p>
    <w:p w14:paraId="6FB48E93" w14:textId="0BBE818F" w:rsidR="00D914F1" w:rsidRPr="00C31BC6" w:rsidRDefault="00D914F1" w:rsidP="00C31BC6">
      <w:pPr>
        <w:pStyle w:val="BodyText21"/>
        <w:widowControl/>
        <w:numPr>
          <w:ilvl w:val="0"/>
          <w:numId w:val="9"/>
        </w:numPr>
        <w:suppressAutoHyphens w:val="0"/>
        <w:overflowPunct w:val="0"/>
        <w:autoSpaceDE w:val="0"/>
        <w:spacing w:line="276" w:lineRule="auto"/>
        <w:ind w:left="851" w:hanging="283"/>
        <w:jc w:val="left"/>
        <w:textAlignment w:val="baseline"/>
        <w:rPr>
          <w:rFonts w:ascii="Arial" w:hAnsi="Arial" w:cs="Arial"/>
          <w:b w:val="0"/>
          <w:bCs w:val="0"/>
          <w:sz w:val="22"/>
          <w:szCs w:val="22"/>
        </w:rPr>
      </w:pPr>
      <w:r w:rsidRPr="00C31BC6">
        <w:rPr>
          <w:rFonts w:ascii="Arial" w:hAnsi="Arial" w:cs="Arial"/>
          <w:b w:val="0"/>
          <w:sz w:val="22"/>
          <w:szCs w:val="22"/>
        </w:rPr>
        <w:t>pełnomocnictwo (jeśli dotyczy),</w:t>
      </w:r>
    </w:p>
    <w:p w14:paraId="3FF638FA" w14:textId="513CA8CB" w:rsidR="00F02236" w:rsidRDefault="00F02236" w:rsidP="00C31BC6">
      <w:pPr>
        <w:pStyle w:val="BodyText21"/>
        <w:widowControl/>
        <w:numPr>
          <w:ilvl w:val="0"/>
          <w:numId w:val="9"/>
        </w:numPr>
        <w:suppressAutoHyphens w:val="0"/>
        <w:overflowPunct w:val="0"/>
        <w:autoSpaceDE w:val="0"/>
        <w:spacing w:line="276" w:lineRule="auto"/>
        <w:ind w:left="851" w:hanging="283"/>
        <w:jc w:val="left"/>
        <w:textAlignment w:val="baseline"/>
        <w:rPr>
          <w:rFonts w:ascii="Arial" w:hAnsi="Arial" w:cs="Arial"/>
          <w:b w:val="0"/>
          <w:sz w:val="22"/>
          <w:szCs w:val="22"/>
        </w:rPr>
      </w:pPr>
      <w:r w:rsidRPr="00C31BC6">
        <w:rPr>
          <w:rFonts w:ascii="Arial" w:hAnsi="Arial" w:cs="Arial"/>
          <w:b w:val="0"/>
          <w:sz w:val="22"/>
          <w:szCs w:val="22"/>
        </w:rPr>
        <w:t>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(jeśli dotyczy),</w:t>
      </w:r>
    </w:p>
    <w:p w14:paraId="63F4951A" w14:textId="0BCEB341" w:rsidR="00F02236" w:rsidRPr="00C31BC6" w:rsidRDefault="00932114" w:rsidP="00C31BC6">
      <w:pPr>
        <w:pStyle w:val="BodyText21"/>
        <w:widowControl/>
        <w:numPr>
          <w:ilvl w:val="0"/>
          <w:numId w:val="9"/>
        </w:numPr>
        <w:suppressAutoHyphens w:val="0"/>
        <w:overflowPunct w:val="0"/>
        <w:autoSpaceDE w:val="0"/>
        <w:spacing w:line="276" w:lineRule="auto"/>
        <w:ind w:left="851" w:hanging="283"/>
        <w:jc w:val="left"/>
        <w:textAlignment w:val="baseline"/>
        <w:rPr>
          <w:rFonts w:ascii="Arial" w:hAnsi="Arial" w:cs="Arial"/>
          <w:b w:val="0"/>
          <w:sz w:val="22"/>
          <w:szCs w:val="22"/>
        </w:rPr>
      </w:pPr>
      <w:r w:rsidRPr="00C31BC6">
        <w:rPr>
          <w:rFonts w:ascii="Arial" w:hAnsi="Arial" w:cs="Arial"/>
          <w:b w:val="0"/>
          <w:sz w:val="22"/>
          <w:szCs w:val="22"/>
        </w:rPr>
        <w:t>oświadczenie</w:t>
      </w:r>
      <w:r w:rsidR="00F02236" w:rsidRPr="00C31BC6">
        <w:rPr>
          <w:rFonts w:ascii="Arial" w:hAnsi="Arial" w:cs="Arial"/>
          <w:b w:val="0"/>
          <w:sz w:val="22"/>
          <w:szCs w:val="22"/>
        </w:rPr>
        <w:t xml:space="preserve"> podmiotu udostępniającego zasoby o braku podstaw do wykluczenia </w:t>
      </w:r>
      <w:r w:rsidR="00F02236" w:rsidRPr="00C31BC6">
        <w:rPr>
          <w:rFonts w:ascii="Arial" w:hAnsi="Arial" w:cs="Arial"/>
          <w:b w:val="0"/>
          <w:sz w:val="22"/>
          <w:szCs w:val="22"/>
        </w:rPr>
        <w:br/>
        <w:t>i spełnianiu warunków udziału w postępowaniu, w zakresie, w jakim wykonawca powołuje się na jego zasoby (jeśli dotyczy),</w:t>
      </w:r>
    </w:p>
    <w:p w14:paraId="3908EED2" w14:textId="3357DD10" w:rsidR="00E47568" w:rsidRPr="00C31BC6" w:rsidRDefault="003F76EF" w:rsidP="00C31BC6">
      <w:pPr>
        <w:pStyle w:val="BodyText21"/>
        <w:widowControl/>
        <w:numPr>
          <w:ilvl w:val="0"/>
          <w:numId w:val="9"/>
        </w:numPr>
        <w:suppressAutoHyphens w:val="0"/>
        <w:overflowPunct w:val="0"/>
        <w:autoSpaceDE w:val="0"/>
        <w:spacing w:line="276" w:lineRule="auto"/>
        <w:ind w:left="851" w:hanging="283"/>
        <w:jc w:val="left"/>
        <w:textAlignment w:val="baseline"/>
        <w:rPr>
          <w:rFonts w:ascii="Arial" w:hAnsi="Arial" w:cs="Arial"/>
          <w:b w:val="0"/>
          <w:sz w:val="22"/>
          <w:szCs w:val="22"/>
        </w:rPr>
      </w:pPr>
      <w:r w:rsidRPr="00C31BC6">
        <w:rPr>
          <w:rFonts w:ascii="Arial" w:hAnsi="Arial" w:cs="Arial"/>
          <w:b w:val="0"/>
          <w:sz w:val="22"/>
          <w:szCs w:val="22"/>
        </w:rPr>
        <w:t>oświadczenie Wykonawców wspólnie ubiegających się o udzielenie zamówienia, o którym mowa w art.117 ust. 4, z którego wynika, które części zamówienia wykonają poszczególni Wykonawcy (jeśli dotyczy)</w:t>
      </w:r>
      <w:r w:rsidR="00300EAC" w:rsidRPr="00C31BC6">
        <w:rPr>
          <w:rFonts w:ascii="Arial" w:hAnsi="Arial" w:cs="Arial"/>
          <w:b w:val="0"/>
          <w:sz w:val="22"/>
          <w:szCs w:val="22"/>
        </w:rPr>
        <w:t>,</w:t>
      </w:r>
    </w:p>
    <w:p w14:paraId="044F69B4" w14:textId="77777777" w:rsidR="00166182" w:rsidRPr="00C31BC6" w:rsidRDefault="00166182" w:rsidP="00C31BC6">
      <w:pPr>
        <w:pStyle w:val="BodyText21"/>
        <w:widowControl/>
        <w:numPr>
          <w:ilvl w:val="0"/>
          <w:numId w:val="31"/>
        </w:numPr>
        <w:tabs>
          <w:tab w:val="left" w:pos="426"/>
        </w:tabs>
        <w:suppressAutoHyphens w:val="0"/>
        <w:overflowPunct w:val="0"/>
        <w:autoSpaceDE w:val="0"/>
        <w:spacing w:line="276" w:lineRule="auto"/>
        <w:jc w:val="left"/>
        <w:textAlignment w:val="baseline"/>
        <w:rPr>
          <w:rFonts w:ascii="Arial" w:hAnsi="Arial" w:cs="Arial"/>
          <w:b w:val="0"/>
          <w:bCs w:val="0"/>
          <w:sz w:val="22"/>
          <w:szCs w:val="22"/>
        </w:rPr>
      </w:pPr>
      <w:r w:rsidRPr="00C31BC6">
        <w:rPr>
          <w:rFonts w:ascii="Arial" w:hAnsi="Arial" w:cs="Arial"/>
          <w:b w:val="0"/>
          <w:sz w:val="22"/>
          <w:szCs w:val="22"/>
        </w:rPr>
        <w:t xml:space="preserve">Zgodnie z art. 58 ust. 1 </w:t>
      </w:r>
      <w:proofErr w:type="spellStart"/>
      <w:r w:rsidRPr="00C31BC6">
        <w:rPr>
          <w:rFonts w:ascii="Arial" w:hAnsi="Arial" w:cs="Arial"/>
          <w:b w:val="0"/>
          <w:sz w:val="22"/>
          <w:szCs w:val="22"/>
        </w:rPr>
        <w:t>uPzp</w:t>
      </w:r>
      <w:proofErr w:type="spellEnd"/>
      <w:r w:rsidRPr="00C31BC6">
        <w:rPr>
          <w:rFonts w:ascii="Arial" w:hAnsi="Arial" w:cs="Arial"/>
          <w:b w:val="0"/>
          <w:sz w:val="22"/>
          <w:szCs w:val="22"/>
        </w:rPr>
        <w:t xml:space="preserve"> Wykonawcy mogą wspólnie ubiegać się o udzielenie zamówienia (np. w formie konsorcjum, spółki cywilnej):</w:t>
      </w:r>
    </w:p>
    <w:p w14:paraId="7596C07B" w14:textId="77777777" w:rsidR="00166182" w:rsidRPr="00C31BC6" w:rsidRDefault="00166182" w:rsidP="00C31BC6">
      <w:pPr>
        <w:pStyle w:val="BodyText21"/>
        <w:widowControl/>
        <w:numPr>
          <w:ilvl w:val="0"/>
          <w:numId w:val="41"/>
        </w:numPr>
        <w:tabs>
          <w:tab w:val="left" w:pos="426"/>
        </w:tabs>
        <w:suppressAutoHyphens w:val="0"/>
        <w:overflowPunct w:val="0"/>
        <w:autoSpaceDE w:val="0"/>
        <w:spacing w:line="276" w:lineRule="auto"/>
        <w:ind w:left="851" w:hanging="425"/>
        <w:jc w:val="left"/>
        <w:textAlignment w:val="baseline"/>
        <w:rPr>
          <w:rFonts w:ascii="Arial" w:hAnsi="Arial" w:cs="Arial"/>
          <w:b w:val="0"/>
          <w:bCs w:val="0"/>
          <w:sz w:val="22"/>
          <w:szCs w:val="22"/>
        </w:rPr>
      </w:pPr>
      <w:r w:rsidRPr="00C31BC6">
        <w:rPr>
          <w:rFonts w:ascii="Arial" w:hAnsi="Arial" w:cs="Arial"/>
          <w:b w:val="0"/>
          <w:sz w:val="22"/>
          <w:szCs w:val="22"/>
        </w:rPr>
        <w:t xml:space="preserve">w tym celu </w:t>
      </w:r>
      <w:r w:rsidRPr="00C31BC6">
        <w:rPr>
          <w:rFonts w:ascii="Arial" w:hAnsi="Arial" w:cs="Arial"/>
          <w:b w:val="0"/>
          <w:sz w:val="22"/>
          <w:szCs w:val="22"/>
          <w:lang w:eastAsia="pl-PL"/>
        </w:rPr>
        <w:t xml:space="preserve">Wykonawcy ustanawiają pełnomocnika do reprezentowania ich w postępowaniu o udzielenie zamówienia albo reprezentowania w postępowaniu i zawarcia umowy </w:t>
      </w:r>
      <w:r w:rsidRPr="00C31BC6">
        <w:rPr>
          <w:rFonts w:ascii="Arial" w:hAnsi="Arial" w:cs="Arial"/>
          <w:b w:val="0"/>
          <w:sz w:val="22"/>
          <w:szCs w:val="22"/>
          <w:lang w:eastAsia="pl-PL"/>
        </w:rPr>
        <w:br/>
        <w:t>w sprawie zamówienia publicznego, pełnomocnictwo musi zostać złożone wraz z ofertą,</w:t>
      </w:r>
    </w:p>
    <w:p w14:paraId="33632153" w14:textId="77777777" w:rsidR="00166182" w:rsidRPr="00C31BC6" w:rsidRDefault="00166182" w:rsidP="00C31BC6">
      <w:pPr>
        <w:pStyle w:val="BodyText21"/>
        <w:widowControl/>
        <w:numPr>
          <w:ilvl w:val="0"/>
          <w:numId w:val="41"/>
        </w:numPr>
        <w:tabs>
          <w:tab w:val="left" w:pos="426"/>
        </w:tabs>
        <w:suppressAutoHyphens w:val="0"/>
        <w:overflowPunct w:val="0"/>
        <w:autoSpaceDE w:val="0"/>
        <w:spacing w:line="276" w:lineRule="auto"/>
        <w:ind w:left="851" w:hanging="425"/>
        <w:jc w:val="left"/>
        <w:textAlignment w:val="baseline"/>
        <w:rPr>
          <w:rFonts w:ascii="Arial" w:hAnsi="Arial" w:cs="Arial"/>
          <w:b w:val="0"/>
          <w:bCs w:val="0"/>
          <w:color w:val="000000" w:themeColor="text1"/>
          <w:sz w:val="22"/>
          <w:szCs w:val="22"/>
        </w:rPr>
      </w:pPr>
      <w:r w:rsidRPr="00C31BC6">
        <w:rPr>
          <w:rFonts w:ascii="Arial" w:hAnsi="Arial" w:cs="Arial"/>
          <w:b w:val="0"/>
          <w:sz w:val="22"/>
          <w:szCs w:val="22"/>
        </w:rPr>
        <w:t>w przypadku wspólnego ubiegania się o udzielenie zamówienia, Wykonawcy ponoszą solidarną odpowiedzialność za wykonanie umowy i wniesienie zabezpieczenia należytego wykonania umowy</w:t>
      </w:r>
      <w:r w:rsidRPr="00C31BC6">
        <w:rPr>
          <w:rFonts w:ascii="Arial" w:hAnsi="Arial" w:cs="Arial"/>
          <w:b w:val="0"/>
          <w:color w:val="000000" w:themeColor="text1"/>
          <w:sz w:val="22"/>
          <w:szCs w:val="22"/>
        </w:rPr>
        <w:t>, jeżeli Zamawiający go żąda,</w:t>
      </w:r>
    </w:p>
    <w:p w14:paraId="4E53FEE2" w14:textId="7D0243B1" w:rsidR="004A2ACF" w:rsidRPr="00C31BC6" w:rsidRDefault="00166182" w:rsidP="00C31BC6">
      <w:pPr>
        <w:pStyle w:val="BodyText21"/>
        <w:widowControl/>
        <w:numPr>
          <w:ilvl w:val="0"/>
          <w:numId w:val="41"/>
        </w:numPr>
        <w:tabs>
          <w:tab w:val="left" w:pos="426"/>
        </w:tabs>
        <w:suppressAutoHyphens w:val="0"/>
        <w:overflowPunct w:val="0"/>
        <w:autoSpaceDE w:val="0"/>
        <w:spacing w:line="276" w:lineRule="auto"/>
        <w:ind w:left="851" w:hanging="425"/>
        <w:jc w:val="left"/>
        <w:textAlignment w:val="baseline"/>
        <w:rPr>
          <w:rFonts w:ascii="Arial" w:hAnsi="Arial" w:cs="Arial"/>
          <w:b w:val="0"/>
          <w:bCs w:val="0"/>
          <w:sz w:val="22"/>
          <w:szCs w:val="22"/>
        </w:rPr>
      </w:pPr>
      <w:r w:rsidRPr="00C31BC6">
        <w:rPr>
          <w:rFonts w:ascii="Arial" w:hAnsi="Arial" w:cs="Arial"/>
          <w:b w:val="0"/>
          <w:sz w:val="22"/>
          <w:szCs w:val="22"/>
        </w:rPr>
        <w:t xml:space="preserve">Wykonawcy wspólnie ubiegający się o udzielenie zamówienia muszą łącznie spełniać warunki udziału w postępowaniu, z zastrzeżeniem, że </w:t>
      </w:r>
      <w:r w:rsidRPr="00C31BC6">
        <w:rPr>
          <w:rFonts w:ascii="Arial" w:hAnsi="Arial" w:cs="Arial"/>
          <w:b w:val="0"/>
          <w:bCs w:val="0"/>
          <w:sz w:val="22"/>
          <w:szCs w:val="22"/>
        </w:rPr>
        <w:t>w</w:t>
      </w:r>
      <w:r w:rsidRPr="00C31BC6">
        <w:rPr>
          <w:rFonts w:ascii="Arial" w:hAnsi="Arial" w:cs="Arial"/>
          <w:b w:val="0"/>
          <w:sz w:val="22"/>
          <w:szCs w:val="22"/>
        </w:rPr>
        <w:t xml:space="preserve"> odniesieniu do warunków dotyczących wykształcenia, kwalifikacji zawodowych lub doświadczenia wykonawcy </w:t>
      </w:r>
      <w:r w:rsidRPr="00C31BC6">
        <w:rPr>
          <w:rFonts w:ascii="Arial" w:hAnsi="Arial" w:cs="Arial"/>
          <w:b w:val="0"/>
          <w:sz w:val="22"/>
          <w:szCs w:val="22"/>
        </w:rPr>
        <w:lastRenderedPageBreak/>
        <w:t>wspólnie ubiegający się o udzielenie zamówienia mogą polegać na zdolnościach tych</w:t>
      </w:r>
      <w:r w:rsidRPr="00C31BC6">
        <w:rPr>
          <w:rFonts w:ascii="Arial" w:hAnsi="Arial" w:cs="Arial"/>
          <w:b w:val="0"/>
          <w:sz w:val="22"/>
          <w:szCs w:val="22"/>
        </w:rPr>
        <w:br/>
        <w:t>z wykonawców, którzy wykonają roboty budowlane lub usługi, do realizacji których te zdolności są wymagane, a warunek dotyczący uprawnień do prowadzenia określonej działalności gospodarczej lub zawodowej, o którym mowa w art.112 ust. 2 pkt 2,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r w:rsidR="004A2ACF" w:rsidRPr="00C31BC6">
        <w:rPr>
          <w:rFonts w:ascii="Arial" w:hAnsi="Arial" w:cs="Arial"/>
          <w:b w:val="0"/>
          <w:sz w:val="22"/>
          <w:szCs w:val="22"/>
        </w:rPr>
        <w:t>,</w:t>
      </w:r>
    </w:p>
    <w:p w14:paraId="0765F6D4" w14:textId="77777777" w:rsidR="00927D84" w:rsidRPr="00C31BC6" w:rsidRDefault="00927D84" w:rsidP="00C31BC6">
      <w:pPr>
        <w:pStyle w:val="BodyText21"/>
        <w:widowControl/>
        <w:numPr>
          <w:ilvl w:val="0"/>
          <w:numId w:val="41"/>
        </w:numPr>
        <w:tabs>
          <w:tab w:val="left" w:pos="426"/>
        </w:tabs>
        <w:suppressAutoHyphens w:val="0"/>
        <w:overflowPunct w:val="0"/>
        <w:autoSpaceDE w:val="0"/>
        <w:spacing w:line="276" w:lineRule="auto"/>
        <w:ind w:left="850" w:hanging="425"/>
        <w:jc w:val="left"/>
        <w:textAlignment w:val="baseline"/>
        <w:rPr>
          <w:rFonts w:ascii="Arial" w:hAnsi="Arial" w:cs="Arial"/>
          <w:b w:val="0"/>
          <w:bCs w:val="0"/>
          <w:sz w:val="22"/>
          <w:szCs w:val="22"/>
        </w:rPr>
      </w:pPr>
      <w:r w:rsidRPr="00C31BC6">
        <w:rPr>
          <w:rFonts w:ascii="Arial" w:hAnsi="Arial" w:cs="Arial"/>
          <w:b w:val="0"/>
          <w:sz w:val="22"/>
          <w:szCs w:val="22"/>
        </w:rPr>
        <w:t xml:space="preserve">Wykonawcy wspólnie ubiegający się o udzielenie zamówienia załączają do oferty oświadczenia z art. 125 ust 1 </w:t>
      </w:r>
      <w:proofErr w:type="spellStart"/>
      <w:r w:rsidRPr="00C31BC6">
        <w:rPr>
          <w:rFonts w:ascii="Arial" w:hAnsi="Arial" w:cs="Arial"/>
          <w:b w:val="0"/>
          <w:sz w:val="22"/>
          <w:szCs w:val="22"/>
        </w:rPr>
        <w:t>uPzp</w:t>
      </w:r>
      <w:proofErr w:type="spellEnd"/>
      <w:r w:rsidR="00002CF3" w:rsidRPr="00C31BC6">
        <w:rPr>
          <w:rFonts w:ascii="Arial" w:hAnsi="Arial" w:cs="Arial"/>
          <w:b w:val="0"/>
          <w:sz w:val="22"/>
          <w:szCs w:val="22"/>
        </w:rPr>
        <w:t>,</w:t>
      </w:r>
    </w:p>
    <w:p w14:paraId="6DBAC482" w14:textId="77777777" w:rsidR="00D50F25" w:rsidRPr="00C31BC6" w:rsidRDefault="00927D84" w:rsidP="00C31BC6">
      <w:pPr>
        <w:pStyle w:val="BodyText21"/>
        <w:widowControl/>
        <w:numPr>
          <w:ilvl w:val="0"/>
          <w:numId w:val="41"/>
        </w:numPr>
        <w:tabs>
          <w:tab w:val="left" w:pos="426"/>
        </w:tabs>
        <w:suppressAutoHyphens w:val="0"/>
        <w:overflowPunct w:val="0"/>
        <w:autoSpaceDE w:val="0"/>
        <w:spacing w:line="276" w:lineRule="auto"/>
        <w:ind w:left="850" w:hanging="425"/>
        <w:jc w:val="left"/>
        <w:textAlignment w:val="baseline"/>
        <w:rPr>
          <w:rFonts w:ascii="Arial" w:hAnsi="Arial" w:cs="Arial"/>
          <w:b w:val="0"/>
          <w:bCs w:val="0"/>
          <w:sz w:val="22"/>
          <w:szCs w:val="22"/>
        </w:rPr>
      </w:pPr>
      <w:r w:rsidRPr="00C31BC6">
        <w:rPr>
          <w:rFonts w:ascii="Arial" w:hAnsi="Arial" w:cs="Arial"/>
          <w:b w:val="0"/>
          <w:sz w:val="22"/>
          <w:szCs w:val="22"/>
        </w:rPr>
        <w:t>Wykonawcy wspólnie ubiegający się o udzielenie zamówienia załączają do oferty oświadcz</w:t>
      </w:r>
      <w:r w:rsidR="00002CF3" w:rsidRPr="00C31BC6">
        <w:rPr>
          <w:rFonts w:ascii="Arial" w:hAnsi="Arial" w:cs="Arial"/>
          <w:b w:val="0"/>
          <w:sz w:val="22"/>
          <w:szCs w:val="22"/>
        </w:rPr>
        <w:t xml:space="preserve">enie z art. 117 ust 4 </w:t>
      </w:r>
      <w:proofErr w:type="spellStart"/>
      <w:r w:rsidR="00002CF3" w:rsidRPr="00C31BC6">
        <w:rPr>
          <w:rFonts w:ascii="Arial" w:hAnsi="Arial" w:cs="Arial"/>
          <w:b w:val="0"/>
          <w:sz w:val="22"/>
          <w:szCs w:val="22"/>
        </w:rPr>
        <w:t>uPzp</w:t>
      </w:r>
      <w:proofErr w:type="spellEnd"/>
      <w:r w:rsidR="00002CF3" w:rsidRPr="00C31BC6">
        <w:rPr>
          <w:rFonts w:ascii="Arial" w:hAnsi="Arial" w:cs="Arial"/>
          <w:b w:val="0"/>
          <w:sz w:val="22"/>
          <w:szCs w:val="22"/>
        </w:rPr>
        <w:t>.</w:t>
      </w:r>
    </w:p>
    <w:p w14:paraId="3111907C" w14:textId="77777777" w:rsidR="00BA1F48" w:rsidRPr="00C31BC6" w:rsidRDefault="00BA1F48" w:rsidP="00C31BC6">
      <w:pPr>
        <w:pStyle w:val="BodyText21"/>
        <w:widowControl/>
        <w:numPr>
          <w:ilvl w:val="0"/>
          <w:numId w:val="31"/>
        </w:numPr>
        <w:tabs>
          <w:tab w:val="left" w:pos="426"/>
        </w:tabs>
        <w:suppressAutoHyphens w:val="0"/>
        <w:overflowPunct w:val="0"/>
        <w:autoSpaceDE w:val="0"/>
        <w:spacing w:line="276" w:lineRule="auto"/>
        <w:jc w:val="left"/>
        <w:textAlignment w:val="baseline"/>
        <w:rPr>
          <w:rFonts w:ascii="Arial" w:hAnsi="Arial" w:cs="Arial"/>
          <w:b w:val="0"/>
          <w:bCs w:val="0"/>
          <w:sz w:val="22"/>
          <w:szCs w:val="22"/>
        </w:rPr>
      </w:pPr>
      <w:r w:rsidRPr="00C31BC6">
        <w:rPr>
          <w:rFonts w:ascii="Arial" w:hAnsi="Arial" w:cs="Arial"/>
          <w:b w:val="0"/>
          <w:sz w:val="22"/>
          <w:szCs w:val="22"/>
        </w:rPr>
        <w:t>Zaleca się, aby z treści formularza ofertowego wyni</w:t>
      </w:r>
      <w:r w:rsidR="00597616" w:rsidRPr="00C31BC6">
        <w:rPr>
          <w:rFonts w:ascii="Arial" w:hAnsi="Arial" w:cs="Arial"/>
          <w:b w:val="0"/>
          <w:sz w:val="22"/>
          <w:szCs w:val="22"/>
        </w:rPr>
        <w:t xml:space="preserve">kało, że oferta składana jest w </w:t>
      </w:r>
      <w:r w:rsidRPr="00C31BC6">
        <w:rPr>
          <w:rFonts w:ascii="Arial" w:hAnsi="Arial" w:cs="Arial"/>
          <w:b w:val="0"/>
          <w:sz w:val="22"/>
          <w:szCs w:val="22"/>
        </w:rPr>
        <w:t>imieniu Wykonawców wspólnie ubiegających się o udzielenie zamówienia. W miejsce „Nazwa i adres Wykonawcy” należy wpisać nazwy Wykonawców i dane umożliwiające ich identyfikację.</w:t>
      </w:r>
    </w:p>
    <w:p w14:paraId="09E0B633" w14:textId="77777777" w:rsidR="00583836" w:rsidRPr="00C31BC6" w:rsidRDefault="00583836" w:rsidP="00C31BC6">
      <w:pPr>
        <w:shd w:val="clear" w:color="auto" w:fill="F2F2F2" w:themeFill="background1" w:themeFillShade="F2"/>
        <w:spacing w:before="120" w:after="120" w:line="276" w:lineRule="auto"/>
        <w:rPr>
          <w:b/>
          <w:sz w:val="22"/>
          <w:szCs w:val="22"/>
        </w:rPr>
      </w:pPr>
      <w:r w:rsidRPr="00C31BC6">
        <w:rPr>
          <w:b/>
          <w:sz w:val="22"/>
          <w:szCs w:val="22"/>
        </w:rPr>
        <w:t>XIII. SPOSÓB O</w:t>
      </w:r>
      <w:r w:rsidR="00597616" w:rsidRPr="00C31BC6">
        <w:rPr>
          <w:b/>
          <w:sz w:val="22"/>
          <w:szCs w:val="22"/>
        </w:rPr>
        <w:t>RAZ TERMIN SKŁADANIA OFERT</w:t>
      </w:r>
    </w:p>
    <w:p w14:paraId="0CBA6B24" w14:textId="68B82E32" w:rsidR="005829CB" w:rsidRPr="00C31BC6" w:rsidRDefault="005829CB" w:rsidP="00C31BC6">
      <w:pPr>
        <w:numPr>
          <w:ilvl w:val="0"/>
          <w:numId w:val="5"/>
        </w:numPr>
        <w:overflowPunct/>
        <w:spacing w:before="60" w:line="276" w:lineRule="auto"/>
        <w:ind w:left="426" w:hanging="426"/>
        <w:textAlignment w:val="auto"/>
        <w:rPr>
          <w:rFonts w:eastAsia="Arial"/>
          <w:sz w:val="22"/>
          <w:szCs w:val="22"/>
        </w:rPr>
      </w:pPr>
      <w:r w:rsidRPr="00C31BC6">
        <w:rPr>
          <w:b/>
          <w:sz w:val="22"/>
          <w:szCs w:val="22"/>
        </w:rPr>
        <w:t>Składanie ofert:</w:t>
      </w:r>
      <w:r w:rsidRPr="00C31BC6">
        <w:rPr>
          <w:sz w:val="22"/>
          <w:szCs w:val="22"/>
        </w:rPr>
        <w:t xml:space="preserve"> </w:t>
      </w:r>
      <w:r w:rsidR="00442CDC" w:rsidRPr="00C31BC6">
        <w:rPr>
          <w:sz w:val="22"/>
          <w:szCs w:val="22"/>
        </w:rPr>
        <w:t xml:space="preserve">Ofertę wraz ze wszystkimi wymaganymi oświadczeniami i dokumentami, należy złożyć za pośrednictwem strony internetowej prowadzonego postępowania wskazanej </w:t>
      </w:r>
      <w:r w:rsidR="00442CDC" w:rsidRPr="00C31BC6">
        <w:rPr>
          <w:sz w:val="22"/>
          <w:szCs w:val="22"/>
        </w:rPr>
        <w:br/>
        <w:t xml:space="preserve">w Rozdziale II SWZ </w:t>
      </w:r>
      <w:r w:rsidR="00442CDC" w:rsidRPr="00C31BC6">
        <w:rPr>
          <w:bCs/>
          <w:sz w:val="22"/>
          <w:szCs w:val="22"/>
        </w:rPr>
        <w:t xml:space="preserve">do </w:t>
      </w:r>
      <w:r w:rsidR="00442CDC" w:rsidRPr="006530F6">
        <w:rPr>
          <w:b/>
          <w:bCs/>
          <w:sz w:val="22"/>
          <w:szCs w:val="22"/>
        </w:rPr>
        <w:t>dnia</w:t>
      </w:r>
      <w:r w:rsidR="006530F6">
        <w:rPr>
          <w:b/>
          <w:bCs/>
          <w:sz w:val="22"/>
          <w:szCs w:val="22"/>
        </w:rPr>
        <w:t xml:space="preserve"> </w:t>
      </w:r>
      <w:r w:rsidR="006F425F">
        <w:rPr>
          <w:b/>
          <w:bCs/>
          <w:sz w:val="22"/>
          <w:szCs w:val="22"/>
        </w:rPr>
        <w:t>28.10</w:t>
      </w:r>
      <w:r w:rsidR="00E96819" w:rsidRPr="006530F6">
        <w:rPr>
          <w:b/>
          <w:bCs/>
          <w:sz w:val="22"/>
          <w:szCs w:val="22"/>
        </w:rPr>
        <w:t>.</w:t>
      </w:r>
      <w:r w:rsidR="00442CDC" w:rsidRPr="006530F6">
        <w:rPr>
          <w:b/>
          <w:bCs/>
          <w:sz w:val="22"/>
          <w:szCs w:val="22"/>
        </w:rPr>
        <w:t>2024</w:t>
      </w:r>
      <w:r w:rsidR="00493A04" w:rsidRPr="006530F6">
        <w:rPr>
          <w:b/>
          <w:bCs/>
          <w:sz w:val="22"/>
          <w:szCs w:val="22"/>
        </w:rPr>
        <w:t xml:space="preserve"> </w:t>
      </w:r>
      <w:r w:rsidR="00442CDC" w:rsidRPr="006530F6">
        <w:rPr>
          <w:b/>
          <w:bCs/>
          <w:sz w:val="22"/>
          <w:szCs w:val="22"/>
        </w:rPr>
        <w:t>r.</w:t>
      </w:r>
      <w:r w:rsidR="00442CDC" w:rsidRPr="00C31BC6">
        <w:rPr>
          <w:b/>
          <w:bCs/>
          <w:sz w:val="22"/>
          <w:szCs w:val="22"/>
        </w:rPr>
        <w:t xml:space="preserve"> do godz. 1</w:t>
      </w:r>
      <w:r w:rsidR="007D36E1">
        <w:rPr>
          <w:b/>
          <w:bCs/>
          <w:sz w:val="22"/>
          <w:szCs w:val="22"/>
        </w:rPr>
        <w:t>0</w:t>
      </w:r>
      <w:r w:rsidR="00442CDC" w:rsidRPr="00C31BC6">
        <w:rPr>
          <w:b/>
          <w:bCs/>
          <w:sz w:val="22"/>
          <w:szCs w:val="22"/>
        </w:rPr>
        <w:t>:00.</w:t>
      </w:r>
    </w:p>
    <w:p w14:paraId="66AD08C9" w14:textId="77777777" w:rsidR="00D73A14" w:rsidRPr="00C31BC6" w:rsidRDefault="00D73A14" w:rsidP="00C31BC6">
      <w:pPr>
        <w:numPr>
          <w:ilvl w:val="0"/>
          <w:numId w:val="5"/>
        </w:numPr>
        <w:overflowPunct/>
        <w:autoSpaceDE/>
        <w:autoSpaceDN/>
        <w:adjustRightInd/>
        <w:spacing w:line="276" w:lineRule="auto"/>
        <w:ind w:left="426" w:hanging="426"/>
        <w:textAlignment w:val="auto"/>
        <w:rPr>
          <w:rFonts w:eastAsia="Arial"/>
          <w:sz w:val="22"/>
          <w:szCs w:val="22"/>
        </w:rPr>
      </w:pPr>
      <w:r w:rsidRPr="00C31BC6">
        <w:rPr>
          <w:sz w:val="22"/>
          <w:szCs w:val="22"/>
        </w:rPr>
        <w:t>Po wypełnieniu Form</w:t>
      </w:r>
      <w:r w:rsidR="00854881" w:rsidRPr="00C31BC6">
        <w:rPr>
          <w:sz w:val="22"/>
          <w:szCs w:val="22"/>
        </w:rPr>
        <w:t xml:space="preserve">ularza składania oferty </w:t>
      </w:r>
      <w:r w:rsidR="00597616" w:rsidRPr="00C31BC6">
        <w:rPr>
          <w:sz w:val="22"/>
          <w:szCs w:val="22"/>
        </w:rPr>
        <w:t>i dołączenia</w:t>
      </w:r>
      <w:r w:rsidRPr="00C31BC6">
        <w:rPr>
          <w:sz w:val="22"/>
          <w:szCs w:val="22"/>
        </w:rPr>
        <w:t xml:space="preserve"> wszystkich wymaganych załączników należy kliknąć przycisk „Przejdź do podsumowania”.</w:t>
      </w:r>
    </w:p>
    <w:p w14:paraId="1736F684" w14:textId="77777777" w:rsidR="00D73A14" w:rsidRPr="00C31BC6" w:rsidRDefault="00D73A14" w:rsidP="00C31BC6">
      <w:pPr>
        <w:numPr>
          <w:ilvl w:val="0"/>
          <w:numId w:val="5"/>
        </w:numPr>
        <w:overflowPunct/>
        <w:autoSpaceDE/>
        <w:autoSpaceDN/>
        <w:adjustRightInd/>
        <w:spacing w:line="276" w:lineRule="auto"/>
        <w:ind w:left="426" w:hanging="426"/>
        <w:textAlignment w:val="auto"/>
        <w:rPr>
          <w:rFonts w:eastAsia="Arial"/>
          <w:sz w:val="22"/>
          <w:szCs w:val="22"/>
        </w:rPr>
      </w:pPr>
      <w:r w:rsidRPr="00C31BC6">
        <w:rPr>
          <w:b/>
          <w:sz w:val="22"/>
          <w:szCs w:val="22"/>
        </w:rPr>
        <w:t>Oferta składana elektronicznie musi zostać podpisana elektronicznym podpisem kwalifikowanym, podpisem zaufanym lub podpisem osobistym.</w:t>
      </w:r>
      <w:r w:rsidRPr="00C31BC6">
        <w:rPr>
          <w:sz w:val="22"/>
          <w:szCs w:val="22"/>
        </w:rPr>
        <w:t xml:space="preserve"> W procesie składania oferty za pośrednictwem </w:t>
      </w:r>
      <w:r w:rsidR="002F0710" w:rsidRPr="00C31BC6">
        <w:rPr>
          <w:sz w:val="22"/>
          <w:szCs w:val="22"/>
        </w:rPr>
        <w:t xml:space="preserve">strony </w:t>
      </w:r>
      <w:hyperlink r:id="rId23" w:history="1">
        <w:r w:rsidRPr="00C31BC6">
          <w:rPr>
            <w:sz w:val="22"/>
            <w:szCs w:val="22"/>
          </w:rPr>
          <w:t>platformazakupowa.pl</w:t>
        </w:r>
      </w:hyperlink>
      <w:r w:rsidRPr="00C31BC6">
        <w:rPr>
          <w:sz w:val="22"/>
          <w:szCs w:val="22"/>
        </w:rPr>
        <w:t xml:space="preserve">, Wykonawca powinien złożyć podpis bezpośrednio na dokumentach przesłanych za pośrednictwem </w:t>
      </w:r>
      <w:hyperlink r:id="rId24" w:history="1">
        <w:r w:rsidRPr="00C31BC6">
          <w:rPr>
            <w:sz w:val="22"/>
            <w:szCs w:val="22"/>
          </w:rPr>
          <w:t>platformazakupowa.pl</w:t>
        </w:r>
      </w:hyperlink>
      <w:r w:rsidR="0005410C" w:rsidRPr="00C31BC6">
        <w:rPr>
          <w:sz w:val="22"/>
          <w:szCs w:val="22"/>
        </w:rPr>
        <w:t>.</w:t>
      </w:r>
    </w:p>
    <w:p w14:paraId="329BE438" w14:textId="77777777" w:rsidR="00D73A14" w:rsidRPr="00C31BC6" w:rsidRDefault="00D73A14" w:rsidP="00C31BC6">
      <w:pPr>
        <w:numPr>
          <w:ilvl w:val="0"/>
          <w:numId w:val="5"/>
        </w:numPr>
        <w:overflowPunct/>
        <w:autoSpaceDE/>
        <w:autoSpaceDN/>
        <w:adjustRightInd/>
        <w:spacing w:line="276" w:lineRule="auto"/>
        <w:ind w:left="426" w:hanging="426"/>
        <w:textAlignment w:val="auto"/>
        <w:rPr>
          <w:rFonts w:eastAsia="Arial"/>
          <w:sz w:val="22"/>
          <w:szCs w:val="22"/>
        </w:rPr>
      </w:pPr>
      <w:r w:rsidRPr="00C31BC6">
        <w:rPr>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218F1003" w14:textId="29EA7717" w:rsidR="00CC26EF" w:rsidRPr="00C31BC6" w:rsidRDefault="00581E44" w:rsidP="00C31BC6">
      <w:pPr>
        <w:numPr>
          <w:ilvl w:val="0"/>
          <w:numId w:val="5"/>
        </w:numPr>
        <w:overflowPunct/>
        <w:autoSpaceDE/>
        <w:autoSpaceDN/>
        <w:adjustRightInd/>
        <w:spacing w:line="276" w:lineRule="auto"/>
        <w:ind w:left="426" w:hanging="426"/>
        <w:textAlignment w:val="auto"/>
        <w:rPr>
          <w:rFonts w:eastAsia="Arial"/>
          <w:sz w:val="22"/>
          <w:szCs w:val="22"/>
        </w:rPr>
      </w:pPr>
      <w:r w:rsidRPr="00C31BC6">
        <w:rPr>
          <w:rFonts w:eastAsia="Arial"/>
          <w:sz w:val="22"/>
          <w:szCs w:val="22"/>
        </w:rPr>
        <w:t>W związku z tym, że Z</w:t>
      </w:r>
      <w:r w:rsidR="005829CB" w:rsidRPr="00C31BC6">
        <w:rPr>
          <w:rFonts w:eastAsia="Arial"/>
          <w:sz w:val="22"/>
          <w:szCs w:val="22"/>
        </w:rPr>
        <w:t xml:space="preserve">amawiający nie odpowiada za ewentualną awarię </w:t>
      </w:r>
      <w:proofErr w:type="spellStart"/>
      <w:r w:rsidR="005829CB" w:rsidRPr="00C31BC6">
        <w:rPr>
          <w:rFonts w:eastAsia="Arial"/>
          <w:sz w:val="22"/>
          <w:szCs w:val="22"/>
        </w:rPr>
        <w:t>internetu</w:t>
      </w:r>
      <w:proofErr w:type="spellEnd"/>
      <w:r w:rsidR="005829CB" w:rsidRPr="00C31BC6">
        <w:rPr>
          <w:rFonts w:eastAsia="Arial"/>
          <w:sz w:val="22"/>
          <w:szCs w:val="22"/>
        </w:rPr>
        <w:t>, czy problemy techniczne powstałe u wykonawcy, zaleca</w:t>
      </w:r>
      <w:r w:rsidRPr="00C31BC6">
        <w:rPr>
          <w:rFonts w:eastAsia="Arial"/>
          <w:sz w:val="22"/>
          <w:szCs w:val="22"/>
        </w:rPr>
        <w:t xml:space="preserve"> się</w:t>
      </w:r>
      <w:r w:rsidR="005829CB" w:rsidRPr="00C31BC6">
        <w:rPr>
          <w:rFonts w:eastAsia="Arial"/>
          <w:sz w:val="22"/>
          <w:szCs w:val="22"/>
        </w:rPr>
        <w:t xml:space="preserve"> zaplano</w:t>
      </w:r>
      <w:r w:rsidRPr="00C31BC6">
        <w:rPr>
          <w:rFonts w:eastAsia="Arial"/>
          <w:sz w:val="22"/>
          <w:szCs w:val="22"/>
        </w:rPr>
        <w:t>wanie złożenia o</w:t>
      </w:r>
      <w:r w:rsidR="0005410C" w:rsidRPr="00C31BC6">
        <w:rPr>
          <w:rFonts w:eastAsia="Arial"/>
          <w:sz w:val="22"/>
          <w:szCs w:val="22"/>
        </w:rPr>
        <w:t>ferty</w:t>
      </w:r>
      <w:r w:rsidR="0005410C" w:rsidRPr="00C31BC6">
        <w:rPr>
          <w:rFonts w:eastAsia="Arial"/>
          <w:sz w:val="22"/>
          <w:szCs w:val="22"/>
        </w:rPr>
        <w:br/>
      </w:r>
      <w:r w:rsidR="005829CB" w:rsidRPr="00C31BC6">
        <w:rPr>
          <w:rFonts w:eastAsia="Arial"/>
          <w:sz w:val="22"/>
          <w:szCs w:val="22"/>
        </w:rPr>
        <w:t>z odpowiednim wyprzedzeniem.</w:t>
      </w:r>
    </w:p>
    <w:p w14:paraId="08660A80" w14:textId="77777777" w:rsidR="00583836" w:rsidRPr="00C31BC6" w:rsidRDefault="00E23452" w:rsidP="00C31BC6">
      <w:pPr>
        <w:shd w:val="clear" w:color="auto" w:fill="F2F2F2" w:themeFill="background1" w:themeFillShade="F2"/>
        <w:spacing w:before="120" w:after="120" w:line="276" w:lineRule="auto"/>
        <w:rPr>
          <w:b/>
          <w:sz w:val="22"/>
          <w:szCs w:val="22"/>
        </w:rPr>
      </w:pPr>
      <w:r w:rsidRPr="00C31BC6">
        <w:rPr>
          <w:b/>
          <w:sz w:val="22"/>
          <w:szCs w:val="22"/>
        </w:rPr>
        <w:t>XIV. TERMIN OTWARCIA OFERT</w:t>
      </w:r>
    </w:p>
    <w:p w14:paraId="4DAD87F2" w14:textId="59878DB6" w:rsidR="00C04A0B" w:rsidRPr="00C31BC6" w:rsidRDefault="00442CDC" w:rsidP="00C31BC6">
      <w:pPr>
        <w:pStyle w:val="WW-Tekstpodstawowy2"/>
        <w:widowControl/>
        <w:numPr>
          <w:ilvl w:val="3"/>
          <w:numId w:val="5"/>
        </w:numPr>
        <w:pBdr>
          <w:top w:val="none" w:sz="0" w:space="0" w:color="auto"/>
          <w:left w:val="none" w:sz="0" w:space="0" w:color="auto"/>
          <w:bottom w:val="none" w:sz="0" w:space="0" w:color="auto"/>
          <w:right w:val="none" w:sz="0" w:space="0" w:color="auto"/>
        </w:pBdr>
        <w:overflowPunct w:val="0"/>
        <w:autoSpaceDE w:val="0"/>
        <w:spacing w:line="276" w:lineRule="auto"/>
        <w:ind w:left="426" w:hanging="426"/>
        <w:jc w:val="left"/>
        <w:textAlignment w:val="baseline"/>
        <w:rPr>
          <w:strike/>
        </w:rPr>
      </w:pPr>
      <w:r w:rsidRPr="00C31BC6">
        <w:rPr>
          <w:b/>
        </w:rPr>
        <w:t xml:space="preserve">Otwarcie ofert </w:t>
      </w:r>
      <w:r w:rsidRPr="00C31BC6">
        <w:t xml:space="preserve">złożonych na stronie internetowej prowadzonego postępowania nastąpi </w:t>
      </w:r>
      <w:r w:rsidRPr="00C31BC6">
        <w:rPr>
          <w:b/>
        </w:rPr>
        <w:t xml:space="preserve">w dniu  </w:t>
      </w:r>
      <w:r w:rsidR="006F425F">
        <w:rPr>
          <w:b/>
        </w:rPr>
        <w:t>28.10</w:t>
      </w:r>
      <w:r w:rsidR="006530F6" w:rsidRPr="006530F6">
        <w:rPr>
          <w:b/>
        </w:rPr>
        <w:t>.</w:t>
      </w:r>
      <w:r w:rsidR="00E96819" w:rsidRPr="006530F6">
        <w:rPr>
          <w:b/>
        </w:rPr>
        <w:t xml:space="preserve">2024 </w:t>
      </w:r>
      <w:r w:rsidRPr="006530F6">
        <w:rPr>
          <w:b/>
        </w:rPr>
        <w:t>r.</w:t>
      </w:r>
      <w:r w:rsidRPr="00C31BC6">
        <w:rPr>
          <w:b/>
        </w:rPr>
        <w:t xml:space="preserve"> o godz. 1</w:t>
      </w:r>
      <w:r w:rsidR="007D36E1">
        <w:rPr>
          <w:b/>
        </w:rPr>
        <w:t>0</w:t>
      </w:r>
      <w:r w:rsidRPr="00C31BC6">
        <w:rPr>
          <w:b/>
        </w:rPr>
        <w:t>.</w:t>
      </w:r>
      <w:r w:rsidR="007D36E1">
        <w:rPr>
          <w:b/>
        </w:rPr>
        <w:t>15</w:t>
      </w:r>
      <w:r w:rsidRPr="00C31BC6">
        <w:t>. Otwarcie ofert na stronie internetowej prowadzonego postępowania dokonywane jest poprzez kliknięcie przycisku “Odszyfruj oferty”</w:t>
      </w:r>
      <w:r w:rsidR="00C04A0B" w:rsidRPr="00C31BC6">
        <w:t>.</w:t>
      </w:r>
    </w:p>
    <w:p w14:paraId="154538A4" w14:textId="77777777" w:rsidR="00C04A0B" w:rsidRPr="00C31BC6" w:rsidRDefault="00C04A0B" w:rsidP="00C31BC6">
      <w:pPr>
        <w:pStyle w:val="WW-Tekstpodstawowy2"/>
        <w:widowControl/>
        <w:numPr>
          <w:ilvl w:val="3"/>
          <w:numId w:val="5"/>
        </w:numPr>
        <w:pBdr>
          <w:top w:val="none" w:sz="0" w:space="0" w:color="auto"/>
          <w:left w:val="none" w:sz="0" w:space="0" w:color="auto"/>
          <w:bottom w:val="none" w:sz="0" w:space="0" w:color="auto"/>
          <w:right w:val="none" w:sz="0" w:space="0" w:color="auto"/>
        </w:pBdr>
        <w:overflowPunct w:val="0"/>
        <w:autoSpaceDE w:val="0"/>
        <w:spacing w:line="276" w:lineRule="auto"/>
        <w:ind w:left="426" w:hanging="426"/>
        <w:jc w:val="left"/>
        <w:textAlignment w:val="baseline"/>
        <w:rPr>
          <w:b/>
          <w:strike/>
        </w:rPr>
      </w:pPr>
      <w:r w:rsidRPr="00C31BC6">
        <w:rPr>
          <w:b/>
        </w:rPr>
        <w:t>Otwarcie ofert odbywa się bez udziału Wykonawców.</w:t>
      </w:r>
    </w:p>
    <w:p w14:paraId="1B9AAA5F" w14:textId="77777777" w:rsidR="00C04A0B" w:rsidRPr="00C31BC6" w:rsidRDefault="00C04A0B" w:rsidP="00C31BC6">
      <w:pPr>
        <w:pStyle w:val="WW-Tekstpodstawowy2"/>
        <w:widowControl/>
        <w:numPr>
          <w:ilvl w:val="3"/>
          <w:numId w:val="5"/>
        </w:numPr>
        <w:pBdr>
          <w:top w:val="none" w:sz="0" w:space="0" w:color="auto"/>
          <w:left w:val="none" w:sz="0" w:space="0" w:color="auto"/>
          <w:bottom w:val="none" w:sz="0" w:space="0" w:color="auto"/>
          <w:right w:val="none" w:sz="0" w:space="0" w:color="auto"/>
        </w:pBdr>
        <w:overflowPunct w:val="0"/>
        <w:autoSpaceDE w:val="0"/>
        <w:spacing w:line="276" w:lineRule="auto"/>
        <w:ind w:left="426" w:hanging="426"/>
        <w:jc w:val="left"/>
        <w:textAlignment w:val="baseline"/>
        <w:rPr>
          <w:strike/>
        </w:rPr>
      </w:pPr>
      <w:r w:rsidRPr="00C31BC6">
        <w:t>Najpóźniej przed otwarciem ofert, Zamawiający udostępnia na stronie internetowej prowadzonego postępowania informację o kwocie, jaką zamierza się przeznaczyć na sfinansowanie zamówienia.</w:t>
      </w:r>
    </w:p>
    <w:p w14:paraId="1786BA3B" w14:textId="77777777" w:rsidR="00C04A0B" w:rsidRPr="00C31BC6" w:rsidRDefault="00C04A0B" w:rsidP="00C31BC6">
      <w:pPr>
        <w:pStyle w:val="WW-Tekstpodstawowy2"/>
        <w:widowControl/>
        <w:numPr>
          <w:ilvl w:val="3"/>
          <w:numId w:val="5"/>
        </w:numPr>
        <w:pBdr>
          <w:top w:val="none" w:sz="0" w:space="0" w:color="auto"/>
          <w:left w:val="none" w:sz="0" w:space="0" w:color="auto"/>
          <w:bottom w:val="none" w:sz="0" w:space="0" w:color="auto"/>
          <w:right w:val="none" w:sz="0" w:space="0" w:color="auto"/>
        </w:pBdr>
        <w:overflowPunct w:val="0"/>
        <w:autoSpaceDE w:val="0"/>
        <w:spacing w:line="276" w:lineRule="auto"/>
        <w:ind w:left="426" w:hanging="426"/>
        <w:jc w:val="left"/>
        <w:textAlignment w:val="baseline"/>
        <w:rPr>
          <w:strike/>
        </w:rPr>
      </w:pPr>
      <w:r w:rsidRPr="00C31BC6">
        <w:t>Niezwłocznie po otwarciu ofert</w:t>
      </w:r>
      <w:r w:rsidR="00E44CA8" w:rsidRPr="00C31BC6">
        <w:t xml:space="preserve"> Zamawiający </w:t>
      </w:r>
      <w:r w:rsidR="002F0710" w:rsidRPr="00C31BC6">
        <w:t>udostępni</w:t>
      </w:r>
      <w:r w:rsidR="00E44CA8" w:rsidRPr="00C31BC6">
        <w:t xml:space="preserve"> na </w:t>
      </w:r>
      <w:r w:rsidRPr="00C31BC6">
        <w:t>stronie internetowej</w:t>
      </w:r>
      <w:r w:rsidR="00E44CA8" w:rsidRPr="00C31BC6">
        <w:t xml:space="preserve"> prowadzonego postępowania</w:t>
      </w:r>
      <w:r w:rsidRPr="00C31BC6">
        <w:t xml:space="preserve"> </w:t>
      </w:r>
      <w:r w:rsidR="00E44CA8" w:rsidRPr="00C31BC6">
        <w:t>informacje o:</w:t>
      </w:r>
    </w:p>
    <w:p w14:paraId="26A33A5C" w14:textId="77777777" w:rsidR="00C04A0B" w:rsidRPr="00C31BC6" w:rsidRDefault="00E44CA8" w:rsidP="00C31BC6">
      <w:pPr>
        <w:pStyle w:val="Akapitzlist"/>
        <w:numPr>
          <w:ilvl w:val="1"/>
          <w:numId w:val="3"/>
        </w:numPr>
        <w:spacing w:line="276" w:lineRule="auto"/>
        <w:ind w:left="709" w:hanging="283"/>
        <w:rPr>
          <w:rFonts w:cs="Arial"/>
          <w:sz w:val="22"/>
          <w:szCs w:val="22"/>
        </w:rPr>
      </w:pPr>
      <w:r w:rsidRPr="00C31BC6">
        <w:rPr>
          <w:rFonts w:cs="Arial"/>
          <w:sz w:val="22"/>
          <w:szCs w:val="22"/>
        </w:rPr>
        <w:t>nazwach albo imionach i nazwiskach oraz siedzibach lub miejscach prowadzonej działalności gospodarczej albo miejscach zamieszkania wykonawców, których oferty zostały otwarte</w:t>
      </w:r>
      <w:r w:rsidR="00100078" w:rsidRPr="00C31BC6">
        <w:rPr>
          <w:rFonts w:cs="Arial"/>
          <w:sz w:val="22"/>
          <w:szCs w:val="22"/>
        </w:rPr>
        <w:t>,</w:t>
      </w:r>
    </w:p>
    <w:p w14:paraId="5F02957D" w14:textId="1D2AB695" w:rsidR="001933C8" w:rsidRDefault="00C04A0B" w:rsidP="00C31BC6">
      <w:pPr>
        <w:pStyle w:val="Akapitzlist"/>
        <w:numPr>
          <w:ilvl w:val="1"/>
          <w:numId w:val="3"/>
        </w:numPr>
        <w:spacing w:after="120" w:line="276" w:lineRule="auto"/>
        <w:ind w:left="709" w:hanging="283"/>
        <w:rPr>
          <w:rFonts w:cs="Arial"/>
          <w:sz w:val="22"/>
          <w:szCs w:val="22"/>
        </w:rPr>
      </w:pPr>
      <w:r w:rsidRPr="00C31BC6">
        <w:rPr>
          <w:rFonts w:cs="Arial"/>
          <w:sz w:val="22"/>
          <w:szCs w:val="22"/>
        </w:rPr>
        <w:t>ce</w:t>
      </w:r>
      <w:r w:rsidR="00E44CA8" w:rsidRPr="00C31BC6">
        <w:rPr>
          <w:rFonts w:cs="Arial"/>
          <w:sz w:val="22"/>
          <w:szCs w:val="22"/>
        </w:rPr>
        <w:t>nach lub kosztach zawartych w ofertach.</w:t>
      </w:r>
    </w:p>
    <w:p w14:paraId="0AAB2C80" w14:textId="2F7D4551" w:rsidR="00C17E85" w:rsidRDefault="00C17E85" w:rsidP="00C17E85">
      <w:pPr>
        <w:spacing w:after="120" w:line="276" w:lineRule="auto"/>
        <w:rPr>
          <w:sz w:val="22"/>
          <w:szCs w:val="22"/>
        </w:rPr>
      </w:pPr>
    </w:p>
    <w:p w14:paraId="73D91408" w14:textId="77777777" w:rsidR="00C17E85" w:rsidRPr="00C17E85" w:rsidRDefault="00C17E85" w:rsidP="00C17E85">
      <w:pPr>
        <w:spacing w:after="120" w:line="276" w:lineRule="auto"/>
        <w:rPr>
          <w:sz w:val="22"/>
          <w:szCs w:val="22"/>
        </w:rPr>
      </w:pPr>
    </w:p>
    <w:p w14:paraId="012DD3DA" w14:textId="77777777" w:rsidR="00583836" w:rsidRPr="00C31BC6" w:rsidRDefault="00583836" w:rsidP="00C31BC6">
      <w:pPr>
        <w:shd w:val="clear" w:color="auto" w:fill="F2F2F2" w:themeFill="background1" w:themeFillShade="F2"/>
        <w:spacing w:before="120" w:after="120" w:line="276" w:lineRule="auto"/>
        <w:rPr>
          <w:b/>
          <w:sz w:val="22"/>
          <w:szCs w:val="22"/>
        </w:rPr>
      </w:pPr>
      <w:r w:rsidRPr="00C31BC6">
        <w:rPr>
          <w:b/>
          <w:sz w:val="22"/>
          <w:szCs w:val="22"/>
        </w:rPr>
        <w:lastRenderedPageBreak/>
        <w:t xml:space="preserve">XV. PODSTAWY WYKLUCZENIA, O KTÓRYCH MOWA W ART. 108 UST. 1 </w:t>
      </w:r>
      <w:r w:rsidR="008B4129" w:rsidRPr="00C31BC6">
        <w:rPr>
          <w:b/>
          <w:sz w:val="22"/>
          <w:szCs w:val="22"/>
        </w:rPr>
        <w:t>UPZP</w:t>
      </w:r>
    </w:p>
    <w:p w14:paraId="5624F3D6" w14:textId="77777777" w:rsidR="00543B7B" w:rsidRPr="00C31BC6" w:rsidRDefault="00543B7B" w:rsidP="00C31BC6">
      <w:pPr>
        <w:pStyle w:val="Akapitzlist"/>
        <w:numPr>
          <w:ilvl w:val="3"/>
          <w:numId w:val="10"/>
        </w:numPr>
        <w:tabs>
          <w:tab w:val="left" w:pos="284"/>
        </w:tabs>
        <w:spacing w:line="276" w:lineRule="auto"/>
        <w:ind w:left="284" w:hanging="284"/>
        <w:rPr>
          <w:rFonts w:cs="Arial"/>
          <w:sz w:val="22"/>
          <w:szCs w:val="22"/>
        </w:rPr>
      </w:pPr>
      <w:r w:rsidRPr="00C31BC6">
        <w:rPr>
          <w:rFonts w:cs="Arial"/>
          <w:sz w:val="22"/>
          <w:szCs w:val="22"/>
        </w:rPr>
        <w:t xml:space="preserve">Z postępowania o udzielenie zamówienia wyklucza się </w:t>
      </w:r>
      <w:r w:rsidR="006D663C" w:rsidRPr="00C31BC6">
        <w:rPr>
          <w:rFonts w:cs="Arial"/>
          <w:sz w:val="22"/>
          <w:szCs w:val="22"/>
        </w:rPr>
        <w:t xml:space="preserve">z zastrzeżeniem art. 110 ust 2 u </w:t>
      </w:r>
      <w:proofErr w:type="spellStart"/>
      <w:r w:rsidR="006D663C" w:rsidRPr="00C31BC6">
        <w:rPr>
          <w:rFonts w:cs="Arial"/>
          <w:sz w:val="22"/>
          <w:szCs w:val="22"/>
        </w:rPr>
        <w:t>Pzp</w:t>
      </w:r>
      <w:proofErr w:type="spellEnd"/>
      <w:r w:rsidR="006D663C" w:rsidRPr="00C31BC6">
        <w:rPr>
          <w:rFonts w:cs="Arial"/>
          <w:sz w:val="22"/>
          <w:szCs w:val="22"/>
        </w:rPr>
        <w:t xml:space="preserve"> </w:t>
      </w:r>
      <w:r w:rsidRPr="00C31BC6">
        <w:rPr>
          <w:rFonts w:cs="Arial"/>
          <w:sz w:val="22"/>
          <w:szCs w:val="22"/>
        </w:rPr>
        <w:t>Wykonawcę:</w:t>
      </w:r>
    </w:p>
    <w:p w14:paraId="62AB47EF" w14:textId="77777777" w:rsidR="00543B7B" w:rsidRPr="00C31BC6" w:rsidRDefault="006D663C" w:rsidP="00C31BC6">
      <w:pPr>
        <w:pStyle w:val="Akapitzlist"/>
        <w:numPr>
          <w:ilvl w:val="5"/>
          <w:numId w:val="5"/>
        </w:numPr>
        <w:tabs>
          <w:tab w:val="left" w:pos="284"/>
        </w:tabs>
        <w:spacing w:line="276" w:lineRule="auto"/>
        <w:ind w:left="1740" w:hanging="3894"/>
        <w:rPr>
          <w:rFonts w:cs="Arial"/>
          <w:sz w:val="22"/>
          <w:szCs w:val="22"/>
        </w:rPr>
      </w:pPr>
      <w:r w:rsidRPr="00C31BC6">
        <w:rPr>
          <w:rFonts w:cs="Arial"/>
          <w:sz w:val="22"/>
          <w:szCs w:val="22"/>
        </w:rPr>
        <w:t>1)</w:t>
      </w:r>
      <w:r w:rsidR="00543B7B" w:rsidRPr="00C31BC6">
        <w:rPr>
          <w:rFonts w:cs="Arial"/>
          <w:sz w:val="22"/>
          <w:szCs w:val="22"/>
        </w:rPr>
        <w:t xml:space="preserve"> będącego osobą fizyczną, którego prawomocnie skazano za przestępstwo:</w:t>
      </w:r>
    </w:p>
    <w:p w14:paraId="5FF39668" w14:textId="77777777" w:rsidR="00543B7B" w:rsidRPr="00C31BC6" w:rsidRDefault="00543B7B" w:rsidP="00C31BC6">
      <w:pPr>
        <w:pStyle w:val="Akapitzlist"/>
        <w:numPr>
          <w:ilvl w:val="0"/>
          <w:numId w:val="11"/>
        </w:numPr>
        <w:tabs>
          <w:tab w:val="left" w:pos="426"/>
        </w:tabs>
        <w:spacing w:line="276" w:lineRule="auto"/>
        <w:ind w:left="851" w:hanging="425"/>
        <w:rPr>
          <w:rFonts w:cs="Arial"/>
          <w:sz w:val="22"/>
          <w:szCs w:val="22"/>
        </w:rPr>
      </w:pPr>
      <w:r w:rsidRPr="00C31BC6">
        <w:rPr>
          <w:rFonts w:cs="Arial"/>
          <w:sz w:val="22"/>
          <w:szCs w:val="22"/>
        </w:rPr>
        <w:t>udziału w zorganizowanej grupie przestępczej albo związku mającym na celu popełnienie przestępstwa lub przestępstwa skarbowego, o którym mowa w art. 258 Kodeksu karnego,</w:t>
      </w:r>
    </w:p>
    <w:p w14:paraId="1EDDF3EB" w14:textId="77777777" w:rsidR="00543B7B" w:rsidRPr="00C31BC6" w:rsidRDefault="00543B7B" w:rsidP="00C31BC6">
      <w:pPr>
        <w:pStyle w:val="Akapitzlist"/>
        <w:numPr>
          <w:ilvl w:val="0"/>
          <w:numId w:val="11"/>
        </w:numPr>
        <w:tabs>
          <w:tab w:val="left" w:pos="426"/>
        </w:tabs>
        <w:spacing w:line="276" w:lineRule="auto"/>
        <w:ind w:left="851" w:hanging="425"/>
        <w:rPr>
          <w:rFonts w:cs="Arial"/>
          <w:sz w:val="22"/>
          <w:szCs w:val="22"/>
        </w:rPr>
      </w:pPr>
      <w:r w:rsidRPr="00C31BC6">
        <w:rPr>
          <w:rFonts w:cs="Arial"/>
          <w:sz w:val="22"/>
          <w:szCs w:val="22"/>
        </w:rPr>
        <w:t>handlu ludźmi, o którym mowa w art. 189a Kodeksu karnego,</w:t>
      </w:r>
    </w:p>
    <w:p w14:paraId="43E33392" w14:textId="36A65894" w:rsidR="00543B7B" w:rsidRPr="00C31BC6" w:rsidRDefault="00543B7B" w:rsidP="00C31BC6">
      <w:pPr>
        <w:pStyle w:val="Akapitzlist"/>
        <w:numPr>
          <w:ilvl w:val="0"/>
          <w:numId w:val="11"/>
        </w:numPr>
        <w:tabs>
          <w:tab w:val="left" w:pos="426"/>
        </w:tabs>
        <w:spacing w:line="276" w:lineRule="auto"/>
        <w:ind w:left="851" w:hanging="425"/>
        <w:rPr>
          <w:rFonts w:cs="Arial"/>
          <w:sz w:val="22"/>
          <w:szCs w:val="22"/>
        </w:rPr>
      </w:pPr>
      <w:r w:rsidRPr="00C31BC6">
        <w:rPr>
          <w:rFonts w:cs="Arial"/>
          <w:sz w:val="22"/>
          <w:szCs w:val="22"/>
        </w:rPr>
        <w:t xml:space="preserve">o którym mowa w </w:t>
      </w:r>
      <w:hyperlink r:id="rId25" w:history="1">
        <w:r w:rsidRPr="00C31BC6">
          <w:rPr>
            <w:rStyle w:val="Hipercze"/>
            <w:rFonts w:cs="Arial"/>
            <w:color w:val="auto"/>
            <w:sz w:val="22"/>
            <w:szCs w:val="22"/>
            <w:u w:val="none"/>
          </w:rPr>
          <w:t>art. 228-230a</w:t>
        </w:r>
      </w:hyperlink>
      <w:r w:rsidRPr="00C31BC6">
        <w:rPr>
          <w:rFonts w:cs="Arial"/>
          <w:sz w:val="22"/>
          <w:szCs w:val="22"/>
        </w:rPr>
        <w:t xml:space="preserve">, </w:t>
      </w:r>
      <w:hyperlink r:id="rId26" w:history="1">
        <w:r w:rsidRPr="00C31BC6">
          <w:rPr>
            <w:rStyle w:val="Hipercze"/>
            <w:rFonts w:cs="Arial"/>
            <w:color w:val="auto"/>
            <w:sz w:val="22"/>
            <w:szCs w:val="22"/>
            <w:u w:val="none"/>
          </w:rPr>
          <w:t>art. 250a</w:t>
        </w:r>
      </w:hyperlink>
      <w:r w:rsidRPr="00C31BC6">
        <w:rPr>
          <w:rFonts w:cs="Arial"/>
          <w:sz w:val="22"/>
          <w:szCs w:val="22"/>
        </w:rPr>
        <w:t xml:space="preserve"> Kodeksu karnego, w </w:t>
      </w:r>
      <w:hyperlink r:id="rId27" w:history="1">
        <w:r w:rsidRPr="00C31BC6">
          <w:rPr>
            <w:rStyle w:val="Hipercze"/>
            <w:rFonts w:cs="Arial"/>
            <w:color w:val="auto"/>
            <w:sz w:val="22"/>
            <w:szCs w:val="22"/>
            <w:u w:val="none"/>
          </w:rPr>
          <w:t>art. 46-48</w:t>
        </w:r>
      </w:hyperlink>
      <w:r w:rsidRPr="00C31BC6">
        <w:rPr>
          <w:rFonts w:cs="Arial"/>
          <w:sz w:val="22"/>
          <w:szCs w:val="22"/>
        </w:rPr>
        <w:t xml:space="preserve"> ustawy z dnia 25 czerwca 2010</w:t>
      </w:r>
      <w:r w:rsidR="00152D27" w:rsidRPr="00C31BC6">
        <w:rPr>
          <w:rFonts w:cs="Arial"/>
          <w:sz w:val="22"/>
          <w:szCs w:val="22"/>
        </w:rPr>
        <w:t xml:space="preserve"> </w:t>
      </w:r>
      <w:r w:rsidR="00EB7442">
        <w:rPr>
          <w:rFonts w:cs="Arial"/>
          <w:sz w:val="22"/>
          <w:szCs w:val="22"/>
        </w:rPr>
        <w:t xml:space="preserve">r. o sporcie </w:t>
      </w:r>
      <w:r w:rsidR="00EB7442" w:rsidRPr="00EB7442">
        <w:rPr>
          <w:rFonts w:cs="Arial"/>
          <w:sz w:val="22"/>
          <w:szCs w:val="22"/>
        </w:rPr>
        <w:t>(</w:t>
      </w:r>
      <w:proofErr w:type="spellStart"/>
      <w:r w:rsidR="00EB7442" w:rsidRPr="00EB7442">
        <w:rPr>
          <w:sz w:val="22"/>
          <w:szCs w:val="22"/>
        </w:rPr>
        <w:t>t.j</w:t>
      </w:r>
      <w:proofErr w:type="spellEnd"/>
      <w:r w:rsidR="00EB7442" w:rsidRPr="00EB7442">
        <w:rPr>
          <w:sz w:val="22"/>
          <w:szCs w:val="22"/>
        </w:rPr>
        <w:t>. Dz. U. z 2023 r. poz. 2048)</w:t>
      </w:r>
      <w:r w:rsidR="00EB7442">
        <w:t xml:space="preserve"> </w:t>
      </w:r>
      <w:r w:rsidRPr="00C31BC6">
        <w:rPr>
          <w:rFonts w:cs="Arial"/>
          <w:sz w:val="22"/>
          <w:szCs w:val="22"/>
        </w:rPr>
        <w:t xml:space="preserve">lub w </w:t>
      </w:r>
      <w:hyperlink r:id="rId28" w:history="1">
        <w:r w:rsidRPr="00C31BC6">
          <w:rPr>
            <w:rStyle w:val="Hipercze"/>
            <w:rFonts w:cs="Arial"/>
            <w:color w:val="auto"/>
            <w:sz w:val="22"/>
            <w:szCs w:val="22"/>
            <w:u w:val="none"/>
          </w:rPr>
          <w:t>art. 54 ust. 1-4</w:t>
        </w:r>
      </w:hyperlink>
      <w:r w:rsidRPr="00C31BC6">
        <w:rPr>
          <w:rFonts w:cs="Arial"/>
          <w:sz w:val="22"/>
          <w:szCs w:val="22"/>
        </w:rPr>
        <w:t xml:space="preserve"> ustawy </w:t>
      </w:r>
      <w:r w:rsidR="00EB7442">
        <w:rPr>
          <w:rFonts w:cs="Arial"/>
          <w:sz w:val="22"/>
          <w:szCs w:val="22"/>
        </w:rPr>
        <w:br/>
      </w:r>
      <w:r w:rsidRPr="00C31BC6">
        <w:rPr>
          <w:rFonts w:cs="Arial"/>
          <w:sz w:val="22"/>
          <w:szCs w:val="22"/>
        </w:rPr>
        <w:t>z dnia 12 maja 2011</w:t>
      </w:r>
      <w:r w:rsidR="00152D27" w:rsidRPr="00C31BC6">
        <w:rPr>
          <w:rFonts w:cs="Arial"/>
          <w:sz w:val="22"/>
          <w:szCs w:val="22"/>
        </w:rPr>
        <w:t xml:space="preserve"> </w:t>
      </w:r>
      <w:r w:rsidRPr="00C31BC6">
        <w:rPr>
          <w:rFonts w:cs="Arial"/>
          <w:sz w:val="22"/>
          <w:szCs w:val="22"/>
        </w:rPr>
        <w:t xml:space="preserve">r. o refundacji leków, środków spożywczych specjalnego przeznaczenia żywieniowego oraz wyrobów medycznych </w:t>
      </w:r>
      <w:r w:rsidR="00EB7442" w:rsidRPr="00EB7442">
        <w:rPr>
          <w:rFonts w:cs="Arial"/>
          <w:sz w:val="22"/>
          <w:szCs w:val="22"/>
        </w:rPr>
        <w:t>(</w:t>
      </w:r>
      <w:proofErr w:type="spellStart"/>
      <w:r w:rsidR="00EB7442" w:rsidRPr="00EB7442">
        <w:rPr>
          <w:rFonts w:cs="Arial"/>
          <w:sz w:val="22"/>
          <w:szCs w:val="22"/>
        </w:rPr>
        <w:t>t.j</w:t>
      </w:r>
      <w:proofErr w:type="spellEnd"/>
      <w:r w:rsidR="00EB7442" w:rsidRPr="00EB7442">
        <w:rPr>
          <w:rFonts w:cs="Arial"/>
          <w:sz w:val="22"/>
          <w:szCs w:val="22"/>
        </w:rPr>
        <w:t xml:space="preserve">. Dz. U. z 2024 r. poz. 930 </w:t>
      </w:r>
      <w:r w:rsidR="00EB7442">
        <w:rPr>
          <w:rFonts w:cs="Arial"/>
          <w:sz w:val="22"/>
          <w:szCs w:val="22"/>
        </w:rPr>
        <w:br/>
        <w:t xml:space="preserve">ze </w:t>
      </w:r>
      <w:r w:rsidR="00EB7442" w:rsidRPr="00EB7442">
        <w:rPr>
          <w:rFonts w:cs="Arial"/>
          <w:sz w:val="22"/>
          <w:szCs w:val="22"/>
        </w:rPr>
        <w:t>zm.).</w:t>
      </w:r>
    </w:p>
    <w:p w14:paraId="7E3E4087" w14:textId="77777777" w:rsidR="00543B7B" w:rsidRPr="00C31BC6" w:rsidRDefault="00543B7B" w:rsidP="00C31BC6">
      <w:pPr>
        <w:pStyle w:val="Akapitzlist"/>
        <w:numPr>
          <w:ilvl w:val="0"/>
          <w:numId w:val="11"/>
        </w:numPr>
        <w:tabs>
          <w:tab w:val="left" w:pos="426"/>
        </w:tabs>
        <w:spacing w:line="276" w:lineRule="auto"/>
        <w:ind w:left="851" w:hanging="425"/>
        <w:rPr>
          <w:rFonts w:cs="Arial"/>
          <w:sz w:val="22"/>
          <w:szCs w:val="22"/>
        </w:rPr>
      </w:pPr>
      <w:r w:rsidRPr="00C31BC6">
        <w:rPr>
          <w:rFonts w:cs="Arial"/>
          <w:sz w:val="22"/>
          <w:szCs w:val="22"/>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Pr="00C31BC6">
        <w:rPr>
          <w:rFonts w:cs="Arial"/>
          <w:sz w:val="22"/>
          <w:szCs w:val="22"/>
        </w:rPr>
        <w:br/>
        <w:t>w art. 299 Kodeksu karnego,</w:t>
      </w:r>
    </w:p>
    <w:p w14:paraId="353E68BD" w14:textId="77777777" w:rsidR="00543B7B" w:rsidRPr="00C31BC6" w:rsidRDefault="00543B7B" w:rsidP="00C31BC6">
      <w:pPr>
        <w:pStyle w:val="Akapitzlist"/>
        <w:numPr>
          <w:ilvl w:val="0"/>
          <w:numId w:val="11"/>
        </w:numPr>
        <w:tabs>
          <w:tab w:val="left" w:pos="426"/>
        </w:tabs>
        <w:spacing w:line="276" w:lineRule="auto"/>
        <w:ind w:left="851" w:hanging="425"/>
        <w:rPr>
          <w:rFonts w:cs="Arial"/>
          <w:sz w:val="22"/>
          <w:szCs w:val="22"/>
        </w:rPr>
      </w:pPr>
      <w:r w:rsidRPr="00C31BC6">
        <w:rPr>
          <w:rFonts w:cs="Arial"/>
          <w:sz w:val="22"/>
          <w:szCs w:val="22"/>
        </w:rPr>
        <w:t>o charakterze terrorystycznym, o którym mowa w art. 115 § 20 Kodeksu karnego, lub mające na celu popełnienie tego przestępstwa,</w:t>
      </w:r>
    </w:p>
    <w:p w14:paraId="3644F181" w14:textId="2463101F" w:rsidR="00543B7B" w:rsidRPr="00C31BC6" w:rsidRDefault="00543B7B" w:rsidP="00C31BC6">
      <w:pPr>
        <w:pStyle w:val="Akapitzlist"/>
        <w:numPr>
          <w:ilvl w:val="0"/>
          <w:numId w:val="11"/>
        </w:numPr>
        <w:tabs>
          <w:tab w:val="left" w:pos="426"/>
        </w:tabs>
        <w:spacing w:line="276" w:lineRule="auto"/>
        <w:ind w:left="851" w:hanging="425"/>
        <w:rPr>
          <w:rFonts w:cs="Arial"/>
          <w:sz w:val="22"/>
          <w:szCs w:val="22"/>
        </w:rPr>
      </w:pPr>
      <w:r w:rsidRPr="00C31BC6">
        <w:rPr>
          <w:rFonts w:cs="Arial"/>
          <w:sz w:val="22"/>
          <w:szCs w:val="22"/>
        </w:rPr>
        <w:t xml:space="preserve">powierzenia wykonywania pracy małoletniemu cudzoziemcowi, o którym mowa </w:t>
      </w:r>
      <w:r w:rsidRPr="00C31BC6">
        <w:rPr>
          <w:rFonts w:cs="Arial"/>
          <w:sz w:val="22"/>
          <w:szCs w:val="22"/>
        </w:rPr>
        <w:br/>
        <w:t>w art. 9 ust. 2 ustawy z dnia 15 czerwca 2012</w:t>
      </w:r>
      <w:r w:rsidR="00152D27" w:rsidRPr="00C31BC6">
        <w:rPr>
          <w:rFonts w:cs="Arial"/>
          <w:sz w:val="22"/>
          <w:szCs w:val="22"/>
        </w:rPr>
        <w:t xml:space="preserve"> </w:t>
      </w:r>
      <w:r w:rsidRPr="00C31BC6">
        <w:rPr>
          <w:rFonts w:cs="Arial"/>
          <w:sz w:val="22"/>
          <w:szCs w:val="22"/>
        </w:rPr>
        <w:t>r. o skutkach powierzania wykonywania pracy cudzoziemcom przebywającym wbrew przepisom na terytorium Rzeczypospolitej Polskiej (</w:t>
      </w:r>
      <w:proofErr w:type="spellStart"/>
      <w:r w:rsidRPr="00C31BC6">
        <w:rPr>
          <w:rFonts w:cs="Arial"/>
          <w:sz w:val="22"/>
          <w:szCs w:val="22"/>
        </w:rPr>
        <w:t>t.j</w:t>
      </w:r>
      <w:proofErr w:type="spellEnd"/>
      <w:r w:rsidRPr="00C31BC6">
        <w:rPr>
          <w:rFonts w:cs="Arial"/>
          <w:sz w:val="22"/>
          <w:szCs w:val="22"/>
        </w:rPr>
        <w:t xml:space="preserve">. </w:t>
      </w:r>
      <w:r w:rsidRPr="00C31BC6">
        <w:rPr>
          <w:rFonts w:cs="Arial"/>
          <w:bCs/>
          <w:sz w:val="22"/>
          <w:szCs w:val="22"/>
        </w:rPr>
        <w:t>Dz.U. z 2021</w:t>
      </w:r>
      <w:r w:rsidR="00EB7442">
        <w:rPr>
          <w:rFonts w:cs="Arial"/>
          <w:bCs/>
          <w:sz w:val="22"/>
          <w:szCs w:val="22"/>
        </w:rPr>
        <w:t xml:space="preserve"> r</w:t>
      </w:r>
      <w:r w:rsidRPr="00C31BC6">
        <w:rPr>
          <w:rFonts w:cs="Arial"/>
          <w:bCs/>
          <w:sz w:val="22"/>
          <w:szCs w:val="22"/>
        </w:rPr>
        <w:t>.</w:t>
      </w:r>
      <w:r w:rsidR="00EB7442">
        <w:rPr>
          <w:rFonts w:cs="Arial"/>
          <w:bCs/>
          <w:sz w:val="22"/>
          <w:szCs w:val="22"/>
        </w:rPr>
        <w:t xml:space="preserve"> </w:t>
      </w:r>
      <w:r w:rsidRPr="00C31BC6">
        <w:rPr>
          <w:rFonts w:cs="Arial"/>
          <w:bCs/>
          <w:sz w:val="22"/>
          <w:szCs w:val="22"/>
        </w:rPr>
        <w:t>poz. 1745</w:t>
      </w:r>
      <w:r w:rsidRPr="00C31BC6">
        <w:rPr>
          <w:rFonts w:cs="Arial"/>
          <w:sz w:val="22"/>
          <w:szCs w:val="22"/>
        </w:rPr>
        <w:t>)</w:t>
      </w:r>
    </w:p>
    <w:p w14:paraId="0DF1A959" w14:textId="77777777" w:rsidR="00543B7B" w:rsidRPr="00C31BC6" w:rsidRDefault="00543B7B" w:rsidP="00C31BC6">
      <w:pPr>
        <w:pStyle w:val="Akapitzlist"/>
        <w:numPr>
          <w:ilvl w:val="0"/>
          <w:numId w:val="11"/>
        </w:numPr>
        <w:tabs>
          <w:tab w:val="left" w:pos="426"/>
        </w:tabs>
        <w:spacing w:line="276" w:lineRule="auto"/>
        <w:ind w:left="851" w:hanging="425"/>
        <w:rPr>
          <w:rFonts w:cs="Arial"/>
          <w:sz w:val="22"/>
          <w:szCs w:val="22"/>
        </w:rPr>
      </w:pPr>
      <w:r w:rsidRPr="00C31BC6">
        <w:rPr>
          <w:rFonts w:cs="Arial"/>
          <w:sz w:val="22"/>
          <w:szCs w:val="22"/>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0AFA79C0" w14:textId="1DD60F85" w:rsidR="00543B7B" w:rsidRPr="00C31BC6" w:rsidRDefault="00543B7B" w:rsidP="00C31BC6">
      <w:pPr>
        <w:pStyle w:val="Akapitzlist"/>
        <w:numPr>
          <w:ilvl w:val="0"/>
          <w:numId w:val="11"/>
        </w:numPr>
        <w:tabs>
          <w:tab w:val="left" w:pos="426"/>
        </w:tabs>
        <w:spacing w:line="276" w:lineRule="auto"/>
        <w:ind w:left="851" w:hanging="425"/>
        <w:rPr>
          <w:rFonts w:cs="Arial"/>
          <w:sz w:val="22"/>
          <w:szCs w:val="22"/>
        </w:rPr>
      </w:pPr>
      <w:r w:rsidRPr="00C31BC6">
        <w:rPr>
          <w:rFonts w:cs="Arial"/>
          <w:sz w:val="22"/>
          <w:szCs w:val="22"/>
        </w:rPr>
        <w:t>o którym mowa w art. 9 ust. 1 i 3 lub art. 10 ustawy z dnia 15 czerwca 2012</w:t>
      </w:r>
      <w:r w:rsidR="00152D27" w:rsidRPr="00C31BC6">
        <w:rPr>
          <w:rFonts w:cs="Arial"/>
          <w:sz w:val="22"/>
          <w:szCs w:val="22"/>
        </w:rPr>
        <w:t xml:space="preserve"> </w:t>
      </w:r>
      <w:r w:rsidRPr="00C31BC6">
        <w:rPr>
          <w:rFonts w:cs="Arial"/>
          <w:sz w:val="22"/>
          <w:szCs w:val="22"/>
        </w:rPr>
        <w:t>r. o skutkach powierzania wykonywania pracy cudzoziemcom przebywającym wbrew przepisom na terytorium Rzeczypospolitej Polskiej</w:t>
      </w:r>
    </w:p>
    <w:p w14:paraId="461D79FD" w14:textId="77777777" w:rsidR="00543B7B" w:rsidRPr="00C31BC6" w:rsidRDefault="00543B7B" w:rsidP="00C31BC6">
      <w:pPr>
        <w:pStyle w:val="Akapitzlist"/>
        <w:tabs>
          <w:tab w:val="left" w:pos="426"/>
        </w:tabs>
        <w:spacing w:line="276" w:lineRule="auto"/>
        <w:ind w:left="426"/>
        <w:rPr>
          <w:rFonts w:cs="Arial"/>
          <w:sz w:val="22"/>
          <w:szCs w:val="22"/>
        </w:rPr>
      </w:pPr>
      <w:r w:rsidRPr="00C31BC6">
        <w:rPr>
          <w:rFonts w:cs="Arial"/>
          <w:sz w:val="22"/>
          <w:szCs w:val="22"/>
        </w:rPr>
        <w:t>− lub za odpowiedni czyn zabroniony określony w przepisach prawa obcego;</w:t>
      </w:r>
    </w:p>
    <w:p w14:paraId="73DDC46F" w14:textId="77777777" w:rsidR="003C147D" w:rsidRPr="00C31BC6" w:rsidRDefault="003C147D" w:rsidP="00C31BC6">
      <w:pPr>
        <w:pStyle w:val="Akapitzlist"/>
        <w:numPr>
          <w:ilvl w:val="1"/>
          <w:numId w:val="5"/>
        </w:numPr>
        <w:tabs>
          <w:tab w:val="left" w:pos="1134"/>
        </w:tabs>
        <w:spacing w:line="276" w:lineRule="auto"/>
        <w:ind w:left="426" w:hanging="284"/>
        <w:rPr>
          <w:rFonts w:cs="Arial"/>
          <w:sz w:val="22"/>
          <w:szCs w:val="22"/>
        </w:rPr>
      </w:pPr>
      <w:r w:rsidRPr="00C31BC6">
        <w:rPr>
          <w:rFonts w:cs="Arial"/>
          <w:sz w:val="22"/>
          <w:szCs w:val="22"/>
        </w:rPr>
        <w:t>jeżeli urzędującego członka jego organu zarządzającego lub nadzorczego, wspólnika</w:t>
      </w:r>
      <w:r w:rsidR="00907AAA" w:rsidRPr="00C31BC6">
        <w:rPr>
          <w:rFonts w:cs="Arial"/>
          <w:sz w:val="22"/>
          <w:szCs w:val="22"/>
        </w:rPr>
        <w:t xml:space="preserve"> </w:t>
      </w:r>
      <w:r w:rsidR="00B45415" w:rsidRPr="00C31BC6">
        <w:rPr>
          <w:rFonts w:cs="Arial"/>
          <w:sz w:val="22"/>
          <w:szCs w:val="22"/>
        </w:rPr>
        <w:t>spółki</w:t>
      </w:r>
      <w:r w:rsidR="00CC26EF" w:rsidRPr="00C31BC6">
        <w:rPr>
          <w:rFonts w:cs="Arial"/>
          <w:sz w:val="22"/>
          <w:szCs w:val="22"/>
        </w:rPr>
        <w:t xml:space="preserve"> </w:t>
      </w:r>
      <w:r w:rsidR="00B45415" w:rsidRPr="00C31BC6">
        <w:rPr>
          <w:rFonts w:cs="Arial"/>
          <w:sz w:val="22"/>
          <w:szCs w:val="22"/>
        </w:rPr>
        <w:br/>
      </w:r>
      <w:r w:rsidRPr="00C31BC6">
        <w:rPr>
          <w:rFonts w:cs="Arial"/>
          <w:sz w:val="22"/>
          <w:szCs w:val="22"/>
        </w:rPr>
        <w:t>w spółce jawnej lub partnerskiej albo komplementariusza w spółce komandytowej</w:t>
      </w:r>
      <w:r w:rsidR="00907AAA" w:rsidRPr="00C31BC6">
        <w:rPr>
          <w:rFonts w:cs="Arial"/>
          <w:sz w:val="22"/>
          <w:szCs w:val="22"/>
        </w:rPr>
        <w:t xml:space="preserve"> </w:t>
      </w:r>
      <w:r w:rsidRPr="00C31BC6">
        <w:rPr>
          <w:rFonts w:cs="Arial"/>
          <w:sz w:val="22"/>
          <w:szCs w:val="22"/>
        </w:rPr>
        <w:t>lub komandytowo-akcyjnej lub prokurenta prawomocnie skazano za przestępstwo, o</w:t>
      </w:r>
      <w:r w:rsidR="00907AAA" w:rsidRPr="00C31BC6">
        <w:rPr>
          <w:rFonts w:cs="Arial"/>
          <w:sz w:val="22"/>
          <w:szCs w:val="22"/>
        </w:rPr>
        <w:t xml:space="preserve"> </w:t>
      </w:r>
      <w:r w:rsidR="007D6048" w:rsidRPr="00C31BC6">
        <w:rPr>
          <w:rFonts w:cs="Arial"/>
          <w:sz w:val="22"/>
          <w:szCs w:val="22"/>
        </w:rPr>
        <w:t xml:space="preserve">którym mowa w art. 108 ust. 1 pkt 1 </w:t>
      </w:r>
      <w:proofErr w:type="spellStart"/>
      <w:r w:rsidR="007D6048" w:rsidRPr="00C31BC6">
        <w:rPr>
          <w:rFonts w:cs="Arial"/>
          <w:sz w:val="22"/>
          <w:szCs w:val="22"/>
        </w:rPr>
        <w:t>uPzp</w:t>
      </w:r>
      <w:proofErr w:type="spellEnd"/>
      <w:r w:rsidR="007D6048" w:rsidRPr="00C31BC6">
        <w:rPr>
          <w:rFonts w:cs="Arial"/>
          <w:sz w:val="22"/>
          <w:szCs w:val="22"/>
        </w:rPr>
        <w:t>,</w:t>
      </w:r>
    </w:p>
    <w:p w14:paraId="1DC5DB40" w14:textId="77777777" w:rsidR="003C147D" w:rsidRPr="00C31BC6" w:rsidRDefault="003C147D" w:rsidP="00C31BC6">
      <w:pPr>
        <w:pStyle w:val="Akapitzlist"/>
        <w:numPr>
          <w:ilvl w:val="1"/>
          <w:numId w:val="5"/>
        </w:numPr>
        <w:tabs>
          <w:tab w:val="left" w:pos="1134"/>
        </w:tabs>
        <w:spacing w:line="276" w:lineRule="auto"/>
        <w:ind w:left="426" w:hanging="284"/>
        <w:rPr>
          <w:rFonts w:cs="Arial"/>
          <w:sz w:val="22"/>
          <w:szCs w:val="22"/>
        </w:rPr>
      </w:pPr>
      <w:r w:rsidRPr="00C31BC6">
        <w:rPr>
          <w:rFonts w:cs="Arial"/>
          <w:sz w:val="22"/>
          <w:szCs w:val="22"/>
        </w:rPr>
        <w:t>wobec którego wydano prawomocny wyrok sądu lub ostateczną decyzję</w:t>
      </w:r>
      <w:r w:rsidR="00907AAA" w:rsidRPr="00C31BC6">
        <w:rPr>
          <w:rFonts w:cs="Arial"/>
          <w:sz w:val="22"/>
          <w:szCs w:val="22"/>
        </w:rPr>
        <w:t xml:space="preserve"> </w:t>
      </w:r>
      <w:r w:rsidR="00B45415" w:rsidRPr="00C31BC6">
        <w:rPr>
          <w:rFonts w:cs="Arial"/>
          <w:sz w:val="22"/>
          <w:szCs w:val="22"/>
        </w:rPr>
        <w:t xml:space="preserve">administracyjną </w:t>
      </w:r>
      <w:r w:rsidR="00B45415" w:rsidRPr="00C31BC6">
        <w:rPr>
          <w:rFonts w:cs="Arial"/>
          <w:sz w:val="22"/>
          <w:szCs w:val="22"/>
        </w:rPr>
        <w:br/>
      </w:r>
      <w:r w:rsidRPr="00C31BC6">
        <w:rPr>
          <w:rFonts w:cs="Arial"/>
          <w:sz w:val="22"/>
          <w:szCs w:val="22"/>
        </w:rPr>
        <w:t>o zaleganiu z uiszczeniem podatków, opłat lub składek na</w:t>
      </w:r>
      <w:r w:rsidR="00907AAA" w:rsidRPr="00C31BC6">
        <w:rPr>
          <w:rFonts w:cs="Arial"/>
          <w:sz w:val="22"/>
          <w:szCs w:val="22"/>
        </w:rPr>
        <w:t xml:space="preserve"> </w:t>
      </w:r>
      <w:r w:rsidRPr="00C31BC6">
        <w:rPr>
          <w:rFonts w:cs="Arial"/>
          <w:sz w:val="22"/>
          <w:szCs w:val="22"/>
        </w:rPr>
        <w:t>ubezpieczenie społeczne lub zdrowotne, chyba że wykonawca odpowiednio przed</w:t>
      </w:r>
      <w:r w:rsidR="00907AAA" w:rsidRPr="00C31BC6">
        <w:rPr>
          <w:rFonts w:cs="Arial"/>
          <w:sz w:val="22"/>
          <w:szCs w:val="22"/>
        </w:rPr>
        <w:t xml:space="preserve"> </w:t>
      </w:r>
      <w:r w:rsidRPr="00C31BC6">
        <w:rPr>
          <w:rFonts w:cs="Arial"/>
          <w:sz w:val="22"/>
          <w:szCs w:val="22"/>
        </w:rPr>
        <w:t>upływem terminu do składania wniosków o dopuszczenie do udziału w postępowaniu</w:t>
      </w:r>
      <w:r w:rsidR="00907AAA" w:rsidRPr="00C31BC6">
        <w:rPr>
          <w:rFonts w:cs="Arial"/>
          <w:sz w:val="22"/>
          <w:szCs w:val="22"/>
        </w:rPr>
        <w:t xml:space="preserve"> </w:t>
      </w:r>
      <w:r w:rsidRPr="00C31BC6">
        <w:rPr>
          <w:rFonts w:cs="Arial"/>
          <w:sz w:val="22"/>
          <w:szCs w:val="22"/>
        </w:rPr>
        <w:t>albo przed upływem terminu składania ofert dokonał płatności należnych podatków,</w:t>
      </w:r>
      <w:r w:rsidR="00907AAA" w:rsidRPr="00C31BC6">
        <w:rPr>
          <w:rFonts w:cs="Arial"/>
          <w:sz w:val="22"/>
          <w:szCs w:val="22"/>
        </w:rPr>
        <w:t xml:space="preserve"> </w:t>
      </w:r>
      <w:r w:rsidRPr="00C31BC6">
        <w:rPr>
          <w:rFonts w:cs="Arial"/>
          <w:sz w:val="22"/>
          <w:szCs w:val="22"/>
        </w:rPr>
        <w:t>opłat lub składek na ubezpieczenie społeczne lub zdrowotne wraz z odsetkami lub</w:t>
      </w:r>
      <w:r w:rsidR="00175F51" w:rsidRPr="00C31BC6">
        <w:rPr>
          <w:rFonts w:cs="Arial"/>
          <w:sz w:val="22"/>
          <w:szCs w:val="22"/>
        </w:rPr>
        <w:t xml:space="preserve"> </w:t>
      </w:r>
      <w:r w:rsidRPr="00C31BC6">
        <w:rPr>
          <w:rFonts w:cs="Arial"/>
          <w:sz w:val="22"/>
          <w:szCs w:val="22"/>
        </w:rPr>
        <w:t>grzywnami lub zawarł wiążące porozumienie w</w:t>
      </w:r>
      <w:r w:rsidR="006B1F84" w:rsidRPr="00C31BC6">
        <w:rPr>
          <w:rFonts w:cs="Arial"/>
          <w:sz w:val="22"/>
          <w:szCs w:val="22"/>
        </w:rPr>
        <w:t xml:space="preserve"> sprawie spłaty tych należności,</w:t>
      </w:r>
    </w:p>
    <w:p w14:paraId="4A78E2B8" w14:textId="77777777" w:rsidR="00CC26EF" w:rsidRPr="00C31BC6" w:rsidRDefault="003C147D" w:rsidP="00C31BC6">
      <w:pPr>
        <w:pStyle w:val="Akapitzlist"/>
        <w:numPr>
          <w:ilvl w:val="1"/>
          <w:numId w:val="5"/>
        </w:numPr>
        <w:tabs>
          <w:tab w:val="left" w:pos="1134"/>
        </w:tabs>
        <w:spacing w:line="276" w:lineRule="auto"/>
        <w:ind w:left="426" w:hanging="284"/>
        <w:rPr>
          <w:rFonts w:cs="Arial"/>
          <w:sz w:val="22"/>
          <w:szCs w:val="22"/>
        </w:rPr>
      </w:pPr>
      <w:r w:rsidRPr="00C31BC6">
        <w:rPr>
          <w:rFonts w:cs="Arial"/>
          <w:sz w:val="22"/>
          <w:szCs w:val="22"/>
        </w:rPr>
        <w:t xml:space="preserve">wobec którego </w:t>
      </w:r>
      <w:r w:rsidR="00A27E88" w:rsidRPr="00C31BC6">
        <w:rPr>
          <w:rFonts w:cs="Arial"/>
          <w:sz w:val="22"/>
          <w:szCs w:val="22"/>
        </w:rPr>
        <w:t xml:space="preserve">prawomocnie </w:t>
      </w:r>
      <w:r w:rsidRPr="00C31BC6">
        <w:rPr>
          <w:rFonts w:cs="Arial"/>
          <w:sz w:val="22"/>
          <w:szCs w:val="22"/>
        </w:rPr>
        <w:t>orzeczono zakaz ubiegania się o</w:t>
      </w:r>
      <w:r w:rsidR="006B1F84" w:rsidRPr="00C31BC6">
        <w:rPr>
          <w:rFonts w:cs="Arial"/>
          <w:sz w:val="22"/>
          <w:szCs w:val="22"/>
        </w:rPr>
        <w:t xml:space="preserve"> zamówienia publiczne,</w:t>
      </w:r>
    </w:p>
    <w:p w14:paraId="1A9E76BA" w14:textId="381E3217" w:rsidR="003C147D" w:rsidRPr="00C31BC6" w:rsidRDefault="003C147D" w:rsidP="00C31BC6">
      <w:pPr>
        <w:pStyle w:val="Akapitzlist"/>
        <w:numPr>
          <w:ilvl w:val="1"/>
          <w:numId w:val="5"/>
        </w:numPr>
        <w:tabs>
          <w:tab w:val="left" w:pos="1134"/>
        </w:tabs>
        <w:spacing w:line="276" w:lineRule="auto"/>
        <w:ind w:left="426" w:hanging="284"/>
        <w:rPr>
          <w:rFonts w:cs="Arial"/>
          <w:sz w:val="22"/>
          <w:szCs w:val="22"/>
        </w:rPr>
      </w:pPr>
      <w:r w:rsidRPr="00C31BC6">
        <w:rPr>
          <w:rFonts w:cs="Arial"/>
          <w:sz w:val="22"/>
          <w:szCs w:val="22"/>
        </w:rPr>
        <w:t>jeżeli zamawiający może stwierdzić, na podstawie wiarygodnych przesłanek, że</w:t>
      </w:r>
      <w:r w:rsidR="00175F51" w:rsidRPr="00C31BC6">
        <w:rPr>
          <w:rFonts w:cs="Arial"/>
          <w:sz w:val="22"/>
          <w:szCs w:val="22"/>
        </w:rPr>
        <w:t xml:space="preserve"> </w:t>
      </w:r>
      <w:r w:rsidRPr="00C31BC6">
        <w:rPr>
          <w:rFonts w:cs="Arial"/>
          <w:sz w:val="22"/>
          <w:szCs w:val="22"/>
        </w:rPr>
        <w:t>wykonawca zawarł z innymi wykonawcami porozumienie mające na celu zakłócenie</w:t>
      </w:r>
      <w:r w:rsidR="00175F51" w:rsidRPr="00C31BC6">
        <w:rPr>
          <w:rFonts w:cs="Arial"/>
          <w:sz w:val="22"/>
          <w:szCs w:val="22"/>
        </w:rPr>
        <w:t xml:space="preserve"> </w:t>
      </w:r>
      <w:r w:rsidRPr="00C31BC6">
        <w:rPr>
          <w:rFonts w:cs="Arial"/>
          <w:sz w:val="22"/>
          <w:szCs w:val="22"/>
        </w:rPr>
        <w:t>konkurencji,</w:t>
      </w:r>
      <w:r w:rsidR="00B9715C" w:rsidRPr="00C31BC6">
        <w:rPr>
          <w:rFonts w:cs="Arial"/>
          <w:sz w:val="22"/>
          <w:szCs w:val="22"/>
        </w:rPr>
        <w:t xml:space="preserve"> </w:t>
      </w:r>
      <w:r w:rsidR="00B9715C" w:rsidRPr="00C31BC6">
        <w:rPr>
          <w:rFonts w:cs="Arial"/>
          <w:sz w:val="22"/>
          <w:szCs w:val="22"/>
        </w:rPr>
        <w:br/>
      </w:r>
      <w:r w:rsidRPr="00C31BC6">
        <w:rPr>
          <w:rFonts w:cs="Arial"/>
          <w:sz w:val="22"/>
          <w:szCs w:val="22"/>
        </w:rPr>
        <w:t>w szczególności jeżeli należąc do tej samej grupy kapitałowej w rozumieniu</w:t>
      </w:r>
      <w:r w:rsidR="00175F51" w:rsidRPr="00C31BC6">
        <w:rPr>
          <w:rFonts w:cs="Arial"/>
          <w:sz w:val="22"/>
          <w:szCs w:val="22"/>
        </w:rPr>
        <w:t xml:space="preserve"> </w:t>
      </w:r>
      <w:r w:rsidRPr="00C31BC6">
        <w:rPr>
          <w:rFonts w:cs="Arial"/>
          <w:sz w:val="22"/>
          <w:szCs w:val="22"/>
        </w:rPr>
        <w:t>ustawy z dnia 16 lutego 2007</w:t>
      </w:r>
      <w:r w:rsidR="00152D27" w:rsidRPr="00C31BC6">
        <w:rPr>
          <w:rFonts w:cs="Arial"/>
          <w:sz w:val="22"/>
          <w:szCs w:val="22"/>
        </w:rPr>
        <w:t xml:space="preserve"> </w:t>
      </w:r>
      <w:r w:rsidRPr="00C31BC6">
        <w:rPr>
          <w:rFonts w:cs="Arial"/>
          <w:sz w:val="22"/>
          <w:szCs w:val="22"/>
        </w:rPr>
        <w:t>r. o ochronie konkurencji i konsumentów, złożyli odrębne</w:t>
      </w:r>
      <w:r w:rsidR="00175F51" w:rsidRPr="00C31BC6">
        <w:rPr>
          <w:rFonts w:cs="Arial"/>
          <w:sz w:val="22"/>
          <w:szCs w:val="22"/>
        </w:rPr>
        <w:t xml:space="preserve"> </w:t>
      </w:r>
      <w:r w:rsidRPr="00C31BC6">
        <w:rPr>
          <w:rFonts w:cs="Arial"/>
          <w:sz w:val="22"/>
          <w:szCs w:val="22"/>
        </w:rPr>
        <w:t>oferty, oferty częściowe lub wnioski o dopuszczenie do udziału w postępowaniu, chyba</w:t>
      </w:r>
      <w:r w:rsidR="00175F51" w:rsidRPr="00C31BC6">
        <w:rPr>
          <w:rFonts w:cs="Arial"/>
          <w:sz w:val="22"/>
          <w:szCs w:val="22"/>
        </w:rPr>
        <w:t xml:space="preserve"> </w:t>
      </w:r>
      <w:r w:rsidRPr="00C31BC6">
        <w:rPr>
          <w:rFonts w:cs="Arial"/>
          <w:sz w:val="22"/>
          <w:szCs w:val="22"/>
        </w:rPr>
        <w:t>że wykażą, że przygotowali te oferty lu</w:t>
      </w:r>
      <w:r w:rsidR="006B1F84" w:rsidRPr="00C31BC6">
        <w:rPr>
          <w:rFonts w:cs="Arial"/>
          <w:sz w:val="22"/>
          <w:szCs w:val="22"/>
        </w:rPr>
        <w:t>b wnioski niezależnie od siebie,</w:t>
      </w:r>
    </w:p>
    <w:p w14:paraId="4C3D74CB" w14:textId="79746ED9" w:rsidR="003C147D" w:rsidRPr="00C31BC6" w:rsidRDefault="003C147D" w:rsidP="00C31BC6">
      <w:pPr>
        <w:pStyle w:val="Akapitzlist"/>
        <w:numPr>
          <w:ilvl w:val="1"/>
          <w:numId w:val="5"/>
        </w:numPr>
        <w:tabs>
          <w:tab w:val="left" w:pos="1134"/>
        </w:tabs>
        <w:spacing w:line="276" w:lineRule="auto"/>
        <w:ind w:left="426" w:hanging="284"/>
        <w:rPr>
          <w:rFonts w:cs="Arial"/>
          <w:sz w:val="22"/>
          <w:szCs w:val="22"/>
        </w:rPr>
      </w:pPr>
      <w:r w:rsidRPr="00C31BC6">
        <w:rPr>
          <w:rFonts w:cs="Arial"/>
          <w:sz w:val="22"/>
          <w:szCs w:val="22"/>
        </w:rPr>
        <w:lastRenderedPageBreak/>
        <w:t>jeżeli, w przypadkach, o których mowa w art. 85 ust. 1</w:t>
      </w:r>
      <w:r w:rsidR="00A27E88" w:rsidRPr="00C31BC6">
        <w:rPr>
          <w:rFonts w:cs="Arial"/>
          <w:sz w:val="22"/>
          <w:szCs w:val="22"/>
        </w:rPr>
        <w:t xml:space="preserve"> </w:t>
      </w:r>
      <w:proofErr w:type="spellStart"/>
      <w:r w:rsidR="00A27E88" w:rsidRPr="00C31BC6">
        <w:rPr>
          <w:rFonts w:cs="Arial"/>
          <w:sz w:val="22"/>
          <w:szCs w:val="22"/>
        </w:rPr>
        <w:t>uPzp</w:t>
      </w:r>
      <w:proofErr w:type="spellEnd"/>
      <w:r w:rsidRPr="00C31BC6">
        <w:rPr>
          <w:rFonts w:cs="Arial"/>
          <w:sz w:val="22"/>
          <w:szCs w:val="22"/>
        </w:rPr>
        <w:t>, doszło do zakłócenia</w:t>
      </w:r>
      <w:r w:rsidR="00175F51" w:rsidRPr="00C31BC6">
        <w:rPr>
          <w:rFonts w:cs="Arial"/>
          <w:sz w:val="22"/>
          <w:szCs w:val="22"/>
        </w:rPr>
        <w:t xml:space="preserve"> </w:t>
      </w:r>
      <w:r w:rsidRPr="00C31BC6">
        <w:rPr>
          <w:rFonts w:cs="Arial"/>
          <w:sz w:val="22"/>
          <w:szCs w:val="22"/>
        </w:rPr>
        <w:t>konkurencji wynikającego z wcześniejszego zaangażowania tego wykonawcy lub</w:t>
      </w:r>
      <w:r w:rsidR="00175F51" w:rsidRPr="00C31BC6">
        <w:rPr>
          <w:rFonts w:cs="Arial"/>
          <w:sz w:val="22"/>
          <w:szCs w:val="22"/>
        </w:rPr>
        <w:t xml:space="preserve"> </w:t>
      </w:r>
      <w:r w:rsidR="00B9715C" w:rsidRPr="00C31BC6">
        <w:rPr>
          <w:rFonts w:cs="Arial"/>
          <w:sz w:val="22"/>
          <w:szCs w:val="22"/>
        </w:rPr>
        <w:t>podmiotu, który należy</w:t>
      </w:r>
      <w:r w:rsidR="005A7249" w:rsidRPr="00C31BC6">
        <w:rPr>
          <w:rFonts w:cs="Arial"/>
          <w:sz w:val="22"/>
          <w:szCs w:val="22"/>
        </w:rPr>
        <w:t xml:space="preserve"> </w:t>
      </w:r>
      <w:r w:rsidR="00B9715C" w:rsidRPr="00C31BC6">
        <w:rPr>
          <w:rFonts w:cs="Arial"/>
          <w:sz w:val="22"/>
          <w:szCs w:val="22"/>
        </w:rPr>
        <w:br/>
      </w:r>
      <w:r w:rsidRPr="00C31BC6">
        <w:rPr>
          <w:rFonts w:cs="Arial"/>
          <w:sz w:val="22"/>
          <w:szCs w:val="22"/>
        </w:rPr>
        <w:t>z wykonawcą do tej samej grupy kapitałowej w rozumieniu</w:t>
      </w:r>
      <w:r w:rsidR="00175F51" w:rsidRPr="00C31BC6">
        <w:rPr>
          <w:rFonts w:cs="Arial"/>
          <w:sz w:val="22"/>
          <w:szCs w:val="22"/>
        </w:rPr>
        <w:t xml:space="preserve"> </w:t>
      </w:r>
      <w:r w:rsidRPr="00C31BC6">
        <w:rPr>
          <w:rFonts w:cs="Arial"/>
          <w:sz w:val="22"/>
          <w:szCs w:val="22"/>
        </w:rPr>
        <w:t>ustawy z dnia 16 lutego 2007</w:t>
      </w:r>
      <w:r w:rsidR="00152D27" w:rsidRPr="00C31BC6">
        <w:rPr>
          <w:rFonts w:cs="Arial"/>
          <w:sz w:val="22"/>
          <w:szCs w:val="22"/>
        </w:rPr>
        <w:t xml:space="preserve"> </w:t>
      </w:r>
      <w:r w:rsidRPr="00C31BC6">
        <w:rPr>
          <w:rFonts w:cs="Arial"/>
          <w:sz w:val="22"/>
          <w:szCs w:val="22"/>
        </w:rPr>
        <w:t>r.</w:t>
      </w:r>
      <w:r w:rsidR="00B9715C" w:rsidRPr="00C31BC6">
        <w:rPr>
          <w:rFonts w:cs="Arial"/>
          <w:sz w:val="22"/>
          <w:szCs w:val="22"/>
        </w:rPr>
        <w:t xml:space="preserve"> </w:t>
      </w:r>
      <w:r w:rsidR="00B9715C" w:rsidRPr="00C31BC6">
        <w:rPr>
          <w:rFonts w:cs="Arial"/>
          <w:sz w:val="22"/>
          <w:szCs w:val="22"/>
        </w:rPr>
        <w:br/>
      </w:r>
      <w:r w:rsidRPr="00C31BC6">
        <w:rPr>
          <w:rFonts w:cs="Arial"/>
          <w:sz w:val="22"/>
          <w:szCs w:val="22"/>
        </w:rPr>
        <w:t>o ochronie konkurencji i konsumentów, chyba że</w:t>
      </w:r>
      <w:r w:rsidR="00175F51" w:rsidRPr="00C31BC6">
        <w:rPr>
          <w:rFonts w:cs="Arial"/>
          <w:sz w:val="22"/>
          <w:szCs w:val="22"/>
        </w:rPr>
        <w:t xml:space="preserve"> </w:t>
      </w:r>
      <w:r w:rsidRPr="00C31BC6">
        <w:rPr>
          <w:rFonts w:cs="Arial"/>
          <w:sz w:val="22"/>
          <w:szCs w:val="22"/>
        </w:rPr>
        <w:t>spowodowane tym zakłócenie konkurencji może być wyeliminowane w inny sposób niż</w:t>
      </w:r>
      <w:r w:rsidR="00175F51" w:rsidRPr="00C31BC6">
        <w:rPr>
          <w:rFonts w:cs="Arial"/>
          <w:sz w:val="22"/>
          <w:szCs w:val="22"/>
        </w:rPr>
        <w:t xml:space="preserve"> </w:t>
      </w:r>
      <w:r w:rsidRPr="00C31BC6">
        <w:rPr>
          <w:rFonts w:cs="Arial"/>
          <w:sz w:val="22"/>
          <w:szCs w:val="22"/>
        </w:rPr>
        <w:t>przez wykluczenie wykonawcy z udziału</w:t>
      </w:r>
      <w:r w:rsidR="005A7249" w:rsidRPr="00C31BC6">
        <w:rPr>
          <w:rFonts w:cs="Arial"/>
          <w:sz w:val="22"/>
          <w:szCs w:val="22"/>
        </w:rPr>
        <w:t xml:space="preserve"> </w:t>
      </w:r>
      <w:r w:rsidR="007438DD" w:rsidRPr="00C31BC6">
        <w:rPr>
          <w:rFonts w:cs="Arial"/>
          <w:sz w:val="22"/>
          <w:szCs w:val="22"/>
        </w:rPr>
        <w:br/>
      </w:r>
      <w:r w:rsidRPr="00C31BC6">
        <w:rPr>
          <w:rFonts w:cs="Arial"/>
          <w:sz w:val="22"/>
          <w:szCs w:val="22"/>
        </w:rPr>
        <w:t xml:space="preserve">w postępowaniu o udzielenie </w:t>
      </w:r>
      <w:r w:rsidR="002221BA" w:rsidRPr="00C31BC6">
        <w:rPr>
          <w:rFonts w:cs="Arial"/>
          <w:sz w:val="22"/>
          <w:szCs w:val="22"/>
        </w:rPr>
        <w:t>zamówienia.</w:t>
      </w:r>
    </w:p>
    <w:p w14:paraId="6CB66490" w14:textId="68C83CFF" w:rsidR="006F317A" w:rsidRPr="00C31BC6" w:rsidRDefault="006F317A" w:rsidP="00C31BC6">
      <w:pPr>
        <w:shd w:val="clear" w:color="auto" w:fill="F2F2F2"/>
        <w:overflowPunct/>
        <w:autoSpaceDE/>
        <w:autoSpaceDN/>
        <w:adjustRightInd/>
        <w:spacing w:before="120" w:after="120" w:line="276" w:lineRule="auto"/>
        <w:ind w:left="284" w:hanging="284"/>
        <w:textAlignment w:val="auto"/>
        <w:rPr>
          <w:b/>
          <w:sz w:val="22"/>
          <w:szCs w:val="22"/>
        </w:rPr>
      </w:pPr>
      <w:r w:rsidRPr="00C31BC6">
        <w:rPr>
          <w:b/>
          <w:sz w:val="22"/>
          <w:szCs w:val="22"/>
        </w:rPr>
        <w:t xml:space="preserve">XV A. </w:t>
      </w:r>
      <w:r w:rsidRPr="00C31BC6">
        <w:rPr>
          <w:b/>
          <w:caps/>
          <w:sz w:val="22"/>
          <w:szCs w:val="22"/>
        </w:rPr>
        <w:t xml:space="preserve">PODSTAWY WYKLUCZENIA, O KTÓRYCH MOWA </w:t>
      </w:r>
      <w:r w:rsidRPr="00C31BC6">
        <w:rPr>
          <w:b/>
          <w:bCs/>
          <w:caps/>
          <w:sz w:val="22"/>
          <w:szCs w:val="22"/>
        </w:rPr>
        <w:t xml:space="preserve">art. 7 ust.1 </w:t>
      </w:r>
      <w:r w:rsidRPr="00C31BC6">
        <w:rPr>
          <w:b/>
          <w:caps/>
          <w:sz w:val="22"/>
          <w:szCs w:val="22"/>
        </w:rPr>
        <w:t xml:space="preserve">ustawy z dnia </w:t>
      </w:r>
      <w:r w:rsidRPr="00C31BC6">
        <w:rPr>
          <w:b/>
          <w:caps/>
          <w:sz w:val="22"/>
          <w:szCs w:val="22"/>
        </w:rPr>
        <w:br/>
        <w:t xml:space="preserve">13 kwietnia 2022 r. o szczególnych rozwiązaniach w zakresie przeciwdziałania wspieraniu agresji na Ukrainę oraz służących ochronie bezpieczeństwa narodowego </w:t>
      </w:r>
      <w:r w:rsidR="00EB7442" w:rsidRPr="00EB7442">
        <w:rPr>
          <w:b/>
          <w:caps/>
          <w:sz w:val="22"/>
          <w:szCs w:val="22"/>
        </w:rPr>
        <w:t>(t.j. Dz. U. z 2024 r. poz. 507).</w:t>
      </w:r>
    </w:p>
    <w:p w14:paraId="2C3CD9D5" w14:textId="77777777" w:rsidR="006F317A" w:rsidRPr="00C31BC6" w:rsidRDefault="006F317A" w:rsidP="00C31BC6">
      <w:pPr>
        <w:numPr>
          <w:ilvl w:val="0"/>
          <w:numId w:val="28"/>
        </w:numPr>
        <w:overflowPunct/>
        <w:autoSpaceDE/>
        <w:autoSpaceDN/>
        <w:adjustRightInd/>
        <w:spacing w:line="276" w:lineRule="auto"/>
        <w:ind w:left="284" w:hanging="284"/>
        <w:textAlignment w:val="auto"/>
        <w:rPr>
          <w:sz w:val="22"/>
          <w:szCs w:val="22"/>
        </w:rPr>
      </w:pPr>
      <w:r w:rsidRPr="00C31BC6">
        <w:rPr>
          <w:sz w:val="22"/>
          <w:szCs w:val="22"/>
        </w:rPr>
        <w:t>Z postępowania o udzielenie zamówienia wyklucza się:</w:t>
      </w:r>
    </w:p>
    <w:p w14:paraId="357D7B0C" w14:textId="77777777" w:rsidR="006F317A" w:rsidRPr="00C31BC6" w:rsidRDefault="006F317A" w:rsidP="00C31BC6">
      <w:pPr>
        <w:numPr>
          <w:ilvl w:val="0"/>
          <w:numId w:val="29"/>
        </w:numPr>
        <w:overflowPunct/>
        <w:autoSpaceDE/>
        <w:autoSpaceDN/>
        <w:adjustRightInd/>
        <w:spacing w:line="276" w:lineRule="auto"/>
        <w:ind w:left="567" w:hanging="283"/>
        <w:textAlignment w:val="auto"/>
        <w:rPr>
          <w:sz w:val="22"/>
          <w:szCs w:val="22"/>
        </w:rPr>
      </w:pPr>
      <w:r w:rsidRPr="00C31BC6">
        <w:rPr>
          <w:sz w:val="22"/>
          <w:szCs w:val="22"/>
        </w:rPr>
        <w:t xml:space="preserve">wykonawcę wymienionego w wykazach określonych w rozporządzeniu 765/2006 </w:t>
      </w:r>
      <w:r w:rsidRPr="00C31BC6">
        <w:rPr>
          <w:sz w:val="22"/>
          <w:szCs w:val="22"/>
        </w:rPr>
        <w:br/>
        <w:t>i rozporządzeniu 269/2014 albo wpisanego na listę na podstawie decyzji w sprawie wpisu na listę rozstrzygającej o zastosowaniu środka, o którym mowa w art. 1 pkt 3,</w:t>
      </w:r>
    </w:p>
    <w:p w14:paraId="29E65DD1" w14:textId="0CE81F4B" w:rsidR="006F317A" w:rsidRPr="00C31BC6" w:rsidRDefault="006F317A" w:rsidP="00C31BC6">
      <w:pPr>
        <w:numPr>
          <w:ilvl w:val="0"/>
          <w:numId w:val="29"/>
        </w:numPr>
        <w:overflowPunct/>
        <w:autoSpaceDE/>
        <w:autoSpaceDN/>
        <w:adjustRightInd/>
        <w:spacing w:line="276" w:lineRule="auto"/>
        <w:ind w:left="567" w:hanging="283"/>
        <w:textAlignment w:val="auto"/>
        <w:rPr>
          <w:sz w:val="22"/>
          <w:szCs w:val="22"/>
        </w:rPr>
      </w:pPr>
      <w:r w:rsidRPr="00C31BC6">
        <w:rPr>
          <w:sz w:val="22"/>
          <w:szCs w:val="22"/>
        </w:rPr>
        <w:t xml:space="preserve">wykonawcę, którego beneficjentem rzeczywistym w rozumieniu ustawy </w:t>
      </w:r>
      <w:r w:rsidRPr="00C31BC6">
        <w:rPr>
          <w:sz w:val="22"/>
          <w:szCs w:val="22"/>
        </w:rPr>
        <w:br/>
        <w:t>z dnia 1 marca 2018</w:t>
      </w:r>
      <w:r w:rsidR="00152D27" w:rsidRPr="00C31BC6">
        <w:rPr>
          <w:sz w:val="22"/>
          <w:szCs w:val="22"/>
        </w:rPr>
        <w:t xml:space="preserve"> </w:t>
      </w:r>
      <w:r w:rsidRPr="00C31BC6">
        <w:rPr>
          <w:sz w:val="22"/>
          <w:szCs w:val="22"/>
        </w:rPr>
        <w:t xml:space="preserve">r. o przeciwdziałaniu praniu pieniędzy oraz finansowaniu terroryzmu </w:t>
      </w:r>
      <w:r w:rsidR="00EB7442" w:rsidRPr="00EB7442">
        <w:rPr>
          <w:sz w:val="22"/>
          <w:szCs w:val="22"/>
        </w:rPr>
        <w:t>(</w:t>
      </w:r>
      <w:proofErr w:type="spellStart"/>
      <w:r w:rsidR="00EB7442" w:rsidRPr="00EB7442">
        <w:rPr>
          <w:sz w:val="22"/>
          <w:szCs w:val="22"/>
        </w:rPr>
        <w:t>t.j</w:t>
      </w:r>
      <w:proofErr w:type="spellEnd"/>
      <w:r w:rsidR="00EB7442" w:rsidRPr="00EB7442">
        <w:rPr>
          <w:sz w:val="22"/>
          <w:szCs w:val="22"/>
        </w:rPr>
        <w:t>. Dz</w:t>
      </w:r>
      <w:r w:rsidR="00EB7442">
        <w:rPr>
          <w:sz w:val="22"/>
          <w:szCs w:val="22"/>
        </w:rPr>
        <w:t>. U. z 2023 r. poz. 1124 ze</w:t>
      </w:r>
      <w:r w:rsidR="00EB7442" w:rsidRPr="00EB7442">
        <w:rPr>
          <w:sz w:val="22"/>
          <w:szCs w:val="22"/>
        </w:rPr>
        <w:t xml:space="preserve"> zm.) </w:t>
      </w:r>
      <w:r w:rsidRPr="00C31BC6">
        <w:rPr>
          <w:sz w:val="22"/>
          <w:szCs w:val="22"/>
        </w:rPr>
        <w:t xml:space="preserve">jest osoba wymieniona w wykazach określonych </w:t>
      </w:r>
      <w:r w:rsidR="009B69C2" w:rsidRPr="00C31BC6">
        <w:rPr>
          <w:sz w:val="22"/>
          <w:szCs w:val="22"/>
        </w:rPr>
        <w:br/>
      </w:r>
      <w:r w:rsidRPr="00C31BC6">
        <w:rPr>
          <w:sz w:val="22"/>
          <w:szCs w:val="22"/>
        </w:rPr>
        <w:t>w rozporządzeniu 765/2006 i rozporządzeniu 269/2014 albo wpisana na listę lub będąca takim beneficjentem rzeczywistym od dnia 24 lutego 2022</w:t>
      </w:r>
      <w:r w:rsidR="00152D27" w:rsidRPr="00C31BC6">
        <w:rPr>
          <w:sz w:val="22"/>
          <w:szCs w:val="22"/>
        </w:rPr>
        <w:t xml:space="preserve"> </w:t>
      </w:r>
      <w:r w:rsidRPr="00C31BC6">
        <w:rPr>
          <w:sz w:val="22"/>
          <w:szCs w:val="22"/>
        </w:rPr>
        <w:t>r., o ile została wpisana na listę na podstawie decyzji w sprawie wpisu na listę rozstrzygającej o zastosowaniu środka, o którym mowa w art. 1 pkt 3,</w:t>
      </w:r>
    </w:p>
    <w:p w14:paraId="05A9E855" w14:textId="7167DEC7" w:rsidR="006F317A" w:rsidRPr="00C31BC6" w:rsidRDefault="006F317A" w:rsidP="00C31BC6">
      <w:pPr>
        <w:numPr>
          <w:ilvl w:val="0"/>
          <w:numId w:val="29"/>
        </w:numPr>
        <w:overflowPunct/>
        <w:autoSpaceDE/>
        <w:autoSpaceDN/>
        <w:adjustRightInd/>
        <w:spacing w:line="276" w:lineRule="auto"/>
        <w:ind w:left="567" w:hanging="283"/>
        <w:textAlignment w:val="auto"/>
        <w:rPr>
          <w:sz w:val="22"/>
          <w:szCs w:val="22"/>
        </w:rPr>
      </w:pPr>
      <w:r w:rsidRPr="00C31BC6">
        <w:rPr>
          <w:sz w:val="22"/>
          <w:szCs w:val="22"/>
        </w:rPr>
        <w:t xml:space="preserve">wykonawcę, którego jednostką dominującą w rozumieniu art. 3 ust. 1 pkt 37 ustawy </w:t>
      </w:r>
      <w:r w:rsidRPr="00C31BC6">
        <w:rPr>
          <w:sz w:val="22"/>
          <w:szCs w:val="22"/>
        </w:rPr>
        <w:br/>
        <w:t>z dnia 29 września 1994</w:t>
      </w:r>
      <w:r w:rsidR="00152D27" w:rsidRPr="00C31BC6">
        <w:rPr>
          <w:sz w:val="22"/>
          <w:szCs w:val="22"/>
        </w:rPr>
        <w:t xml:space="preserve"> </w:t>
      </w:r>
      <w:r w:rsidRPr="00C31BC6">
        <w:rPr>
          <w:sz w:val="22"/>
          <w:szCs w:val="22"/>
        </w:rPr>
        <w:t>r. o rachunkowości (</w:t>
      </w:r>
      <w:proofErr w:type="spellStart"/>
      <w:r w:rsidR="00EB7442">
        <w:rPr>
          <w:sz w:val="22"/>
          <w:szCs w:val="22"/>
        </w:rPr>
        <w:t>t.j</w:t>
      </w:r>
      <w:proofErr w:type="spellEnd"/>
      <w:r w:rsidR="00EB7442">
        <w:rPr>
          <w:sz w:val="22"/>
          <w:szCs w:val="22"/>
        </w:rPr>
        <w:t xml:space="preserve">. </w:t>
      </w:r>
      <w:r w:rsidRPr="00C31BC6">
        <w:rPr>
          <w:sz w:val="22"/>
          <w:szCs w:val="22"/>
        </w:rPr>
        <w:t>Dz. U. z 202</w:t>
      </w:r>
      <w:r w:rsidR="008C3C2B" w:rsidRPr="00C31BC6">
        <w:rPr>
          <w:sz w:val="22"/>
          <w:szCs w:val="22"/>
        </w:rPr>
        <w:t>3</w:t>
      </w:r>
      <w:r w:rsidR="00152D27" w:rsidRPr="00C31BC6">
        <w:rPr>
          <w:sz w:val="22"/>
          <w:szCs w:val="22"/>
        </w:rPr>
        <w:t xml:space="preserve"> </w:t>
      </w:r>
      <w:r w:rsidRPr="00C31BC6">
        <w:rPr>
          <w:sz w:val="22"/>
          <w:szCs w:val="22"/>
        </w:rPr>
        <w:t xml:space="preserve">r. poz. </w:t>
      </w:r>
      <w:r w:rsidR="008C3C2B" w:rsidRPr="00C31BC6">
        <w:rPr>
          <w:sz w:val="22"/>
          <w:szCs w:val="22"/>
        </w:rPr>
        <w:t>120</w:t>
      </w:r>
      <w:r w:rsidR="00EB7442">
        <w:rPr>
          <w:sz w:val="22"/>
          <w:szCs w:val="22"/>
        </w:rPr>
        <w:t xml:space="preserve"> ze zm.</w:t>
      </w:r>
      <w:r w:rsidRPr="00C31BC6">
        <w:rPr>
          <w:sz w:val="22"/>
          <w:szCs w:val="22"/>
        </w:rPr>
        <w:t>), jest podmiot wymieniony w wykazach określonych w rozporządzeniu 765/2006 i rozporządzeniu 269/2014 albo wpisany na listę lub będący taką jednostką dominującą od dnia 24 lutego 2022</w:t>
      </w:r>
      <w:r w:rsidR="00152D27" w:rsidRPr="00C31BC6">
        <w:rPr>
          <w:sz w:val="22"/>
          <w:szCs w:val="22"/>
        </w:rPr>
        <w:t xml:space="preserve"> </w:t>
      </w:r>
      <w:r w:rsidRPr="00C31BC6">
        <w:rPr>
          <w:sz w:val="22"/>
          <w:szCs w:val="22"/>
        </w:rPr>
        <w:t xml:space="preserve">r., o ile został wpisany na listę na podstawie decyzji w sprawie wpisu na listę rozstrzygającej </w:t>
      </w:r>
      <w:r w:rsidR="00EB7442">
        <w:rPr>
          <w:sz w:val="22"/>
          <w:szCs w:val="22"/>
        </w:rPr>
        <w:br/>
      </w:r>
      <w:r w:rsidRPr="00C31BC6">
        <w:rPr>
          <w:sz w:val="22"/>
          <w:szCs w:val="22"/>
        </w:rPr>
        <w:t>o zastosowaniu środka, o którym mowa w art. 1 pkt 3.</w:t>
      </w:r>
    </w:p>
    <w:p w14:paraId="5EA060E1" w14:textId="099E6254" w:rsidR="00EB7442" w:rsidRPr="00441E39" w:rsidRDefault="006F317A" w:rsidP="00EB7442">
      <w:pPr>
        <w:numPr>
          <w:ilvl w:val="0"/>
          <w:numId w:val="28"/>
        </w:numPr>
        <w:overflowPunct/>
        <w:autoSpaceDE/>
        <w:autoSpaceDN/>
        <w:adjustRightInd/>
        <w:spacing w:line="276" w:lineRule="auto"/>
        <w:ind w:left="567" w:hanging="425"/>
        <w:textAlignment w:val="auto"/>
        <w:rPr>
          <w:b/>
          <w:sz w:val="22"/>
          <w:szCs w:val="22"/>
          <w:u w:val="single"/>
          <w:lang w:eastAsia="en-US"/>
        </w:rPr>
      </w:pPr>
      <w:r w:rsidRPr="00C31BC6">
        <w:rPr>
          <w:sz w:val="22"/>
          <w:szCs w:val="22"/>
        </w:rPr>
        <w:t>Wykluczenie następuje na okres trwania okoliczności wymienionych w pkt 1.</w:t>
      </w:r>
    </w:p>
    <w:p w14:paraId="328DC4EA" w14:textId="77777777" w:rsidR="00583836" w:rsidRPr="00C31BC6" w:rsidRDefault="00583836" w:rsidP="00C31BC6">
      <w:pPr>
        <w:shd w:val="clear" w:color="auto" w:fill="F2F2F2" w:themeFill="background1" w:themeFillShade="F2"/>
        <w:spacing w:before="120" w:after="120" w:line="276" w:lineRule="auto"/>
        <w:rPr>
          <w:b/>
          <w:sz w:val="22"/>
          <w:szCs w:val="22"/>
        </w:rPr>
      </w:pPr>
      <w:r w:rsidRPr="00C31BC6">
        <w:rPr>
          <w:b/>
          <w:sz w:val="22"/>
          <w:szCs w:val="22"/>
        </w:rPr>
        <w:t>XVI. SPOSÓB OB</w:t>
      </w:r>
      <w:r w:rsidR="002221BA" w:rsidRPr="00C31BC6">
        <w:rPr>
          <w:b/>
          <w:sz w:val="22"/>
          <w:szCs w:val="22"/>
        </w:rPr>
        <w:t>LICZENIA CENY</w:t>
      </w:r>
    </w:p>
    <w:p w14:paraId="03C821C6" w14:textId="77777777" w:rsidR="004A2ACF" w:rsidRPr="00C31BC6" w:rsidRDefault="003D57C8" w:rsidP="00C31BC6">
      <w:pPr>
        <w:numPr>
          <w:ilvl w:val="3"/>
          <w:numId w:val="5"/>
        </w:numPr>
        <w:tabs>
          <w:tab w:val="left" w:pos="284"/>
        </w:tabs>
        <w:overflowPunct/>
        <w:autoSpaceDE/>
        <w:autoSpaceDN/>
        <w:adjustRightInd/>
        <w:spacing w:line="276" w:lineRule="auto"/>
        <w:ind w:left="2345" w:hanging="2345"/>
        <w:textAlignment w:val="auto"/>
        <w:rPr>
          <w:sz w:val="22"/>
          <w:szCs w:val="22"/>
        </w:rPr>
      </w:pPr>
      <w:r w:rsidRPr="00C31BC6">
        <w:rPr>
          <w:sz w:val="22"/>
          <w:szCs w:val="22"/>
        </w:rPr>
        <w:t>Cenę należy obliczyć w sposób uwzględniający:</w:t>
      </w:r>
    </w:p>
    <w:p w14:paraId="1A716771" w14:textId="5DD4CD96" w:rsidR="00765777" w:rsidRPr="00FE55BD" w:rsidRDefault="000D169C" w:rsidP="00FE55BD">
      <w:pPr>
        <w:pStyle w:val="Bezodstpw"/>
        <w:numPr>
          <w:ilvl w:val="0"/>
          <w:numId w:val="26"/>
        </w:numPr>
        <w:spacing w:line="276" w:lineRule="auto"/>
        <w:ind w:left="567" w:hanging="283"/>
        <w:rPr>
          <w:rFonts w:ascii="Arial" w:hAnsi="Arial" w:cs="Arial"/>
        </w:rPr>
      </w:pPr>
      <w:r w:rsidRPr="008A3F62">
        <w:rPr>
          <w:rFonts w:ascii="Arial" w:hAnsi="Arial" w:cs="Arial"/>
        </w:rPr>
        <w:t>wszystkie nakłady pozwalające osiągnąć cel oznaczony w umowie,</w:t>
      </w:r>
    </w:p>
    <w:p w14:paraId="29421D6C" w14:textId="5FB76A2F" w:rsidR="000D169C" w:rsidRPr="00C31BC6" w:rsidRDefault="000D169C" w:rsidP="00C31BC6">
      <w:pPr>
        <w:pStyle w:val="Bezodstpw"/>
        <w:numPr>
          <w:ilvl w:val="0"/>
          <w:numId w:val="26"/>
        </w:numPr>
        <w:spacing w:line="276" w:lineRule="auto"/>
        <w:ind w:left="567" w:hanging="283"/>
        <w:rPr>
          <w:rFonts w:ascii="Arial" w:hAnsi="Arial" w:cs="Arial"/>
        </w:rPr>
      </w:pPr>
      <w:r w:rsidRPr="00C31BC6">
        <w:rPr>
          <w:rFonts w:ascii="Arial" w:hAnsi="Arial" w:cs="Arial"/>
        </w:rPr>
        <w:t>okres realizacji zamówienia, w tym skutki wzrostu cen towarów i usług konsumpcyjnych do końca realizacji przedmiotu zamówienia</w:t>
      </w:r>
    </w:p>
    <w:p w14:paraId="686F8E2D" w14:textId="77777777" w:rsidR="000D169C" w:rsidRPr="00C31BC6" w:rsidRDefault="000D169C" w:rsidP="00C31BC6">
      <w:pPr>
        <w:pStyle w:val="Bezodstpw"/>
        <w:numPr>
          <w:ilvl w:val="0"/>
          <w:numId w:val="26"/>
        </w:numPr>
        <w:spacing w:line="276" w:lineRule="auto"/>
        <w:ind w:left="567" w:hanging="283"/>
        <w:rPr>
          <w:rFonts w:ascii="Arial" w:hAnsi="Arial" w:cs="Arial"/>
        </w:rPr>
      </w:pPr>
      <w:r w:rsidRPr="00C31BC6">
        <w:rPr>
          <w:rFonts w:ascii="Arial" w:hAnsi="Arial" w:cs="Arial"/>
        </w:rPr>
        <w:t xml:space="preserve">wykonanie wszelkich zobowiązań wynikających z </w:t>
      </w:r>
      <w:proofErr w:type="spellStart"/>
      <w:r w:rsidRPr="00C31BC6">
        <w:rPr>
          <w:rFonts w:ascii="Arial" w:hAnsi="Arial" w:cs="Arial"/>
        </w:rPr>
        <w:t>swz</w:t>
      </w:r>
      <w:proofErr w:type="spellEnd"/>
      <w:r w:rsidRPr="00C31BC6">
        <w:rPr>
          <w:rFonts w:ascii="Arial" w:hAnsi="Arial" w:cs="Arial"/>
        </w:rPr>
        <w:t xml:space="preserve"> i załączników do </w:t>
      </w:r>
      <w:proofErr w:type="spellStart"/>
      <w:r w:rsidRPr="00C31BC6">
        <w:rPr>
          <w:rFonts w:ascii="Arial" w:hAnsi="Arial" w:cs="Arial"/>
        </w:rPr>
        <w:t>swz</w:t>
      </w:r>
      <w:proofErr w:type="spellEnd"/>
      <w:r w:rsidRPr="00C31BC6">
        <w:rPr>
          <w:rFonts w:ascii="Arial" w:hAnsi="Arial" w:cs="Arial"/>
        </w:rPr>
        <w:t>,</w:t>
      </w:r>
    </w:p>
    <w:p w14:paraId="1AAE3B4D" w14:textId="77777777" w:rsidR="000D169C" w:rsidRPr="00C31BC6" w:rsidRDefault="000D169C" w:rsidP="00C31BC6">
      <w:pPr>
        <w:pStyle w:val="Bezodstpw"/>
        <w:numPr>
          <w:ilvl w:val="0"/>
          <w:numId w:val="26"/>
        </w:numPr>
        <w:spacing w:line="276" w:lineRule="auto"/>
        <w:ind w:left="567" w:hanging="283"/>
        <w:rPr>
          <w:rFonts w:ascii="Arial" w:hAnsi="Arial" w:cs="Arial"/>
        </w:rPr>
      </w:pPr>
      <w:r w:rsidRPr="00C31BC6">
        <w:rPr>
          <w:rFonts w:ascii="Arial" w:hAnsi="Arial" w:cs="Arial"/>
        </w:rPr>
        <w:t>wszelkie czynności prawne i faktyczne związane z dopełnieniem obowiązków wynikających</w:t>
      </w:r>
      <w:r w:rsidRPr="00C31BC6">
        <w:rPr>
          <w:rFonts w:ascii="Arial" w:hAnsi="Arial" w:cs="Arial"/>
        </w:rPr>
        <w:br/>
        <w:t>z przepisów prawa regulującego przedmiotową problematykę,</w:t>
      </w:r>
    </w:p>
    <w:p w14:paraId="1EBAAC43" w14:textId="270A52CF" w:rsidR="008B1E7C" w:rsidRDefault="000D169C" w:rsidP="00C31BC6">
      <w:pPr>
        <w:pStyle w:val="Bezodstpw"/>
        <w:numPr>
          <w:ilvl w:val="0"/>
          <w:numId w:val="26"/>
        </w:numPr>
        <w:spacing w:line="276" w:lineRule="auto"/>
        <w:ind w:left="567" w:hanging="283"/>
        <w:rPr>
          <w:rFonts w:ascii="Arial" w:hAnsi="Arial" w:cs="Arial"/>
        </w:rPr>
      </w:pPr>
      <w:r w:rsidRPr="00C31BC6">
        <w:rPr>
          <w:rFonts w:ascii="Arial" w:hAnsi="Arial" w:cs="Arial"/>
        </w:rPr>
        <w:t>formę wynagrodzenia ryczałtowego zdefiniowanego w art. 632 KC,</w:t>
      </w:r>
    </w:p>
    <w:p w14:paraId="521797A7" w14:textId="0E2F5499" w:rsidR="006575F4" w:rsidRPr="006575F4" w:rsidRDefault="006575F4" w:rsidP="00C31BC6">
      <w:pPr>
        <w:pStyle w:val="Bezodstpw"/>
        <w:numPr>
          <w:ilvl w:val="0"/>
          <w:numId w:val="26"/>
        </w:numPr>
        <w:spacing w:line="276" w:lineRule="auto"/>
        <w:ind w:left="567" w:hanging="283"/>
        <w:rPr>
          <w:rFonts w:ascii="Arial" w:hAnsi="Arial" w:cs="Arial"/>
        </w:rPr>
      </w:pPr>
      <w:r w:rsidRPr="006575F4">
        <w:rPr>
          <w:rFonts w:ascii="Arial" w:hAnsi="Arial" w:cs="Arial"/>
        </w:rPr>
        <w:t>konieczność prowadzenia robót budowlanych na czynnym obiekcie,</w:t>
      </w:r>
    </w:p>
    <w:p w14:paraId="6282DCC7" w14:textId="45B741A2" w:rsidR="003D0D67" w:rsidRDefault="00E27808" w:rsidP="00C31BC6">
      <w:pPr>
        <w:pStyle w:val="Bezodstpw"/>
        <w:numPr>
          <w:ilvl w:val="0"/>
          <w:numId w:val="26"/>
        </w:numPr>
        <w:spacing w:line="276" w:lineRule="auto"/>
        <w:ind w:left="567" w:hanging="283"/>
        <w:rPr>
          <w:rFonts w:ascii="Arial" w:hAnsi="Arial" w:cs="Arial"/>
        </w:rPr>
      </w:pPr>
      <w:r>
        <w:rPr>
          <w:rFonts w:ascii="Arial" w:hAnsi="Arial" w:cs="Arial"/>
        </w:rPr>
        <w:t>udzielenie co najmniej 5</w:t>
      </w:r>
      <w:r w:rsidR="000D169C" w:rsidRPr="00C31BC6">
        <w:rPr>
          <w:rFonts w:ascii="Arial" w:hAnsi="Arial" w:cs="Arial"/>
        </w:rPr>
        <w:t xml:space="preserve"> letniego okresu odpowiedzialności z tytułu rękojmi za wady na wykonany przedmiot zamówienia (uwaga: okres odpowiedzialności z tytułu rękojmi za wady stanowi kryterium oceny ofert – patrz Rozdział XVII </w:t>
      </w:r>
      <w:proofErr w:type="spellStart"/>
      <w:r w:rsidR="000D169C" w:rsidRPr="00C31BC6">
        <w:rPr>
          <w:rFonts w:ascii="Arial" w:hAnsi="Arial" w:cs="Arial"/>
        </w:rPr>
        <w:t>swz</w:t>
      </w:r>
      <w:proofErr w:type="spellEnd"/>
      <w:r w:rsidR="000D169C" w:rsidRPr="00C31BC6">
        <w:rPr>
          <w:rFonts w:ascii="Arial" w:hAnsi="Arial" w:cs="Arial"/>
        </w:rPr>
        <w:t>)</w:t>
      </w:r>
      <w:r w:rsidR="00B91676" w:rsidRPr="00C31BC6">
        <w:rPr>
          <w:rFonts w:ascii="Arial" w:hAnsi="Arial" w:cs="Arial"/>
        </w:rPr>
        <w:t>.</w:t>
      </w:r>
    </w:p>
    <w:p w14:paraId="22B78170" w14:textId="77777777" w:rsidR="00EB7442" w:rsidRPr="0027352D" w:rsidRDefault="00EB7442" w:rsidP="00EB7442">
      <w:pPr>
        <w:pStyle w:val="Bezodstpw"/>
        <w:numPr>
          <w:ilvl w:val="0"/>
          <w:numId w:val="26"/>
        </w:numPr>
        <w:spacing w:line="276" w:lineRule="auto"/>
        <w:rPr>
          <w:rFonts w:ascii="Arial" w:hAnsi="Arial" w:cs="Arial"/>
        </w:rPr>
      </w:pPr>
      <w:r w:rsidRPr="00F002B0">
        <w:rPr>
          <w:rFonts w:ascii="Arial" w:hAnsi="Arial" w:cs="Arial"/>
        </w:rPr>
        <w:t>udzielenie Zamawiającemu gwarancji jakości na okres odpowiadający okresowi udzielonej rękojmi za wady przedmiotu umowy.</w:t>
      </w:r>
    </w:p>
    <w:p w14:paraId="74ED6C0B" w14:textId="77777777" w:rsidR="00EB7442" w:rsidRPr="00F002B0" w:rsidRDefault="00EB7442" w:rsidP="00EB7442">
      <w:pPr>
        <w:pStyle w:val="Akapitzlist"/>
        <w:numPr>
          <w:ilvl w:val="0"/>
          <w:numId w:val="26"/>
        </w:numPr>
        <w:spacing w:line="276" w:lineRule="auto"/>
        <w:rPr>
          <w:rFonts w:cs="Arial"/>
          <w:sz w:val="22"/>
          <w:szCs w:val="22"/>
        </w:rPr>
      </w:pPr>
      <w:r w:rsidRPr="00F002B0">
        <w:rPr>
          <w:rFonts w:cs="Arial"/>
          <w:sz w:val="22"/>
          <w:szCs w:val="22"/>
        </w:rPr>
        <w:t>wszystkie roboty wynikające z dokumentacji projektowej niezbędne do wykonania przedmiotu zamówienia zgodnie z obowiązującymi przepisami</w:t>
      </w:r>
    </w:p>
    <w:p w14:paraId="7266F716" w14:textId="77777777" w:rsidR="003D57C8" w:rsidRPr="00C31BC6" w:rsidRDefault="00F36AE5" w:rsidP="00C31BC6">
      <w:pPr>
        <w:spacing w:line="276" w:lineRule="auto"/>
        <w:ind w:left="284" w:hanging="284"/>
        <w:rPr>
          <w:sz w:val="22"/>
          <w:szCs w:val="22"/>
        </w:rPr>
      </w:pPr>
      <w:r w:rsidRPr="00C31BC6">
        <w:rPr>
          <w:sz w:val="22"/>
          <w:szCs w:val="22"/>
        </w:rPr>
        <w:t>2.</w:t>
      </w:r>
      <w:r w:rsidRPr="00C31BC6">
        <w:rPr>
          <w:sz w:val="22"/>
          <w:szCs w:val="22"/>
        </w:rPr>
        <w:tab/>
      </w:r>
      <w:r w:rsidR="003D57C8" w:rsidRPr="00C31BC6">
        <w:rPr>
          <w:sz w:val="22"/>
          <w:szCs w:val="22"/>
        </w:rPr>
        <w:t>Oferta winna zawierać cenę w złotych polskich z podatkiem od towarów i usług VAT obowiązującym na dzień składania ofert oraz obejmować inne podatki oraz daniny publiczne.</w:t>
      </w:r>
    </w:p>
    <w:p w14:paraId="7321EF70" w14:textId="77777777" w:rsidR="005C3CF3" w:rsidRPr="00C31BC6" w:rsidRDefault="00F36AE5" w:rsidP="00C31BC6">
      <w:pPr>
        <w:spacing w:line="276" w:lineRule="auto"/>
        <w:ind w:left="284" w:hanging="284"/>
        <w:rPr>
          <w:sz w:val="22"/>
          <w:szCs w:val="22"/>
        </w:rPr>
      </w:pPr>
      <w:r w:rsidRPr="00C31BC6">
        <w:rPr>
          <w:sz w:val="22"/>
          <w:szCs w:val="22"/>
        </w:rPr>
        <w:lastRenderedPageBreak/>
        <w:t>3.</w:t>
      </w:r>
      <w:r w:rsidRPr="00C31BC6">
        <w:rPr>
          <w:sz w:val="22"/>
          <w:szCs w:val="22"/>
        </w:rPr>
        <w:tab/>
      </w:r>
      <w:r w:rsidR="003D57C8" w:rsidRPr="00C31BC6">
        <w:rPr>
          <w:sz w:val="22"/>
          <w:szCs w:val="22"/>
        </w:rPr>
        <w:t>Ceny muszą być: podane i wyliczone w zaokrągleniu do dwóch miejsc po przecinku (zasada zaokrąglenia – poniżej 5 należy końcówkę pominąć, powy</w:t>
      </w:r>
      <w:r w:rsidR="00F00EC0" w:rsidRPr="00C31BC6">
        <w:rPr>
          <w:sz w:val="22"/>
          <w:szCs w:val="22"/>
        </w:rPr>
        <w:t>żej i równe 5 należy zaokrąglić</w:t>
      </w:r>
      <w:r w:rsidR="00F00EC0" w:rsidRPr="00C31BC6">
        <w:rPr>
          <w:sz w:val="22"/>
          <w:szCs w:val="22"/>
        </w:rPr>
        <w:br/>
      </w:r>
      <w:r w:rsidR="00AD291B" w:rsidRPr="00C31BC6">
        <w:rPr>
          <w:sz w:val="22"/>
          <w:szCs w:val="22"/>
        </w:rPr>
        <w:t>w górę).</w:t>
      </w:r>
    </w:p>
    <w:p w14:paraId="77EBA3FB" w14:textId="4E6451DE" w:rsidR="00E53B1F" w:rsidRPr="00C31BC6" w:rsidRDefault="00F36AE5" w:rsidP="00C31BC6">
      <w:pPr>
        <w:spacing w:line="276" w:lineRule="auto"/>
        <w:ind w:left="284" w:hanging="284"/>
        <w:rPr>
          <w:sz w:val="22"/>
          <w:szCs w:val="22"/>
        </w:rPr>
      </w:pPr>
      <w:r w:rsidRPr="00C31BC6">
        <w:rPr>
          <w:sz w:val="22"/>
          <w:szCs w:val="22"/>
        </w:rPr>
        <w:t>4.</w:t>
      </w:r>
      <w:r w:rsidRPr="00C31BC6">
        <w:rPr>
          <w:sz w:val="22"/>
          <w:szCs w:val="22"/>
        </w:rPr>
        <w:tab/>
      </w:r>
      <w:r w:rsidR="003D57C8" w:rsidRPr="00C31BC6">
        <w:rPr>
          <w:sz w:val="22"/>
          <w:szCs w:val="22"/>
        </w:rPr>
        <w:t>Jeżeli w postępowaniu złożona będzie oferta, której</w:t>
      </w:r>
      <w:r w:rsidR="00F00EC0" w:rsidRPr="00C31BC6">
        <w:rPr>
          <w:sz w:val="22"/>
          <w:szCs w:val="22"/>
        </w:rPr>
        <w:t xml:space="preserve"> wybór prowadziłby do powstania</w:t>
      </w:r>
      <w:r w:rsidR="00F00EC0" w:rsidRPr="00C31BC6">
        <w:rPr>
          <w:sz w:val="22"/>
          <w:szCs w:val="22"/>
        </w:rPr>
        <w:br/>
      </w:r>
      <w:r w:rsidR="003D57C8" w:rsidRPr="00C31BC6">
        <w:rPr>
          <w:sz w:val="22"/>
          <w:szCs w:val="22"/>
        </w:rPr>
        <w:t>u Zamawiającego obowiązku p</w:t>
      </w:r>
      <w:r w:rsidR="00690697" w:rsidRPr="00C31BC6">
        <w:rPr>
          <w:sz w:val="22"/>
          <w:szCs w:val="22"/>
        </w:rPr>
        <w:t>odatkowego zgodnie z ustawą z dnia 11 marca 2004</w:t>
      </w:r>
      <w:r w:rsidR="00152D27" w:rsidRPr="00C31BC6">
        <w:rPr>
          <w:sz w:val="22"/>
          <w:szCs w:val="22"/>
        </w:rPr>
        <w:t xml:space="preserve"> </w:t>
      </w:r>
      <w:r w:rsidR="00690697" w:rsidRPr="00C31BC6">
        <w:rPr>
          <w:sz w:val="22"/>
          <w:szCs w:val="22"/>
        </w:rPr>
        <w:t xml:space="preserve">r. </w:t>
      </w:r>
      <w:r w:rsidR="00B75ADA" w:rsidRPr="00C31BC6">
        <w:rPr>
          <w:sz w:val="22"/>
          <w:szCs w:val="22"/>
        </w:rPr>
        <w:t xml:space="preserve">o podatku </w:t>
      </w:r>
      <w:r w:rsidR="00B734D7" w:rsidRPr="00C31BC6">
        <w:rPr>
          <w:sz w:val="22"/>
          <w:szCs w:val="22"/>
        </w:rPr>
        <w:t>od towarów i usł</w:t>
      </w:r>
      <w:r w:rsidR="003E7257" w:rsidRPr="00C31BC6">
        <w:rPr>
          <w:sz w:val="22"/>
          <w:szCs w:val="22"/>
        </w:rPr>
        <w:t>ug</w:t>
      </w:r>
      <w:r w:rsidR="00B75ADA" w:rsidRPr="00C31BC6">
        <w:rPr>
          <w:sz w:val="22"/>
          <w:szCs w:val="22"/>
        </w:rPr>
        <w:t xml:space="preserve"> </w:t>
      </w:r>
      <w:r w:rsidR="00EB7442" w:rsidRPr="00EB7442">
        <w:rPr>
          <w:sz w:val="22"/>
          <w:szCs w:val="22"/>
        </w:rPr>
        <w:t>(</w:t>
      </w:r>
      <w:proofErr w:type="spellStart"/>
      <w:r w:rsidR="00511986">
        <w:rPr>
          <w:sz w:val="22"/>
          <w:szCs w:val="22"/>
        </w:rPr>
        <w:t>t.j</w:t>
      </w:r>
      <w:proofErr w:type="spellEnd"/>
      <w:r w:rsidR="00511986">
        <w:rPr>
          <w:sz w:val="22"/>
          <w:szCs w:val="22"/>
        </w:rPr>
        <w:t xml:space="preserve">. Dz. U. z 2024 r. poz. 361) </w:t>
      </w:r>
      <w:r w:rsidR="00B75ADA" w:rsidRPr="00C31BC6">
        <w:rPr>
          <w:sz w:val="22"/>
          <w:szCs w:val="22"/>
        </w:rPr>
        <w:t>dla zastosowania kryterium ceny lub kosztu, Zamawiający dolicza do przedstawionej w tej oferci</w:t>
      </w:r>
      <w:r w:rsidR="00F00EC0" w:rsidRPr="00C31BC6">
        <w:rPr>
          <w:sz w:val="22"/>
          <w:szCs w:val="22"/>
        </w:rPr>
        <w:t>e ceny kwotę podatku od towarów</w:t>
      </w:r>
      <w:r w:rsidR="00F00EC0" w:rsidRPr="00C31BC6">
        <w:rPr>
          <w:sz w:val="22"/>
          <w:szCs w:val="22"/>
        </w:rPr>
        <w:br/>
      </w:r>
      <w:r w:rsidR="00B75ADA" w:rsidRPr="00C31BC6">
        <w:rPr>
          <w:sz w:val="22"/>
          <w:szCs w:val="22"/>
        </w:rPr>
        <w:t xml:space="preserve">i usług, którą miałby obowiązek rozliczyć. </w:t>
      </w:r>
      <w:r w:rsidR="003D57C8" w:rsidRPr="00C31BC6">
        <w:rPr>
          <w:sz w:val="22"/>
          <w:szCs w:val="22"/>
        </w:rPr>
        <w:t>W takim przyp</w:t>
      </w:r>
      <w:r w:rsidR="00B75ADA" w:rsidRPr="00C31BC6">
        <w:rPr>
          <w:sz w:val="22"/>
          <w:szCs w:val="22"/>
        </w:rPr>
        <w:t xml:space="preserve">adku Wykonawca w ofercie ma obowiązek, </w:t>
      </w:r>
      <w:r w:rsidR="003D57C8" w:rsidRPr="00C31BC6">
        <w:rPr>
          <w:sz w:val="22"/>
          <w:szCs w:val="22"/>
        </w:rPr>
        <w:t xml:space="preserve">poinformować zamawiającego, że wybór jego oferty będzie prowadzić do powstania u zamawiającego obowiązku podatkowego, wskazując nazwę (rodzaj) </w:t>
      </w:r>
      <w:r w:rsidR="00B75ADA" w:rsidRPr="00C31BC6">
        <w:rPr>
          <w:sz w:val="22"/>
          <w:szCs w:val="22"/>
        </w:rPr>
        <w:t xml:space="preserve">towaru lub </w:t>
      </w:r>
      <w:r w:rsidR="003D57C8" w:rsidRPr="00C31BC6">
        <w:rPr>
          <w:sz w:val="22"/>
          <w:szCs w:val="22"/>
        </w:rPr>
        <w:t xml:space="preserve">usługi, których </w:t>
      </w:r>
      <w:r w:rsidR="00B75ADA" w:rsidRPr="00C31BC6">
        <w:rPr>
          <w:sz w:val="22"/>
          <w:szCs w:val="22"/>
        </w:rPr>
        <w:t xml:space="preserve">dostawa lub </w:t>
      </w:r>
      <w:r w:rsidR="003D57C8" w:rsidRPr="00C31BC6">
        <w:rPr>
          <w:sz w:val="22"/>
          <w:szCs w:val="22"/>
        </w:rPr>
        <w:t>świad</w:t>
      </w:r>
      <w:r w:rsidR="00B75ADA" w:rsidRPr="00C31BC6">
        <w:rPr>
          <w:sz w:val="22"/>
          <w:szCs w:val="22"/>
        </w:rPr>
        <w:t xml:space="preserve">czenie będzie prowadzić do </w:t>
      </w:r>
      <w:r w:rsidR="003D57C8" w:rsidRPr="00C31BC6">
        <w:rPr>
          <w:sz w:val="22"/>
          <w:szCs w:val="22"/>
        </w:rPr>
        <w:t>powstania</w:t>
      </w:r>
      <w:r w:rsidR="00B75ADA" w:rsidRPr="00C31BC6">
        <w:rPr>
          <w:sz w:val="22"/>
          <w:szCs w:val="22"/>
        </w:rPr>
        <w:t xml:space="preserve"> obowiązku podatkowego, oraz wskazując </w:t>
      </w:r>
      <w:r w:rsidR="003D57C8" w:rsidRPr="00C31BC6">
        <w:rPr>
          <w:sz w:val="22"/>
          <w:szCs w:val="22"/>
        </w:rPr>
        <w:t>wartość</w:t>
      </w:r>
      <w:r w:rsidR="00B75ADA" w:rsidRPr="00C31BC6">
        <w:rPr>
          <w:sz w:val="22"/>
          <w:szCs w:val="22"/>
        </w:rPr>
        <w:t xml:space="preserve"> towaru lub usługi objętej obowiązkiem podatkowym zamawiającego,</w:t>
      </w:r>
      <w:r w:rsidR="003D57C8" w:rsidRPr="00C31BC6">
        <w:rPr>
          <w:sz w:val="22"/>
          <w:szCs w:val="22"/>
        </w:rPr>
        <w:t xml:space="preserve"> bez kwoty podatku.</w:t>
      </w:r>
    </w:p>
    <w:p w14:paraId="25FEBD9C" w14:textId="77777777" w:rsidR="00E53B1F" w:rsidRPr="00C31BC6" w:rsidRDefault="00F36AE5" w:rsidP="00C31BC6">
      <w:pPr>
        <w:spacing w:after="120" w:line="276" w:lineRule="auto"/>
        <w:ind w:left="284" w:hanging="284"/>
        <w:rPr>
          <w:sz w:val="22"/>
          <w:szCs w:val="22"/>
        </w:rPr>
      </w:pPr>
      <w:r w:rsidRPr="00C31BC6">
        <w:rPr>
          <w:sz w:val="22"/>
          <w:szCs w:val="22"/>
        </w:rPr>
        <w:t>5.</w:t>
      </w:r>
      <w:r w:rsidRPr="00C31BC6">
        <w:rPr>
          <w:sz w:val="22"/>
          <w:szCs w:val="22"/>
        </w:rPr>
        <w:tab/>
      </w:r>
      <w:r w:rsidR="00E53B1F" w:rsidRPr="00C31BC6">
        <w:rPr>
          <w:iCs/>
          <w:sz w:val="22"/>
          <w:szCs w:val="22"/>
        </w:rPr>
        <w:t>Zamawiający we wszystkich rozliczeniach krajowych, w których występuje podatek VAT i które są udokumentowane fakturą VAT stosuje mechanizm podzielonej płatności.</w:t>
      </w:r>
    </w:p>
    <w:p w14:paraId="38BCD307" w14:textId="77777777" w:rsidR="004F1DCC" w:rsidRPr="00C31BC6" w:rsidRDefault="0056332A" w:rsidP="00C31BC6">
      <w:pPr>
        <w:shd w:val="clear" w:color="auto" w:fill="F2F2F2" w:themeFill="background1" w:themeFillShade="F2"/>
        <w:spacing w:before="120" w:after="120" w:line="276" w:lineRule="auto"/>
        <w:rPr>
          <w:b/>
          <w:sz w:val="22"/>
          <w:szCs w:val="22"/>
        </w:rPr>
      </w:pPr>
      <w:r w:rsidRPr="00C31BC6">
        <w:rPr>
          <w:b/>
          <w:sz w:val="22"/>
          <w:szCs w:val="22"/>
        </w:rPr>
        <w:t>XVII. OPIS KRYTERIÓW OCENY OFERT</w:t>
      </w:r>
      <w:r w:rsidR="003C7B34" w:rsidRPr="00C31BC6">
        <w:rPr>
          <w:b/>
          <w:sz w:val="22"/>
          <w:szCs w:val="22"/>
        </w:rPr>
        <w:t>,</w:t>
      </w:r>
      <w:r w:rsidRPr="00C31BC6">
        <w:rPr>
          <w:b/>
          <w:sz w:val="22"/>
          <w:szCs w:val="22"/>
        </w:rPr>
        <w:t xml:space="preserve"> WRA</w:t>
      </w:r>
      <w:r w:rsidR="003E7257" w:rsidRPr="00C31BC6">
        <w:rPr>
          <w:b/>
          <w:sz w:val="22"/>
          <w:szCs w:val="22"/>
        </w:rPr>
        <w:t xml:space="preserve">Z Z PODANIEM WAG TYCH KRYTERIÓW </w:t>
      </w:r>
      <w:r w:rsidR="003E7257" w:rsidRPr="00C31BC6">
        <w:rPr>
          <w:b/>
          <w:sz w:val="22"/>
          <w:szCs w:val="22"/>
        </w:rPr>
        <w:br/>
      </w:r>
      <w:r w:rsidR="0010567C" w:rsidRPr="00C31BC6">
        <w:rPr>
          <w:b/>
          <w:sz w:val="22"/>
          <w:szCs w:val="22"/>
        </w:rPr>
        <w:t>I SPOSOBU OCENY OFERT</w:t>
      </w:r>
    </w:p>
    <w:p w14:paraId="5A18455E" w14:textId="77777777" w:rsidR="008B1E7C" w:rsidRPr="00C31BC6" w:rsidRDefault="008B1E7C" w:rsidP="00C31BC6">
      <w:pPr>
        <w:pStyle w:val="Akapitzlist"/>
        <w:numPr>
          <w:ilvl w:val="3"/>
          <w:numId w:val="6"/>
        </w:numPr>
        <w:spacing w:after="60" w:line="276" w:lineRule="auto"/>
        <w:ind w:left="284" w:hanging="284"/>
        <w:rPr>
          <w:rFonts w:cs="Arial"/>
          <w:sz w:val="22"/>
          <w:szCs w:val="22"/>
        </w:rPr>
      </w:pPr>
      <w:r w:rsidRPr="00C31BC6">
        <w:rPr>
          <w:rFonts w:cs="Arial"/>
          <w:sz w:val="22"/>
          <w:szCs w:val="22"/>
        </w:rPr>
        <w:t xml:space="preserve">Zamawiający ustala następujące kryteria wyboru oferty najkorzystniejszej: </w:t>
      </w:r>
    </w:p>
    <w:p w14:paraId="7029FBAA" w14:textId="77777777" w:rsidR="008B1E7C" w:rsidRPr="00C31BC6" w:rsidRDefault="008B1E7C" w:rsidP="00C31BC6">
      <w:pPr>
        <w:pStyle w:val="Domylnie"/>
        <w:spacing w:after="60" w:line="276" w:lineRule="auto"/>
        <w:ind w:left="284"/>
        <w:rPr>
          <w:rFonts w:ascii="Arial" w:hAnsi="Arial" w:cs="Arial"/>
          <w:b/>
          <w:bCs/>
          <w:sz w:val="22"/>
          <w:szCs w:val="22"/>
        </w:rPr>
      </w:pPr>
      <w:r w:rsidRPr="00C31BC6">
        <w:rPr>
          <w:rFonts w:ascii="Arial" w:hAnsi="Arial" w:cs="Arial"/>
          <w:b/>
          <w:bCs/>
          <w:sz w:val="22"/>
          <w:szCs w:val="22"/>
        </w:rPr>
        <w:t>1) Kryterium „cena” - C: znaczenie - 60%.</w:t>
      </w:r>
    </w:p>
    <w:p w14:paraId="15A8A4C4" w14:textId="77777777" w:rsidR="008B1E7C" w:rsidRPr="00C31BC6" w:rsidRDefault="008B1E7C" w:rsidP="00C31BC6">
      <w:pPr>
        <w:pStyle w:val="Domylnie"/>
        <w:spacing w:after="60" w:line="276" w:lineRule="auto"/>
        <w:ind w:left="567" w:hanging="283"/>
        <w:rPr>
          <w:rFonts w:ascii="Arial" w:hAnsi="Arial" w:cs="Arial"/>
          <w:b/>
          <w:bCs/>
          <w:color w:val="000000"/>
          <w:sz w:val="22"/>
          <w:szCs w:val="22"/>
        </w:rPr>
      </w:pPr>
      <w:r w:rsidRPr="00C31BC6">
        <w:rPr>
          <w:rFonts w:ascii="Arial" w:hAnsi="Arial" w:cs="Arial"/>
          <w:b/>
          <w:bCs/>
          <w:color w:val="000000"/>
          <w:sz w:val="22"/>
          <w:szCs w:val="22"/>
        </w:rPr>
        <w:t>2) Kryterium „</w:t>
      </w:r>
      <w:r w:rsidRPr="00C31BC6">
        <w:rPr>
          <w:rFonts w:ascii="Arial" w:hAnsi="Arial" w:cs="Arial"/>
          <w:b/>
          <w:sz w:val="22"/>
          <w:szCs w:val="22"/>
        </w:rPr>
        <w:t>okres odpowiedzialności z tytułu rękojmi za wady</w:t>
      </w:r>
      <w:r w:rsidRPr="00C31BC6">
        <w:rPr>
          <w:rFonts w:ascii="Arial" w:hAnsi="Arial" w:cs="Arial"/>
          <w:b/>
          <w:bCs/>
          <w:color w:val="000000"/>
          <w:sz w:val="22"/>
          <w:szCs w:val="22"/>
        </w:rPr>
        <w:t>”- R: znaczenie - 40%.</w:t>
      </w:r>
    </w:p>
    <w:p w14:paraId="06CF96F2" w14:textId="2D1C3ECF" w:rsidR="008B1E7C" w:rsidRPr="00C31BC6" w:rsidRDefault="008B1E7C" w:rsidP="00C31BC6">
      <w:pPr>
        <w:pStyle w:val="Domylnie"/>
        <w:numPr>
          <w:ilvl w:val="3"/>
          <w:numId w:val="6"/>
        </w:numPr>
        <w:spacing w:before="60" w:after="240" w:line="276" w:lineRule="auto"/>
        <w:ind w:left="284" w:hanging="284"/>
        <w:rPr>
          <w:rFonts w:ascii="Arial" w:hAnsi="Arial" w:cs="Arial"/>
          <w:bCs/>
          <w:sz w:val="22"/>
          <w:szCs w:val="22"/>
        </w:rPr>
      </w:pPr>
      <w:r w:rsidRPr="00C31BC6">
        <w:rPr>
          <w:rFonts w:ascii="Arial" w:hAnsi="Arial" w:cs="Arial"/>
          <w:bCs/>
          <w:sz w:val="22"/>
          <w:szCs w:val="22"/>
        </w:rPr>
        <w:t>Ocena ofert będzie dokonywana według następujących zasad:</w:t>
      </w:r>
      <w:r w:rsidR="00591797" w:rsidRPr="00C31BC6">
        <w:rPr>
          <w:rFonts w:ascii="Arial" w:hAnsi="Arial" w:cs="Arial"/>
          <w:bCs/>
          <w:sz w:val="22"/>
          <w:szCs w:val="22"/>
        </w:rPr>
        <w:br/>
      </w:r>
      <w:r w:rsidRPr="00C31BC6">
        <w:rPr>
          <w:rFonts w:ascii="Arial" w:hAnsi="Arial" w:cs="Arial"/>
          <w:bCs/>
          <w:sz w:val="22"/>
          <w:szCs w:val="22"/>
        </w:rPr>
        <w:t xml:space="preserve">1) Kryterium </w:t>
      </w:r>
      <w:r w:rsidRPr="00C31BC6">
        <w:rPr>
          <w:rFonts w:ascii="Arial" w:hAnsi="Arial" w:cs="Arial"/>
          <w:b/>
          <w:bCs/>
          <w:sz w:val="22"/>
          <w:szCs w:val="22"/>
        </w:rPr>
        <w:t>„cena”</w:t>
      </w:r>
      <w:r w:rsidRPr="00C31BC6">
        <w:rPr>
          <w:rFonts w:ascii="Arial" w:hAnsi="Arial" w:cs="Arial"/>
          <w:bCs/>
          <w:sz w:val="22"/>
          <w:szCs w:val="22"/>
        </w:rPr>
        <w:t xml:space="preserve">- wskaźnik </w:t>
      </w:r>
      <w:r w:rsidRPr="00C31BC6">
        <w:rPr>
          <w:rFonts w:ascii="Arial" w:hAnsi="Arial" w:cs="Arial"/>
          <w:b/>
          <w:bCs/>
          <w:sz w:val="22"/>
          <w:szCs w:val="22"/>
        </w:rPr>
        <w:t>C</w:t>
      </w:r>
      <w:r w:rsidRPr="00C31BC6">
        <w:rPr>
          <w:rFonts w:ascii="Arial" w:hAnsi="Arial" w:cs="Arial"/>
          <w:bCs/>
          <w:sz w:val="22"/>
          <w:szCs w:val="22"/>
        </w:rPr>
        <w:t xml:space="preserve"> - wg poniższego wzoru:</w:t>
      </w:r>
    </w:p>
    <w:tbl>
      <w:tblPr>
        <w:tblW w:w="6706" w:type="dxa"/>
        <w:tblInd w:w="645" w:type="dxa"/>
        <w:tblBorders>
          <w:insideH w:val="single" w:sz="4" w:space="0" w:color="auto"/>
        </w:tblBorders>
        <w:tblLayout w:type="fixed"/>
        <w:tblCellMar>
          <w:left w:w="0" w:type="dxa"/>
          <w:right w:w="0" w:type="dxa"/>
        </w:tblCellMar>
        <w:tblLook w:val="0000" w:firstRow="0" w:lastRow="0" w:firstColumn="0" w:lastColumn="0" w:noHBand="0" w:noVBand="0"/>
      </w:tblPr>
      <w:tblGrid>
        <w:gridCol w:w="524"/>
        <w:gridCol w:w="4616"/>
        <w:gridCol w:w="1566"/>
      </w:tblGrid>
      <w:tr w:rsidR="008B1E7C" w:rsidRPr="00C31BC6" w14:paraId="12150E4C" w14:textId="77777777" w:rsidTr="0056732B">
        <w:trPr>
          <w:cantSplit/>
          <w:trHeight w:hRule="exact" w:val="267"/>
        </w:trPr>
        <w:tc>
          <w:tcPr>
            <w:tcW w:w="524" w:type="dxa"/>
            <w:vMerge w:val="restart"/>
            <w:vAlign w:val="center"/>
          </w:tcPr>
          <w:p w14:paraId="64DE8413" w14:textId="63645DA9" w:rsidR="008B1E7C" w:rsidRPr="00C31BC6" w:rsidRDefault="008B1E7C" w:rsidP="00995DE7">
            <w:pPr>
              <w:pStyle w:val="Domylnie"/>
              <w:spacing w:line="276" w:lineRule="auto"/>
              <w:ind w:right="-15"/>
              <w:rPr>
                <w:rFonts w:ascii="Arial" w:hAnsi="Arial" w:cs="Arial"/>
                <w:sz w:val="22"/>
                <w:szCs w:val="22"/>
              </w:rPr>
            </w:pPr>
            <w:r w:rsidRPr="00C31BC6">
              <w:rPr>
                <w:rFonts w:ascii="Arial" w:hAnsi="Arial" w:cs="Arial"/>
                <w:sz w:val="22"/>
                <w:szCs w:val="22"/>
              </w:rPr>
              <w:t>C</w:t>
            </w:r>
            <w:r w:rsidR="00995DE7">
              <w:rPr>
                <w:rFonts w:ascii="Arial" w:hAnsi="Arial" w:cs="Arial"/>
                <w:sz w:val="22"/>
                <w:szCs w:val="22"/>
              </w:rPr>
              <w:t xml:space="preserve"> </w:t>
            </w:r>
            <w:r w:rsidRPr="00C31BC6">
              <w:rPr>
                <w:rFonts w:ascii="Arial" w:hAnsi="Arial" w:cs="Arial"/>
                <w:sz w:val="22"/>
                <w:szCs w:val="22"/>
              </w:rPr>
              <w:t>=</w:t>
            </w:r>
          </w:p>
        </w:tc>
        <w:tc>
          <w:tcPr>
            <w:tcW w:w="4616" w:type="dxa"/>
          </w:tcPr>
          <w:p w14:paraId="477DB5A7" w14:textId="77777777" w:rsidR="008B1E7C" w:rsidRPr="00C31BC6" w:rsidRDefault="008B1E7C" w:rsidP="00C31BC6">
            <w:pPr>
              <w:pStyle w:val="Domylnie"/>
              <w:spacing w:line="276" w:lineRule="auto"/>
              <w:rPr>
                <w:rFonts w:ascii="Arial" w:hAnsi="Arial" w:cs="Arial"/>
                <w:sz w:val="22"/>
                <w:szCs w:val="22"/>
              </w:rPr>
            </w:pPr>
            <w:r w:rsidRPr="00C31BC6">
              <w:rPr>
                <w:rFonts w:ascii="Arial" w:hAnsi="Arial" w:cs="Arial"/>
                <w:sz w:val="22"/>
                <w:szCs w:val="22"/>
              </w:rPr>
              <w:t xml:space="preserve">najniższa cena spośród nieodrzuconych ofert  </w:t>
            </w:r>
          </w:p>
        </w:tc>
        <w:tc>
          <w:tcPr>
            <w:tcW w:w="1566" w:type="dxa"/>
            <w:vMerge w:val="restart"/>
            <w:vAlign w:val="center"/>
          </w:tcPr>
          <w:p w14:paraId="3CAE9EF6" w14:textId="77777777" w:rsidR="008B1E7C" w:rsidRPr="00C31BC6" w:rsidRDefault="008B1E7C" w:rsidP="00C31BC6">
            <w:pPr>
              <w:pStyle w:val="Domylnie"/>
              <w:spacing w:line="276" w:lineRule="auto"/>
              <w:rPr>
                <w:rFonts w:ascii="Arial" w:hAnsi="Arial" w:cs="Arial"/>
                <w:sz w:val="22"/>
                <w:szCs w:val="22"/>
              </w:rPr>
            </w:pPr>
            <w:r w:rsidRPr="00C31BC6">
              <w:rPr>
                <w:rFonts w:ascii="Arial" w:hAnsi="Arial" w:cs="Arial"/>
                <w:sz w:val="22"/>
                <w:szCs w:val="22"/>
              </w:rPr>
              <w:t xml:space="preserve"> x 60</w:t>
            </w:r>
          </w:p>
        </w:tc>
      </w:tr>
      <w:tr w:rsidR="008B1E7C" w:rsidRPr="00C31BC6" w14:paraId="2E73A2E1" w14:textId="77777777" w:rsidTr="0056732B">
        <w:trPr>
          <w:cantSplit/>
          <w:trHeight w:hRule="exact" w:val="266"/>
        </w:trPr>
        <w:tc>
          <w:tcPr>
            <w:tcW w:w="524" w:type="dxa"/>
            <w:vMerge/>
            <w:vAlign w:val="center"/>
          </w:tcPr>
          <w:p w14:paraId="4CD245A9" w14:textId="77777777" w:rsidR="008B1E7C" w:rsidRPr="00C31BC6" w:rsidRDefault="008B1E7C" w:rsidP="00C31BC6">
            <w:pPr>
              <w:widowControl w:val="0"/>
              <w:spacing w:line="276" w:lineRule="auto"/>
              <w:rPr>
                <w:sz w:val="22"/>
                <w:szCs w:val="22"/>
              </w:rPr>
            </w:pPr>
          </w:p>
        </w:tc>
        <w:tc>
          <w:tcPr>
            <w:tcW w:w="4616" w:type="dxa"/>
            <w:vAlign w:val="bottom"/>
          </w:tcPr>
          <w:p w14:paraId="39C74C3F" w14:textId="77777777" w:rsidR="008B1E7C" w:rsidRPr="00C31BC6" w:rsidRDefault="008B1E7C" w:rsidP="00C31BC6">
            <w:pPr>
              <w:pStyle w:val="Domylnie"/>
              <w:spacing w:after="120" w:line="276" w:lineRule="auto"/>
              <w:rPr>
                <w:rFonts w:ascii="Arial" w:hAnsi="Arial" w:cs="Arial"/>
                <w:sz w:val="22"/>
                <w:szCs w:val="22"/>
              </w:rPr>
            </w:pPr>
            <w:r w:rsidRPr="00C31BC6">
              <w:rPr>
                <w:rFonts w:ascii="Arial" w:hAnsi="Arial" w:cs="Arial"/>
                <w:sz w:val="22"/>
                <w:szCs w:val="22"/>
              </w:rPr>
              <w:t>cena badanej oferty</w:t>
            </w:r>
          </w:p>
          <w:p w14:paraId="2DC4DD49" w14:textId="77777777" w:rsidR="008B1E7C" w:rsidRPr="00C31BC6" w:rsidRDefault="008B1E7C" w:rsidP="00C31BC6">
            <w:pPr>
              <w:pStyle w:val="Domylnie"/>
              <w:spacing w:after="120" w:line="276" w:lineRule="auto"/>
              <w:rPr>
                <w:rFonts w:ascii="Arial" w:hAnsi="Arial" w:cs="Arial"/>
                <w:sz w:val="22"/>
                <w:szCs w:val="22"/>
              </w:rPr>
            </w:pPr>
          </w:p>
          <w:p w14:paraId="746A0F89" w14:textId="77777777" w:rsidR="008B1E7C" w:rsidRPr="00C31BC6" w:rsidRDefault="008B1E7C" w:rsidP="00C31BC6">
            <w:pPr>
              <w:pStyle w:val="Domylnie"/>
              <w:spacing w:after="120" w:line="276" w:lineRule="auto"/>
              <w:rPr>
                <w:rFonts w:ascii="Arial" w:hAnsi="Arial" w:cs="Arial"/>
                <w:sz w:val="22"/>
                <w:szCs w:val="22"/>
              </w:rPr>
            </w:pPr>
          </w:p>
          <w:p w14:paraId="23E2E8B1" w14:textId="77777777" w:rsidR="008B1E7C" w:rsidRPr="00C31BC6" w:rsidRDefault="008B1E7C" w:rsidP="00C31BC6">
            <w:pPr>
              <w:pStyle w:val="Domylnie"/>
              <w:spacing w:after="120" w:line="276" w:lineRule="auto"/>
              <w:rPr>
                <w:rFonts w:ascii="Arial" w:hAnsi="Arial" w:cs="Arial"/>
                <w:sz w:val="22"/>
                <w:szCs w:val="22"/>
              </w:rPr>
            </w:pPr>
          </w:p>
          <w:p w14:paraId="530593C2" w14:textId="77777777" w:rsidR="008B1E7C" w:rsidRPr="00C31BC6" w:rsidRDefault="008B1E7C" w:rsidP="00C31BC6">
            <w:pPr>
              <w:pStyle w:val="Domylnie"/>
              <w:spacing w:after="120" w:line="276" w:lineRule="auto"/>
              <w:rPr>
                <w:rFonts w:ascii="Arial" w:hAnsi="Arial" w:cs="Arial"/>
                <w:sz w:val="22"/>
                <w:szCs w:val="22"/>
              </w:rPr>
            </w:pPr>
          </w:p>
        </w:tc>
        <w:tc>
          <w:tcPr>
            <w:tcW w:w="1566" w:type="dxa"/>
            <w:vMerge/>
            <w:vAlign w:val="center"/>
          </w:tcPr>
          <w:p w14:paraId="180261EE" w14:textId="77777777" w:rsidR="008B1E7C" w:rsidRPr="00C31BC6" w:rsidRDefault="008B1E7C" w:rsidP="00C31BC6">
            <w:pPr>
              <w:pStyle w:val="Domylnie"/>
              <w:spacing w:line="276" w:lineRule="auto"/>
              <w:rPr>
                <w:rFonts w:ascii="Arial" w:hAnsi="Arial" w:cs="Arial"/>
                <w:sz w:val="22"/>
                <w:szCs w:val="22"/>
              </w:rPr>
            </w:pPr>
          </w:p>
        </w:tc>
      </w:tr>
    </w:tbl>
    <w:p w14:paraId="253C6D27" w14:textId="77777777" w:rsidR="008B1E7C" w:rsidRPr="00C31BC6" w:rsidRDefault="008B1E7C" w:rsidP="00C31BC6">
      <w:pPr>
        <w:pStyle w:val="WW-Zwykytekst"/>
        <w:spacing w:line="276" w:lineRule="auto"/>
        <w:rPr>
          <w:rFonts w:ascii="Arial" w:hAnsi="Arial" w:cs="Arial"/>
          <w:bCs/>
          <w:sz w:val="22"/>
          <w:szCs w:val="22"/>
          <w:lang w:val="pl-PL"/>
        </w:rPr>
      </w:pPr>
    </w:p>
    <w:p w14:paraId="1A343BB9" w14:textId="77777777" w:rsidR="008B1E7C" w:rsidRPr="00C31BC6" w:rsidRDefault="008B1E7C" w:rsidP="00C31BC6">
      <w:pPr>
        <w:pStyle w:val="WW-Zwykytekst"/>
        <w:spacing w:line="276" w:lineRule="auto"/>
        <w:ind w:left="567" w:hanging="283"/>
        <w:rPr>
          <w:rFonts w:ascii="Arial" w:hAnsi="Arial" w:cs="Arial"/>
          <w:sz w:val="22"/>
          <w:szCs w:val="22"/>
          <w:lang w:val="pl-PL"/>
        </w:rPr>
      </w:pPr>
      <w:r w:rsidRPr="00C31BC6">
        <w:rPr>
          <w:rFonts w:ascii="Arial" w:hAnsi="Arial" w:cs="Arial"/>
          <w:sz w:val="22"/>
          <w:szCs w:val="22"/>
          <w:lang w:val="pl-PL"/>
        </w:rPr>
        <w:t>2) Kryterium „</w:t>
      </w:r>
      <w:proofErr w:type="spellStart"/>
      <w:r w:rsidRPr="00C31BC6">
        <w:rPr>
          <w:rFonts w:ascii="Arial" w:hAnsi="Arial" w:cs="Arial"/>
          <w:b/>
          <w:sz w:val="22"/>
          <w:szCs w:val="22"/>
        </w:rPr>
        <w:t>okres</w:t>
      </w:r>
      <w:proofErr w:type="spellEnd"/>
      <w:r w:rsidRPr="00C31BC6">
        <w:rPr>
          <w:rFonts w:ascii="Arial" w:hAnsi="Arial" w:cs="Arial"/>
          <w:b/>
          <w:sz w:val="22"/>
          <w:szCs w:val="22"/>
        </w:rPr>
        <w:t xml:space="preserve"> </w:t>
      </w:r>
      <w:proofErr w:type="spellStart"/>
      <w:r w:rsidRPr="00C31BC6">
        <w:rPr>
          <w:rFonts w:ascii="Arial" w:hAnsi="Arial" w:cs="Arial"/>
          <w:b/>
          <w:sz w:val="22"/>
          <w:szCs w:val="22"/>
        </w:rPr>
        <w:t>odpowiedzialności</w:t>
      </w:r>
      <w:proofErr w:type="spellEnd"/>
      <w:r w:rsidRPr="00C31BC6">
        <w:rPr>
          <w:rFonts w:ascii="Arial" w:hAnsi="Arial" w:cs="Arial"/>
          <w:b/>
          <w:sz w:val="22"/>
          <w:szCs w:val="22"/>
        </w:rPr>
        <w:t xml:space="preserve"> z </w:t>
      </w:r>
      <w:proofErr w:type="spellStart"/>
      <w:r w:rsidRPr="00C31BC6">
        <w:rPr>
          <w:rFonts w:ascii="Arial" w:hAnsi="Arial" w:cs="Arial"/>
          <w:b/>
          <w:sz w:val="22"/>
          <w:szCs w:val="22"/>
        </w:rPr>
        <w:t>tytułu</w:t>
      </w:r>
      <w:proofErr w:type="spellEnd"/>
      <w:r w:rsidRPr="00C31BC6">
        <w:rPr>
          <w:rFonts w:ascii="Arial" w:hAnsi="Arial" w:cs="Arial"/>
          <w:b/>
          <w:sz w:val="22"/>
          <w:szCs w:val="22"/>
        </w:rPr>
        <w:t xml:space="preserve"> </w:t>
      </w:r>
      <w:proofErr w:type="spellStart"/>
      <w:r w:rsidRPr="00C31BC6">
        <w:rPr>
          <w:rFonts w:ascii="Arial" w:hAnsi="Arial" w:cs="Arial"/>
          <w:b/>
          <w:sz w:val="22"/>
          <w:szCs w:val="22"/>
        </w:rPr>
        <w:t>rękojmi</w:t>
      </w:r>
      <w:proofErr w:type="spellEnd"/>
      <w:r w:rsidRPr="00C31BC6">
        <w:rPr>
          <w:rFonts w:ascii="Arial" w:hAnsi="Arial" w:cs="Arial"/>
          <w:b/>
          <w:sz w:val="22"/>
          <w:szCs w:val="22"/>
        </w:rPr>
        <w:t xml:space="preserve"> </w:t>
      </w:r>
      <w:proofErr w:type="spellStart"/>
      <w:r w:rsidRPr="00C31BC6">
        <w:rPr>
          <w:rFonts w:ascii="Arial" w:hAnsi="Arial" w:cs="Arial"/>
          <w:b/>
          <w:sz w:val="22"/>
          <w:szCs w:val="22"/>
        </w:rPr>
        <w:t>za</w:t>
      </w:r>
      <w:proofErr w:type="spellEnd"/>
      <w:r w:rsidRPr="00C31BC6">
        <w:rPr>
          <w:rFonts w:ascii="Arial" w:hAnsi="Arial" w:cs="Arial"/>
          <w:b/>
          <w:sz w:val="22"/>
          <w:szCs w:val="22"/>
        </w:rPr>
        <w:t xml:space="preserve"> </w:t>
      </w:r>
      <w:proofErr w:type="spellStart"/>
      <w:r w:rsidRPr="00C31BC6">
        <w:rPr>
          <w:rFonts w:ascii="Arial" w:hAnsi="Arial" w:cs="Arial"/>
          <w:b/>
          <w:sz w:val="22"/>
          <w:szCs w:val="22"/>
        </w:rPr>
        <w:t>wady</w:t>
      </w:r>
      <w:proofErr w:type="spellEnd"/>
      <w:r w:rsidRPr="00C31BC6">
        <w:rPr>
          <w:rFonts w:ascii="Arial" w:hAnsi="Arial" w:cs="Arial"/>
          <w:sz w:val="22"/>
          <w:szCs w:val="22"/>
          <w:lang w:val="pl-PL"/>
        </w:rPr>
        <w:t xml:space="preserve">” - wskaźnik </w:t>
      </w:r>
      <w:r w:rsidRPr="00C31BC6">
        <w:rPr>
          <w:rFonts w:ascii="Arial" w:hAnsi="Arial" w:cs="Arial"/>
          <w:b/>
          <w:sz w:val="22"/>
          <w:szCs w:val="22"/>
          <w:lang w:val="pl-PL"/>
        </w:rPr>
        <w:t>R</w:t>
      </w:r>
      <w:r w:rsidRPr="00C31BC6">
        <w:rPr>
          <w:rFonts w:ascii="Arial" w:hAnsi="Arial" w:cs="Arial"/>
          <w:sz w:val="22"/>
          <w:szCs w:val="22"/>
          <w:lang w:val="pl-PL"/>
        </w:rPr>
        <w:t xml:space="preserve"> - wg poniższych zasad:</w:t>
      </w:r>
    </w:p>
    <w:p w14:paraId="60E3F7C7" w14:textId="732ED220" w:rsidR="008B1E7C" w:rsidRPr="00C31BC6" w:rsidRDefault="008B1E7C" w:rsidP="00C31BC6">
      <w:pPr>
        <w:pStyle w:val="WW-Zwykytekst"/>
        <w:spacing w:line="276" w:lineRule="auto"/>
        <w:ind w:left="567"/>
        <w:rPr>
          <w:rFonts w:ascii="Arial" w:hAnsi="Arial" w:cs="Arial"/>
          <w:sz w:val="22"/>
          <w:szCs w:val="22"/>
          <w:lang w:val="pl-PL"/>
        </w:rPr>
      </w:pPr>
      <w:r w:rsidRPr="00C31BC6">
        <w:rPr>
          <w:rFonts w:ascii="Arial" w:hAnsi="Arial" w:cs="Arial"/>
          <w:sz w:val="22"/>
          <w:szCs w:val="22"/>
          <w:lang w:val="pl-PL"/>
        </w:rPr>
        <w:t>Wykonawca może otrzymać max. 40 pkt. Wykonawca może wydłużyć okres rękojmi za wady. Punktacja będzie przyznawana w następujący sposób:</w:t>
      </w:r>
    </w:p>
    <w:p w14:paraId="24A589C0" w14:textId="6664B0D7" w:rsidR="008B1E7C" w:rsidRPr="00C31BC6" w:rsidRDefault="00795248" w:rsidP="00C31BC6">
      <w:pPr>
        <w:pStyle w:val="WW-Zwykytekst"/>
        <w:numPr>
          <w:ilvl w:val="0"/>
          <w:numId w:val="32"/>
        </w:numPr>
        <w:spacing w:line="276" w:lineRule="auto"/>
        <w:ind w:left="851" w:hanging="284"/>
        <w:rPr>
          <w:rFonts w:ascii="Arial" w:hAnsi="Arial" w:cs="Arial"/>
          <w:sz w:val="22"/>
          <w:szCs w:val="22"/>
          <w:lang w:val="pl-PL"/>
        </w:rPr>
      </w:pPr>
      <w:r w:rsidRPr="00C31BC6">
        <w:rPr>
          <w:rFonts w:ascii="Arial" w:hAnsi="Arial" w:cs="Arial"/>
          <w:sz w:val="22"/>
          <w:szCs w:val="22"/>
          <w:lang w:val="pl-PL"/>
        </w:rPr>
        <w:t>za udzielony 5</w:t>
      </w:r>
      <w:r w:rsidR="008B1E7C" w:rsidRPr="00C31BC6">
        <w:rPr>
          <w:rFonts w:ascii="Arial" w:hAnsi="Arial" w:cs="Arial"/>
          <w:sz w:val="22"/>
          <w:szCs w:val="22"/>
          <w:lang w:val="pl-PL"/>
        </w:rPr>
        <w:t xml:space="preserve">-letni (lub dłuższy, ale krótszy niż </w:t>
      </w:r>
      <w:r w:rsidRPr="00C31BC6">
        <w:rPr>
          <w:rFonts w:ascii="Arial" w:hAnsi="Arial" w:cs="Arial"/>
          <w:sz w:val="22"/>
          <w:szCs w:val="22"/>
          <w:lang w:val="pl-PL"/>
        </w:rPr>
        <w:t>6</w:t>
      </w:r>
      <w:r w:rsidR="008B1E7C" w:rsidRPr="00C31BC6">
        <w:rPr>
          <w:rFonts w:ascii="Arial" w:hAnsi="Arial" w:cs="Arial"/>
          <w:sz w:val="22"/>
          <w:szCs w:val="22"/>
          <w:lang w:val="pl-PL"/>
        </w:rPr>
        <w:t xml:space="preserve"> lat) okres </w:t>
      </w:r>
      <w:proofErr w:type="spellStart"/>
      <w:r w:rsidR="008B1E7C" w:rsidRPr="00C31BC6">
        <w:rPr>
          <w:rFonts w:ascii="Arial" w:hAnsi="Arial" w:cs="Arial"/>
          <w:sz w:val="22"/>
          <w:szCs w:val="22"/>
        </w:rPr>
        <w:t>odpowiedzialności</w:t>
      </w:r>
      <w:proofErr w:type="spellEnd"/>
      <w:r w:rsidR="008B1E7C" w:rsidRPr="00C31BC6">
        <w:rPr>
          <w:rFonts w:ascii="Arial" w:hAnsi="Arial" w:cs="Arial"/>
          <w:sz w:val="22"/>
          <w:szCs w:val="22"/>
        </w:rPr>
        <w:t xml:space="preserve"> z </w:t>
      </w:r>
      <w:proofErr w:type="spellStart"/>
      <w:r w:rsidR="008B1E7C" w:rsidRPr="00C31BC6">
        <w:rPr>
          <w:rFonts w:ascii="Arial" w:hAnsi="Arial" w:cs="Arial"/>
          <w:sz w:val="22"/>
          <w:szCs w:val="22"/>
        </w:rPr>
        <w:t>tytułu</w:t>
      </w:r>
      <w:proofErr w:type="spellEnd"/>
      <w:r w:rsidR="008B1E7C" w:rsidRPr="00C31BC6">
        <w:rPr>
          <w:rFonts w:ascii="Arial" w:hAnsi="Arial" w:cs="Arial"/>
          <w:sz w:val="22"/>
          <w:szCs w:val="22"/>
        </w:rPr>
        <w:t xml:space="preserve"> </w:t>
      </w:r>
      <w:proofErr w:type="spellStart"/>
      <w:r w:rsidR="008B1E7C" w:rsidRPr="00C31BC6">
        <w:rPr>
          <w:rFonts w:ascii="Arial" w:hAnsi="Arial" w:cs="Arial"/>
          <w:sz w:val="22"/>
          <w:szCs w:val="22"/>
        </w:rPr>
        <w:t>rękojmi</w:t>
      </w:r>
      <w:proofErr w:type="spellEnd"/>
      <w:r w:rsidR="008B1E7C" w:rsidRPr="00C31BC6">
        <w:rPr>
          <w:rFonts w:ascii="Arial" w:hAnsi="Arial" w:cs="Arial"/>
          <w:sz w:val="22"/>
          <w:szCs w:val="22"/>
        </w:rPr>
        <w:t xml:space="preserve"> </w:t>
      </w:r>
      <w:proofErr w:type="spellStart"/>
      <w:r w:rsidR="008B1E7C" w:rsidRPr="00C31BC6">
        <w:rPr>
          <w:rFonts w:ascii="Arial" w:hAnsi="Arial" w:cs="Arial"/>
          <w:sz w:val="22"/>
          <w:szCs w:val="22"/>
        </w:rPr>
        <w:t>za</w:t>
      </w:r>
      <w:proofErr w:type="spellEnd"/>
      <w:r w:rsidR="008B1E7C" w:rsidRPr="00C31BC6">
        <w:rPr>
          <w:rFonts w:ascii="Arial" w:hAnsi="Arial" w:cs="Arial"/>
          <w:sz w:val="22"/>
          <w:szCs w:val="22"/>
        </w:rPr>
        <w:t xml:space="preserve"> </w:t>
      </w:r>
      <w:proofErr w:type="spellStart"/>
      <w:r w:rsidR="008B1E7C" w:rsidRPr="00C31BC6">
        <w:rPr>
          <w:rFonts w:ascii="Arial" w:hAnsi="Arial" w:cs="Arial"/>
          <w:sz w:val="22"/>
          <w:szCs w:val="22"/>
        </w:rPr>
        <w:t>wady</w:t>
      </w:r>
      <w:proofErr w:type="spellEnd"/>
      <w:r w:rsidR="008B1E7C" w:rsidRPr="00C31BC6">
        <w:rPr>
          <w:rFonts w:ascii="Arial" w:hAnsi="Arial" w:cs="Arial"/>
          <w:sz w:val="22"/>
          <w:szCs w:val="22"/>
          <w:lang w:val="pl-PL"/>
        </w:rPr>
        <w:t xml:space="preserve"> Wykonawca nie otrzyma punktów w tym kryterium,</w:t>
      </w:r>
    </w:p>
    <w:p w14:paraId="7DA25945" w14:textId="4CE3642B" w:rsidR="008B1E7C" w:rsidRPr="00C31BC6" w:rsidRDefault="00795248" w:rsidP="00C31BC6">
      <w:pPr>
        <w:pStyle w:val="WW-Zwykytekst"/>
        <w:numPr>
          <w:ilvl w:val="0"/>
          <w:numId w:val="32"/>
        </w:numPr>
        <w:spacing w:line="276" w:lineRule="auto"/>
        <w:ind w:left="851" w:hanging="284"/>
        <w:rPr>
          <w:rFonts w:ascii="Arial" w:hAnsi="Arial" w:cs="Arial"/>
          <w:sz w:val="22"/>
          <w:szCs w:val="22"/>
          <w:lang w:val="pl-PL"/>
        </w:rPr>
      </w:pPr>
      <w:r w:rsidRPr="00C31BC6">
        <w:rPr>
          <w:rFonts w:ascii="Arial" w:hAnsi="Arial" w:cs="Arial"/>
          <w:sz w:val="22"/>
          <w:szCs w:val="22"/>
          <w:lang w:val="pl-PL"/>
        </w:rPr>
        <w:t>za udzielony 6</w:t>
      </w:r>
      <w:r w:rsidR="008B1E7C" w:rsidRPr="00C31BC6">
        <w:rPr>
          <w:rFonts w:ascii="Arial" w:hAnsi="Arial" w:cs="Arial"/>
          <w:sz w:val="22"/>
          <w:szCs w:val="22"/>
          <w:lang w:val="pl-PL"/>
        </w:rPr>
        <w:t>-letni (lub dłuższy a</w:t>
      </w:r>
      <w:r w:rsidR="002C36AB" w:rsidRPr="00C31BC6">
        <w:rPr>
          <w:rFonts w:ascii="Arial" w:hAnsi="Arial" w:cs="Arial"/>
          <w:sz w:val="22"/>
          <w:szCs w:val="22"/>
          <w:lang w:val="pl-PL"/>
        </w:rPr>
        <w:t xml:space="preserve">le krótszy niż </w:t>
      </w:r>
      <w:r w:rsidRPr="00C31BC6">
        <w:rPr>
          <w:rFonts w:ascii="Arial" w:hAnsi="Arial" w:cs="Arial"/>
          <w:sz w:val="22"/>
          <w:szCs w:val="22"/>
          <w:lang w:val="pl-PL"/>
        </w:rPr>
        <w:t>7</w:t>
      </w:r>
      <w:r w:rsidR="008B1E7C" w:rsidRPr="00C31BC6">
        <w:rPr>
          <w:rFonts w:ascii="Arial" w:hAnsi="Arial" w:cs="Arial"/>
          <w:sz w:val="22"/>
          <w:szCs w:val="22"/>
          <w:lang w:val="pl-PL"/>
        </w:rPr>
        <w:t xml:space="preserve"> lat) okres </w:t>
      </w:r>
      <w:proofErr w:type="spellStart"/>
      <w:r w:rsidR="008B1E7C" w:rsidRPr="00C31BC6">
        <w:rPr>
          <w:rFonts w:ascii="Arial" w:hAnsi="Arial" w:cs="Arial"/>
          <w:sz w:val="22"/>
          <w:szCs w:val="22"/>
        </w:rPr>
        <w:t>odpowiedzialności</w:t>
      </w:r>
      <w:proofErr w:type="spellEnd"/>
      <w:r w:rsidR="008B1E7C" w:rsidRPr="00C31BC6">
        <w:rPr>
          <w:rFonts w:ascii="Arial" w:hAnsi="Arial" w:cs="Arial"/>
          <w:sz w:val="22"/>
          <w:szCs w:val="22"/>
        </w:rPr>
        <w:t xml:space="preserve"> z </w:t>
      </w:r>
      <w:proofErr w:type="spellStart"/>
      <w:r w:rsidR="008B1E7C" w:rsidRPr="00C31BC6">
        <w:rPr>
          <w:rFonts w:ascii="Arial" w:hAnsi="Arial" w:cs="Arial"/>
          <w:sz w:val="22"/>
          <w:szCs w:val="22"/>
        </w:rPr>
        <w:t>tytułu</w:t>
      </w:r>
      <w:proofErr w:type="spellEnd"/>
      <w:r w:rsidR="008B1E7C" w:rsidRPr="00C31BC6">
        <w:rPr>
          <w:rFonts w:ascii="Arial" w:hAnsi="Arial" w:cs="Arial"/>
          <w:sz w:val="22"/>
          <w:szCs w:val="22"/>
        </w:rPr>
        <w:t xml:space="preserve"> </w:t>
      </w:r>
      <w:proofErr w:type="spellStart"/>
      <w:r w:rsidR="008B1E7C" w:rsidRPr="00C31BC6">
        <w:rPr>
          <w:rFonts w:ascii="Arial" w:hAnsi="Arial" w:cs="Arial"/>
          <w:sz w:val="22"/>
          <w:szCs w:val="22"/>
        </w:rPr>
        <w:t>rękojmi</w:t>
      </w:r>
      <w:proofErr w:type="spellEnd"/>
      <w:r w:rsidR="008B1E7C" w:rsidRPr="00C31BC6">
        <w:rPr>
          <w:rFonts w:ascii="Arial" w:hAnsi="Arial" w:cs="Arial"/>
          <w:sz w:val="22"/>
          <w:szCs w:val="22"/>
        </w:rPr>
        <w:t xml:space="preserve"> </w:t>
      </w:r>
      <w:proofErr w:type="spellStart"/>
      <w:r w:rsidR="008B1E7C" w:rsidRPr="00C31BC6">
        <w:rPr>
          <w:rFonts w:ascii="Arial" w:hAnsi="Arial" w:cs="Arial"/>
          <w:sz w:val="22"/>
          <w:szCs w:val="22"/>
        </w:rPr>
        <w:t>za</w:t>
      </w:r>
      <w:proofErr w:type="spellEnd"/>
      <w:r w:rsidR="008B1E7C" w:rsidRPr="00C31BC6">
        <w:rPr>
          <w:rFonts w:ascii="Arial" w:hAnsi="Arial" w:cs="Arial"/>
          <w:sz w:val="22"/>
          <w:szCs w:val="22"/>
        </w:rPr>
        <w:t xml:space="preserve"> </w:t>
      </w:r>
      <w:proofErr w:type="spellStart"/>
      <w:r w:rsidR="008B1E7C" w:rsidRPr="00C31BC6">
        <w:rPr>
          <w:rFonts w:ascii="Arial" w:hAnsi="Arial" w:cs="Arial"/>
          <w:sz w:val="22"/>
          <w:szCs w:val="22"/>
        </w:rPr>
        <w:t>wady</w:t>
      </w:r>
      <w:proofErr w:type="spellEnd"/>
      <w:r w:rsidRPr="00C31BC6">
        <w:rPr>
          <w:rFonts w:ascii="Arial" w:hAnsi="Arial" w:cs="Arial"/>
          <w:sz w:val="22"/>
          <w:szCs w:val="22"/>
          <w:lang w:val="pl-PL"/>
        </w:rPr>
        <w:t xml:space="preserve"> Wykonawca otrzyma 2</w:t>
      </w:r>
      <w:r w:rsidR="008B1E7C" w:rsidRPr="00C31BC6">
        <w:rPr>
          <w:rFonts w:ascii="Arial" w:hAnsi="Arial" w:cs="Arial"/>
          <w:sz w:val="22"/>
          <w:szCs w:val="22"/>
          <w:lang w:val="pl-PL"/>
        </w:rPr>
        <w:t>0 pkt.,</w:t>
      </w:r>
    </w:p>
    <w:p w14:paraId="49182284" w14:textId="2590DAF1" w:rsidR="00D3465C" w:rsidRPr="00C31BC6" w:rsidRDefault="00795248" w:rsidP="00C31BC6">
      <w:pPr>
        <w:pStyle w:val="WW-Zwykytekst"/>
        <w:numPr>
          <w:ilvl w:val="0"/>
          <w:numId w:val="32"/>
        </w:numPr>
        <w:spacing w:line="276" w:lineRule="auto"/>
        <w:ind w:left="851" w:hanging="284"/>
        <w:rPr>
          <w:rFonts w:ascii="Arial" w:hAnsi="Arial" w:cs="Arial"/>
          <w:sz w:val="22"/>
          <w:szCs w:val="22"/>
          <w:lang w:val="pl-PL"/>
        </w:rPr>
      </w:pPr>
      <w:r w:rsidRPr="00C31BC6">
        <w:rPr>
          <w:rFonts w:ascii="Arial" w:hAnsi="Arial" w:cs="Arial"/>
          <w:sz w:val="22"/>
          <w:szCs w:val="22"/>
          <w:lang w:val="pl-PL"/>
        </w:rPr>
        <w:t>za udzielony 7</w:t>
      </w:r>
      <w:r w:rsidR="00D3465C" w:rsidRPr="00C31BC6">
        <w:rPr>
          <w:rFonts w:ascii="Arial" w:hAnsi="Arial" w:cs="Arial"/>
          <w:sz w:val="22"/>
          <w:szCs w:val="22"/>
          <w:lang w:val="pl-PL"/>
        </w:rPr>
        <w:t>-letni (lub dłuższy) okres odpowiedzialności z tytułu rękojmi za wady Wykonawca otrzyma 40 pkt.</w:t>
      </w:r>
    </w:p>
    <w:p w14:paraId="3363BBCE" w14:textId="267981B7" w:rsidR="008B1E7C" w:rsidRPr="00C31BC6" w:rsidRDefault="008B1E7C" w:rsidP="00C31BC6">
      <w:pPr>
        <w:pStyle w:val="WW-Zwykytekst"/>
        <w:spacing w:before="60" w:after="60" w:line="276" w:lineRule="auto"/>
        <w:rPr>
          <w:rFonts w:ascii="Arial" w:hAnsi="Arial" w:cs="Arial"/>
          <w:sz w:val="22"/>
          <w:szCs w:val="22"/>
        </w:rPr>
      </w:pPr>
      <w:r w:rsidRPr="00C31BC6">
        <w:rPr>
          <w:rFonts w:ascii="Arial" w:hAnsi="Arial" w:cs="Arial"/>
          <w:sz w:val="22"/>
          <w:szCs w:val="22"/>
          <w:lang w:val="pl-PL"/>
        </w:rPr>
        <w:t>Zamawiający nie będzie przyznawał punktów częściowych. Oznacza to, że Wykonawca</w:t>
      </w:r>
      <w:r w:rsidRPr="00C31BC6">
        <w:rPr>
          <w:rFonts w:ascii="Arial" w:hAnsi="Arial" w:cs="Arial"/>
          <w:sz w:val="22"/>
          <w:szCs w:val="22"/>
          <w:lang w:val="pl-PL"/>
        </w:rPr>
        <w:br/>
        <w:t>w ramach tego kryteri</w:t>
      </w:r>
      <w:r w:rsidR="00795248" w:rsidRPr="00C31BC6">
        <w:rPr>
          <w:rFonts w:ascii="Arial" w:hAnsi="Arial" w:cs="Arial"/>
          <w:sz w:val="22"/>
          <w:szCs w:val="22"/>
          <w:lang w:val="pl-PL"/>
        </w:rPr>
        <w:t>um może otrzymać odpowiednio 0,</w:t>
      </w:r>
      <w:r w:rsidR="00D3465C" w:rsidRPr="00C31BC6">
        <w:rPr>
          <w:rFonts w:ascii="Arial" w:hAnsi="Arial" w:cs="Arial"/>
          <w:sz w:val="22"/>
          <w:szCs w:val="22"/>
          <w:lang w:val="pl-PL"/>
        </w:rPr>
        <w:t xml:space="preserve"> </w:t>
      </w:r>
      <w:r w:rsidRPr="00C31BC6">
        <w:rPr>
          <w:rFonts w:ascii="Arial" w:hAnsi="Arial" w:cs="Arial"/>
          <w:sz w:val="22"/>
          <w:szCs w:val="22"/>
          <w:lang w:val="pl-PL"/>
        </w:rPr>
        <w:t>2</w:t>
      </w:r>
      <w:r w:rsidR="00795248" w:rsidRPr="00C31BC6">
        <w:rPr>
          <w:rFonts w:ascii="Arial" w:hAnsi="Arial" w:cs="Arial"/>
          <w:sz w:val="22"/>
          <w:szCs w:val="22"/>
          <w:lang w:val="pl-PL"/>
        </w:rPr>
        <w:t>0</w:t>
      </w:r>
      <w:r w:rsidRPr="00C31BC6">
        <w:rPr>
          <w:rFonts w:ascii="Arial" w:hAnsi="Arial" w:cs="Arial"/>
          <w:sz w:val="22"/>
          <w:szCs w:val="22"/>
          <w:lang w:val="pl-PL"/>
        </w:rPr>
        <w:t xml:space="preserve"> albo 40 pkt.</w:t>
      </w:r>
      <w:r w:rsidR="003938D9" w:rsidRPr="00C31BC6">
        <w:rPr>
          <w:rFonts w:ascii="Arial" w:hAnsi="Arial" w:cs="Arial"/>
          <w:sz w:val="22"/>
          <w:szCs w:val="22"/>
          <w:lang w:val="pl-PL"/>
        </w:rPr>
        <w:br/>
      </w:r>
      <w:proofErr w:type="spellStart"/>
      <w:r w:rsidRPr="00C31BC6">
        <w:rPr>
          <w:rFonts w:ascii="Arial" w:hAnsi="Arial" w:cs="Arial"/>
          <w:sz w:val="22"/>
          <w:szCs w:val="22"/>
        </w:rPr>
        <w:t>Udzielenie</w:t>
      </w:r>
      <w:proofErr w:type="spellEnd"/>
      <w:r w:rsidRPr="00C31BC6">
        <w:rPr>
          <w:rFonts w:ascii="Arial" w:hAnsi="Arial" w:cs="Arial"/>
          <w:sz w:val="22"/>
          <w:szCs w:val="22"/>
        </w:rPr>
        <w:t xml:space="preserve"> </w:t>
      </w:r>
      <w:proofErr w:type="spellStart"/>
      <w:r w:rsidRPr="00C31BC6">
        <w:rPr>
          <w:rFonts w:ascii="Arial" w:hAnsi="Arial" w:cs="Arial"/>
          <w:sz w:val="22"/>
          <w:szCs w:val="22"/>
        </w:rPr>
        <w:t>okresu</w:t>
      </w:r>
      <w:proofErr w:type="spellEnd"/>
      <w:r w:rsidRPr="00C31BC6">
        <w:rPr>
          <w:rFonts w:ascii="Arial" w:hAnsi="Arial" w:cs="Arial"/>
          <w:sz w:val="22"/>
          <w:szCs w:val="22"/>
        </w:rPr>
        <w:t xml:space="preserve"> </w:t>
      </w:r>
      <w:proofErr w:type="spellStart"/>
      <w:r w:rsidRPr="00C31BC6">
        <w:rPr>
          <w:rFonts w:ascii="Arial" w:hAnsi="Arial" w:cs="Arial"/>
          <w:sz w:val="22"/>
          <w:szCs w:val="22"/>
        </w:rPr>
        <w:t>odpowiedzialności</w:t>
      </w:r>
      <w:proofErr w:type="spellEnd"/>
      <w:r w:rsidRPr="00C31BC6">
        <w:rPr>
          <w:rFonts w:ascii="Arial" w:hAnsi="Arial" w:cs="Arial"/>
          <w:sz w:val="22"/>
          <w:szCs w:val="22"/>
        </w:rPr>
        <w:t xml:space="preserve"> z </w:t>
      </w:r>
      <w:proofErr w:type="spellStart"/>
      <w:r w:rsidRPr="00C31BC6">
        <w:rPr>
          <w:rFonts w:ascii="Arial" w:hAnsi="Arial" w:cs="Arial"/>
          <w:sz w:val="22"/>
          <w:szCs w:val="22"/>
        </w:rPr>
        <w:t>tytułu</w:t>
      </w:r>
      <w:proofErr w:type="spellEnd"/>
      <w:r w:rsidR="00795248" w:rsidRPr="00C31BC6">
        <w:rPr>
          <w:rFonts w:ascii="Arial" w:hAnsi="Arial" w:cs="Arial"/>
          <w:sz w:val="22"/>
          <w:szCs w:val="22"/>
        </w:rPr>
        <w:t xml:space="preserve"> </w:t>
      </w:r>
      <w:proofErr w:type="spellStart"/>
      <w:r w:rsidR="00795248" w:rsidRPr="00C31BC6">
        <w:rPr>
          <w:rFonts w:ascii="Arial" w:hAnsi="Arial" w:cs="Arial"/>
          <w:sz w:val="22"/>
          <w:szCs w:val="22"/>
        </w:rPr>
        <w:t>rękojmi</w:t>
      </w:r>
      <w:proofErr w:type="spellEnd"/>
      <w:r w:rsidR="00795248" w:rsidRPr="00C31BC6">
        <w:rPr>
          <w:rFonts w:ascii="Arial" w:hAnsi="Arial" w:cs="Arial"/>
          <w:sz w:val="22"/>
          <w:szCs w:val="22"/>
        </w:rPr>
        <w:t xml:space="preserve"> </w:t>
      </w:r>
      <w:proofErr w:type="spellStart"/>
      <w:r w:rsidR="00795248" w:rsidRPr="00C31BC6">
        <w:rPr>
          <w:rFonts w:ascii="Arial" w:hAnsi="Arial" w:cs="Arial"/>
          <w:sz w:val="22"/>
          <w:szCs w:val="22"/>
        </w:rPr>
        <w:t>za</w:t>
      </w:r>
      <w:proofErr w:type="spellEnd"/>
      <w:r w:rsidR="00795248" w:rsidRPr="00C31BC6">
        <w:rPr>
          <w:rFonts w:ascii="Arial" w:hAnsi="Arial" w:cs="Arial"/>
          <w:sz w:val="22"/>
          <w:szCs w:val="22"/>
        </w:rPr>
        <w:t xml:space="preserve"> </w:t>
      </w:r>
      <w:proofErr w:type="spellStart"/>
      <w:r w:rsidR="00795248" w:rsidRPr="00C31BC6">
        <w:rPr>
          <w:rFonts w:ascii="Arial" w:hAnsi="Arial" w:cs="Arial"/>
          <w:sz w:val="22"/>
          <w:szCs w:val="22"/>
        </w:rPr>
        <w:t>wady</w:t>
      </w:r>
      <w:proofErr w:type="spellEnd"/>
      <w:r w:rsidR="00795248" w:rsidRPr="00C31BC6">
        <w:rPr>
          <w:rFonts w:ascii="Arial" w:hAnsi="Arial" w:cs="Arial"/>
          <w:sz w:val="22"/>
          <w:szCs w:val="22"/>
        </w:rPr>
        <w:t xml:space="preserve"> </w:t>
      </w:r>
      <w:proofErr w:type="spellStart"/>
      <w:r w:rsidR="00795248" w:rsidRPr="00C31BC6">
        <w:rPr>
          <w:rFonts w:ascii="Arial" w:hAnsi="Arial" w:cs="Arial"/>
          <w:sz w:val="22"/>
          <w:szCs w:val="22"/>
        </w:rPr>
        <w:t>krótszego</w:t>
      </w:r>
      <w:proofErr w:type="spellEnd"/>
      <w:r w:rsidR="00795248" w:rsidRPr="00C31BC6">
        <w:rPr>
          <w:rFonts w:ascii="Arial" w:hAnsi="Arial" w:cs="Arial"/>
          <w:sz w:val="22"/>
          <w:szCs w:val="22"/>
        </w:rPr>
        <w:t xml:space="preserve"> </w:t>
      </w:r>
      <w:proofErr w:type="spellStart"/>
      <w:r w:rsidR="00795248" w:rsidRPr="00C31BC6">
        <w:rPr>
          <w:rFonts w:ascii="Arial" w:hAnsi="Arial" w:cs="Arial"/>
          <w:sz w:val="22"/>
          <w:szCs w:val="22"/>
        </w:rPr>
        <w:t>niż</w:t>
      </w:r>
      <w:proofErr w:type="spellEnd"/>
      <w:r w:rsidR="00795248" w:rsidRPr="00C31BC6">
        <w:rPr>
          <w:rFonts w:ascii="Arial" w:hAnsi="Arial" w:cs="Arial"/>
          <w:sz w:val="22"/>
          <w:szCs w:val="22"/>
        </w:rPr>
        <w:t xml:space="preserve"> 5</w:t>
      </w:r>
      <w:r w:rsidRPr="00C31BC6">
        <w:rPr>
          <w:rFonts w:ascii="Arial" w:hAnsi="Arial" w:cs="Arial"/>
          <w:sz w:val="22"/>
          <w:szCs w:val="22"/>
        </w:rPr>
        <w:t xml:space="preserve"> </w:t>
      </w:r>
      <w:proofErr w:type="spellStart"/>
      <w:r w:rsidRPr="00C31BC6">
        <w:rPr>
          <w:rFonts w:ascii="Arial" w:hAnsi="Arial" w:cs="Arial"/>
          <w:sz w:val="22"/>
          <w:szCs w:val="22"/>
        </w:rPr>
        <w:t>lat</w:t>
      </w:r>
      <w:proofErr w:type="spellEnd"/>
      <w:r w:rsidRPr="00C31BC6">
        <w:rPr>
          <w:rFonts w:ascii="Arial" w:hAnsi="Arial" w:cs="Arial"/>
          <w:sz w:val="22"/>
          <w:szCs w:val="22"/>
        </w:rPr>
        <w:t xml:space="preserve"> </w:t>
      </w:r>
      <w:proofErr w:type="spellStart"/>
      <w:r w:rsidRPr="00C31BC6">
        <w:rPr>
          <w:rFonts w:ascii="Arial" w:hAnsi="Arial" w:cs="Arial"/>
          <w:sz w:val="22"/>
          <w:szCs w:val="22"/>
        </w:rPr>
        <w:t>skutkować</w:t>
      </w:r>
      <w:proofErr w:type="spellEnd"/>
      <w:r w:rsidRPr="00C31BC6">
        <w:rPr>
          <w:rFonts w:ascii="Arial" w:hAnsi="Arial" w:cs="Arial"/>
          <w:sz w:val="22"/>
          <w:szCs w:val="22"/>
        </w:rPr>
        <w:t xml:space="preserve"> </w:t>
      </w:r>
      <w:proofErr w:type="spellStart"/>
      <w:r w:rsidRPr="00C31BC6">
        <w:rPr>
          <w:rFonts w:ascii="Arial" w:hAnsi="Arial" w:cs="Arial"/>
          <w:sz w:val="22"/>
          <w:szCs w:val="22"/>
        </w:rPr>
        <w:t>będzie</w:t>
      </w:r>
      <w:proofErr w:type="spellEnd"/>
      <w:r w:rsidRPr="00C31BC6">
        <w:rPr>
          <w:rFonts w:ascii="Arial" w:hAnsi="Arial" w:cs="Arial"/>
          <w:sz w:val="22"/>
          <w:szCs w:val="22"/>
        </w:rPr>
        <w:t xml:space="preserve"> </w:t>
      </w:r>
      <w:proofErr w:type="spellStart"/>
      <w:r w:rsidRPr="00C31BC6">
        <w:rPr>
          <w:rFonts w:ascii="Arial" w:hAnsi="Arial" w:cs="Arial"/>
          <w:sz w:val="22"/>
          <w:szCs w:val="22"/>
        </w:rPr>
        <w:t>odrzuceniem</w:t>
      </w:r>
      <w:proofErr w:type="spellEnd"/>
      <w:r w:rsidRPr="00C31BC6">
        <w:rPr>
          <w:rFonts w:ascii="Arial" w:hAnsi="Arial" w:cs="Arial"/>
          <w:sz w:val="22"/>
          <w:szCs w:val="22"/>
        </w:rPr>
        <w:t xml:space="preserve"> </w:t>
      </w:r>
      <w:proofErr w:type="spellStart"/>
      <w:r w:rsidRPr="00C31BC6">
        <w:rPr>
          <w:rFonts w:ascii="Arial" w:hAnsi="Arial" w:cs="Arial"/>
          <w:sz w:val="22"/>
          <w:szCs w:val="22"/>
        </w:rPr>
        <w:t>oferty</w:t>
      </w:r>
      <w:proofErr w:type="spellEnd"/>
      <w:r w:rsidRPr="00C31BC6">
        <w:rPr>
          <w:rFonts w:ascii="Arial" w:hAnsi="Arial" w:cs="Arial"/>
          <w:sz w:val="22"/>
          <w:szCs w:val="22"/>
        </w:rPr>
        <w:t>.</w:t>
      </w:r>
    </w:p>
    <w:p w14:paraId="070B6C78" w14:textId="77777777" w:rsidR="003D773C" w:rsidRPr="00C31BC6" w:rsidRDefault="003D773C" w:rsidP="00C31BC6">
      <w:pPr>
        <w:pStyle w:val="Akapitzlist"/>
        <w:numPr>
          <w:ilvl w:val="3"/>
          <w:numId w:val="6"/>
        </w:numPr>
        <w:spacing w:line="276" w:lineRule="auto"/>
        <w:ind w:left="284" w:hanging="284"/>
        <w:rPr>
          <w:rFonts w:cs="Arial"/>
          <w:sz w:val="22"/>
          <w:szCs w:val="22"/>
        </w:rPr>
      </w:pPr>
      <w:r w:rsidRPr="00C31BC6">
        <w:rPr>
          <w:rFonts w:cs="Arial"/>
          <w:sz w:val="22"/>
          <w:szCs w:val="22"/>
        </w:rPr>
        <w:t>Sposób oceny ofert:</w:t>
      </w:r>
    </w:p>
    <w:p w14:paraId="5C4CDC62" w14:textId="77777777" w:rsidR="003D773C" w:rsidRPr="00C31BC6" w:rsidRDefault="003D773C" w:rsidP="00C31BC6">
      <w:pPr>
        <w:numPr>
          <w:ilvl w:val="0"/>
          <w:numId w:val="12"/>
        </w:numPr>
        <w:overflowPunct/>
        <w:adjustRightInd/>
        <w:spacing w:line="276" w:lineRule="auto"/>
        <w:ind w:left="567" w:hanging="283"/>
        <w:textAlignment w:val="auto"/>
        <w:rPr>
          <w:sz w:val="22"/>
          <w:szCs w:val="22"/>
        </w:rPr>
      </w:pPr>
      <w:r w:rsidRPr="00C31BC6">
        <w:rPr>
          <w:sz w:val="22"/>
          <w:szCs w:val="22"/>
        </w:rPr>
        <w:t>ocena ofert zostanie przeprowadzona w oparciu o przedstawione powyżej kryteria,</w:t>
      </w:r>
    </w:p>
    <w:p w14:paraId="0BAF7C90" w14:textId="41F44A63" w:rsidR="00FF6DF8" w:rsidRPr="00C31BC6" w:rsidRDefault="003D773C" w:rsidP="00C31BC6">
      <w:pPr>
        <w:numPr>
          <w:ilvl w:val="0"/>
          <w:numId w:val="12"/>
        </w:numPr>
        <w:overflowPunct/>
        <w:adjustRightInd/>
        <w:spacing w:line="276" w:lineRule="auto"/>
        <w:ind w:left="567" w:hanging="283"/>
        <w:textAlignment w:val="auto"/>
        <w:rPr>
          <w:sz w:val="22"/>
          <w:szCs w:val="22"/>
        </w:rPr>
      </w:pPr>
      <w:r w:rsidRPr="00C31BC6">
        <w:rPr>
          <w:sz w:val="22"/>
          <w:szCs w:val="22"/>
        </w:rPr>
        <w:t>o wyborze oferty zadecyduje największa lic</w:t>
      </w:r>
      <w:r w:rsidR="004B3B63" w:rsidRPr="00C31BC6">
        <w:rPr>
          <w:sz w:val="22"/>
          <w:szCs w:val="22"/>
        </w:rPr>
        <w:t>zba uzyskanych punktów, tj. C+</w:t>
      </w:r>
      <w:r w:rsidR="008B1E7C" w:rsidRPr="00C31BC6">
        <w:rPr>
          <w:sz w:val="22"/>
          <w:szCs w:val="22"/>
        </w:rPr>
        <w:t>R</w:t>
      </w:r>
      <w:r w:rsidR="003F60DE" w:rsidRPr="00C31BC6">
        <w:rPr>
          <w:sz w:val="22"/>
          <w:szCs w:val="22"/>
        </w:rPr>
        <w:t>.</w:t>
      </w:r>
      <w:r w:rsidRPr="00C31BC6">
        <w:rPr>
          <w:sz w:val="22"/>
          <w:szCs w:val="22"/>
        </w:rPr>
        <w:t xml:space="preserve"> </w:t>
      </w:r>
    </w:p>
    <w:p w14:paraId="664A556F" w14:textId="77777777" w:rsidR="005C4E45" w:rsidRPr="00C31BC6" w:rsidRDefault="005C4E45" w:rsidP="00C31BC6">
      <w:pPr>
        <w:pStyle w:val="Akapitzlist"/>
        <w:numPr>
          <w:ilvl w:val="3"/>
          <w:numId w:val="6"/>
        </w:numPr>
        <w:spacing w:line="276" w:lineRule="auto"/>
        <w:ind w:left="284" w:hanging="284"/>
        <w:rPr>
          <w:rFonts w:cs="Arial"/>
          <w:sz w:val="22"/>
          <w:szCs w:val="22"/>
        </w:rPr>
      </w:pPr>
      <w:r w:rsidRPr="00C31BC6">
        <w:rPr>
          <w:rFonts w:cs="Arial"/>
          <w:sz w:val="22"/>
          <w:szCs w:val="22"/>
        </w:rPr>
        <w:t>W toku badania i oceny ofert Zamawiający może żądać od wykonawców wyjaśnień dotyczących treści złożonych ofert lub innych składanych dokumentów lub oświadczeń</w:t>
      </w:r>
      <w:r w:rsidR="00442FFC" w:rsidRPr="00C31BC6">
        <w:rPr>
          <w:rFonts w:cs="Arial"/>
          <w:sz w:val="22"/>
          <w:szCs w:val="22"/>
        </w:rPr>
        <w:t>.</w:t>
      </w:r>
      <w:r w:rsidRPr="00C31BC6">
        <w:rPr>
          <w:rFonts w:cs="Arial"/>
          <w:sz w:val="22"/>
          <w:szCs w:val="22"/>
        </w:rPr>
        <w:t xml:space="preserve"> Niedopuszczalne jest prowadzenie między Zamawiającym</w:t>
      </w:r>
      <w:r w:rsidR="00097613" w:rsidRPr="00C31BC6">
        <w:rPr>
          <w:rFonts w:cs="Arial"/>
          <w:sz w:val="22"/>
          <w:szCs w:val="22"/>
        </w:rPr>
        <w:t>, a W</w:t>
      </w:r>
      <w:r w:rsidRPr="00C31BC6">
        <w:rPr>
          <w:rFonts w:cs="Arial"/>
          <w:sz w:val="22"/>
          <w:szCs w:val="22"/>
        </w:rPr>
        <w:t>ykonawcą negocja</w:t>
      </w:r>
      <w:r w:rsidR="004F490F" w:rsidRPr="00C31BC6">
        <w:rPr>
          <w:rFonts w:cs="Arial"/>
          <w:sz w:val="22"/>
          <w:szCs w:val="22"/>
        </w:rPr>
        <w:t>cji dotyczących złożonej oferty oraz z uwzglę</w:t>
      </w:r>
      <w:r w:rsidR="00733DD4" w:rsidRPr="00C31BC6">
        <w:rPr>
          <w:rFonts w:cs="Arial"/>
          <w:sz w:val="22"/>
          <w:szCs w:val="22"/>
        </w:rPr>
        <w:t xml:space="preserve">dnieniem ust. 2 art. 223 </w:t>
      </w:r>
      <w:proofErr w:type="spellStart"/>
      <w:r w:rsidR="00733DD4" w:rsidRPr="00C31BC6">
        <w:rPr>
          <w:rFonts w:cs="Arial"/>
          <w:sz w:val="22"/>
          <w:szCs w:val="22"/>
        </w:rPr>
        <w:t>uPzp</w:t>
      </w:r>
      <w:proofErr w:type="spellEnd"/>
      <w:r w:rsidR="004F490F" w:rsidRPr="00C31BC6">
        <w:rPr>
          <w:rFonts w:cs="Arial"/>
          <w:sz w:val="22"/>
          <w:szCs w:val="22"/>
        </w:rPr>
        <w:t>, dokonywanie jakiejkolwiek zmiany w jej treści.</w:t>
      </w:r>
    </w:p>
    <w:p w14:paraId="4CBC7B36" w14:textId="77777777" w:rsidR="005C4E45" w:rsidRPr="00C31BC6" w:rsidRDefault="005C4E45" w:rsidP="00C31BC6">
      <w:pPr>
        <w:pStyle w:val="Akapitzlist"/>
        <w:numPr>
          <w:ilvl w:val="0"/>
          <w:numId w:val="20"/>
        </w:numPr>
        <w:tabs>
          <w:tab w:val="clear" w:pos="363"/>
          <w:tab w:val="num" w:pos="284"/>
          <w:tab w:val="num" w:pos="1437"/>
        </w:tabs>
        <w:spacing w:line="276" w:lineRule="auto"/>
        <w:ind w:left="426" w:hanging="426"/>
        <w:rPr>
          <w:rFonts w:cs="Arial"/>
          <w:sz w:val="22"/>
          <w:szCs w:val="22"/>
        </w:rPr>
      </w:pPr>
      <w:r w:rsidRPr="00C31BC6">
        <w:rPr>
          <w:rFonts w:cs="Arial"/>
          <w:sz w:val="22"/>
          <w:szCs w:val="22"/>
        </w:rPr>
        <w:t>Zamawia</w:t>
      </w:r>
      <w:r w:rsidR="00B935C1" w:rsidRPr="00C31BC6">
        <w:rPr>
          <w:rFonts w:cs="Arial"/>
          <w:sz w:val="22"/>
          <w:szCs w:val="22"/>
        </w:rPr>
        <w:t>jący poprawia w tekście oferty:</w:t>
      </w:r>
    </w:p>
    <w:p w14:paraId="75CF9211" w14:textId="77777777" w:rsidR="005C4E45" w:rsidRPr="00C31BC6" w:rsidRDefault="005C4E45" w:rsidP="00C31BC6">
      <w:pPr>
        <w:spacing w:line="276" w:lineRule="auto"/>
        <w:ind w:left="567" w:hanging="283"/>
        <w:rPr>
          <w:sz w:val="22"/>
          <w:szCs w:val="22"/>
        </w:rPr>
      </w:pPr>
      <w:r w:rsidRPr="00C31BC6">
        <w:rPr>
          <w:sz w:val="22"/>
          <w:szCs w:val="22"/>
        </w:rPr>
        <w:lastRenderedPageBreak/>
        <w:t>1)</w:t>
      </w:r>
      <w:r w:rsidRPr="00C31BC6">
        <w:rPr>
          <w:sz w:val="22"/>
          <w:szCs w:val="22"/>
        </w:rPr>
        <w:tab/>
        <w:t>oczywiste omyłki pisarskie - to omyłki nie budzące wą</w:t>
      </w:r>
      <w:r w:rsidR="00B935C1" w:rsidRPr="00C31BC6">
        <w:rPr>
          <w:sz w:val="22"/>
          <w:szCs w:val="22"/>
        </w:rPr>
        <w:t>tpliwości, bezsporne – powstałe</w:t>
      </w:r>
      <w:r w:rsidR="00B935C1" w:rsidRPr="00C31BC6">
        <w:rPr>
          <w:sz w:val="22"/>
          <w:szCs w:val="22"/>
        </w:rPr>
        <w:br/>
      </w:r>
      <w:r w:rsidRPr="00C31BC6">
        <w:rPr>
          <w:sz w:val="22"/>
          <w:szCs w:val="22"/>
        </w:rPr>
        <w:t>w sposób niezamierzony, przypadkowo, nieświadomie (automatycznie), a nadto takie, że każdy, nie znający sprawy równie łatwo zauważy je i równie łatwo wskaże</w:t>
      </w:r>
      <w:r w:rsidR="00810286" w:rsidRPr="00C31BC6">
        <w:rPr>
          <w:sz w:val="22"/>
          <w:szCs w:val="22"/>
        </w:rPr>
        <w:t xml:space="preserve"> ten sam sposób ich poprawienia.</w:t>
      </w:r>
    </w:p>
    <w:p w14:paraId="37239302" w14:textId="77777777" w:rsidR="005C4E45" w:rsidRPr="00C31BC6" w:rsidRDefault="005C4E45" w:rsidP="00C31BC6">
      <w:pPr>
        <w:spacing w:line="276" w:lineRule="auto"/>
        <w:ind w:left="567"/>
        <w:rPr>
          <w:sz w:val="22"/>
          <w:szCs w:val="22"/>
        </w:rPr>
      </w:pPr>
      <w:r w:rsidRPr="00C31BC6">
        <w:rPr>
          <w:sz w:val="22"/>
          <w:szCs w:val="22"/>
        </w:rPr>
        <w:t>O oczywistości omyłki świadczy więc kilka w/w cech, w tym sposób jej powstania – jednak ten sposób powstania musi wynikać wprost z charakteru omyłki, a nie z przeprowadzonego badania, co oznacza, że każdy powinien wskazać ten sam sposób powstania omyłki.</w:t>
      </w:r>
    </w:p>
    <w:p w14:paraId="6ACB7EE1" w14:textId="77777777" w:rsidR="005C4E45" w:rsidRPr="00C31BC6" w:rsidRDefault="005C4E45" w:rsidP="00C31BC6">
      <w:pPr>
        <w:spacing w:line="276" w:lineRule="auto"/>
        <w:ind w:left="567" w:hanging="283"/>
        <w:rPr>
          <w:sz w:val="22"/>
          <w:szCs w:val="22"/>
        </w:rPr>
      </w:pPr>
      <w:r w:rsidRPr="00C31BC6">
        <w:rPr>
          <w:sz w:val="22"/>
          <w:szCs w:val="22"/>
        </w:rPr>
        <w:t>2)</w:t>
      </w:r>
      <w:r w:rsidRPr="00C31BC6">
        <w:rPr>
          <w:sz w:val="22"/>
          <w:szCs w:val="22"/>
        </w:rPr>
        <w:tab/>
        <w:t>oczywiste omyłki rachunkowe, z uwzględnieniem konsekwencji rachunkowych dokonanych poprawek,</w:t>
      </w:r>
    </w:p>
    <w:p w14:paraId="1BCF5EB3" w14:textId="77777777" w:rsidR="005C4E45" w:rsidRPr="00C31BC6" w:rsidRDefault="005C4E45" w:rsidP="00C31BC6">
      <w:pPr>
        <w:spacing w:line="276" w:lineRule="auto"/>
        <w:ind w:left="567" w:hanging="283"/>
        <w:rPr>
          <w:sz w:val="22"/>
          <w:szCs w:val="22"/>
        </w:rPr>
      </w:pPr>
      <w:r w:rsidRPr="00C31BC6">
        <w:rPr>
          <w:sz w:val="22"/>
          <w:szCs w:val="22"/>
        </w:rPr>
        <w:t>3)</w:t>
      </w:r>
      <w:r w:rsidRPr="00C31BC6">
        <w:rPr>
          <w:sz w:val="22"/>
          <w:szCs w:val="22"/>
        </w:rPr>
        <w:tab/>
        <w:t>inne omyłki polegające na n</w:t>
      </w:r>
      <w:r w:rsidR="008C466B" w:rsidRPr="00C31BC6">
        <w:rPr>
          <w:sz w:val="22"/>
          <w:szCs w:val="22"/>
        </w:rPr>
        <w:t>iezgodności oferty z dokumentami zamówienia</w:t>
      </w:r>
      <w:r w:rsidRPr="00C31BC6">
        <w:rPr>
          <w:sz w:val="22"/>
          <w:szCs w:val="22"/>
        </w:rPr>
        <w:t>, niepowodujące istotnych zmian w treści oferty,</w:t>
      </w:r>
    </w:p>
    <w:p w14:paraId="7D70AE4C" w14:textId="77777777" w:rsidR="005C4E45" w:rsidRPr="00C31BC6" w:rsidRDefault="005C4E45" w:rsidP="00C31BC6">
      <w:pPr>
        <w:spacing w:line="276" w:lineRule="auto"/>
        <w:ind w:firstLine="426"/>
        <w:rPr>
          <w:sz w:val="22"/>
          <w:szCs w:val="22"/>
        </w:rPr>
      </w:pPr>
      <w:r w:rsidRPr="00C31BC6">
        <w:rPr>
          <w:sz w:val="22"/>
          <w:szCs w:val="22"/>
        </w:rPr>
        <w:t>- niezwłocznie zawiadamiając o tym wykonawcę, którego oferta została poprawiona.</w:t>
      </w:r>
    </w:p>
    <w:p w14:paraId="66DB9F6E" w14:textId="77777777" w:rsidR="008C466B" w:rsidRPr="00C31BC6" w:rsidRDefault="008C466B" w:rsidP="00C31BC6">
      <w:pPr>
        <w:pStyle w:val="Akapitzlist"/>
        <w:numPr>
          <w:ilvl w:val="0"/>
          <w:numId w:val="20"/>
        </w:numPr>
        <w:tabs>
          <w:tab w:val="clear" w:pos="363"/>
          <w:tab w:val="num" w:pos="284"/>
          <w:tab w:val="num" w:pos="1701"/>
        </w:tabs>
        <w:spacing w:line="276" w:lineRule="auto"/>
        <w:ind w:left="284" w:hanging="284"/>
        <w:rPr>
          <w:rFonts w:cs="Arial"/>
          <w:sz w:val="22"/>
          <w:szCs w:val="22"/>
        </w:rPr>
      </w:pPr>
      <w:r w:rsidRPr="00C31BC6">
        <w:rPr>
          <w:rFonts w:cs="Arial"/>
          <w:sz w:val="22"/>
          <w:szCs w:val="22"/>
        </w:rPr>
        <w:t>W przypadku, o którym mowa w pkt.</w:t>
      </w:r>
      <w:r w:rsidR="00E63752" w:rsidRPr="00C31BC6">
        <w:rPr>
          <w:rFonts w:cs="Arial"/>
          <w:sz w:val="22"/>
          <w:szCs w:val="22"/>
        </w:rPr>
        <w:t xml:space="preserve"> </w:t>
      </w:r>
      <w:r w:rsidR="00777E8A" w:rsidRPr="00C31BC6">
        <w:rPr>
          <w:rFonts w:cs="Arial"/>
          <w:sz w:val="22"/>
          <w:szCs w:val="22"/>
        </w:rPr>
        <w:t xml:space="preserve">5 </w:t>
      </w:r>
      <w:proofErr w:type="spellStart"/>
      <w:r w:rsidR="00777E8A" w:rsidRPr="00C31BC6">
        <w:rPr>
          <w:rFonts w:cs="Arial"/>
          <w:sz w:val="22"/>
          <w:szCs w:val="22"/>
        </w:rPr>
        <w:t>ppkt</w:t>
      </w:r>
      <w:proofErr w:type="spellEnd"/>
      <w:r w:rsidR="00777E8A" w:rsidRPr="00C31BC6">
        <w:rPr>
          <w:rFonts w:cs="Arial"/>
          <w:sz w:val="22"/>
          <w:szCs w:val="22"/>
        </w:rPr>
        <w:t>. 3</w:t>
      </w:r>
      <w:r w:rsidR="00071D0E" w:rsidRPr="00C31BC6">
        <w:rPr>
          <w:rFonts w:cs="Arial"/>
          <w:sz w:val="22"/>
          <w:szCs w:val="22"/>
        </w:rPr>
        <w:t>)</w:t>
      </w:r>
      <w:r w:rsidRPr="00C31BC6">
        <w:rPr>
          <w:rFonts w:cs="Arial"/>
          <w:sz w:val="22"/>
          <w:szCs w:val="22"/>
        </w:rPr>
        <w:t xml:space="preserve"> niniejszego Rozdziału, Zamawiający wyznacza wykonawcy odpowiedni termin na wyrażenie zgody na poprawienie w ofercie omyłki lub zakwestionowanie jej poprawienia. Brak odpowiedzi w wyznaczo</w:t>
      </w:r>
      <w:r w:rsidR="00071D0E" w:rsidRPr="00C31BC6">
        <w:rPr>
          <w:rFonts w:cs="Arial"/>
          <w:sz w:val="22"/>
          <w:szCs w:val="22"/>
        </w:rPr>
        <w:t>nym terminie uznaje się za wyraż</w:t>
      </w:r>
      <w:r w:rsidRPr="00C31BC6">
        <w:rPr>
          <w:rFonts w:cs="Arial"/>
          <w:sz w:val="22"/>
          <w:szCs w:val="22"/>
        </w:rPr>
        <w:t>enie zgody na poprawienie omyłki.</w:t>
      </w:r>
    </w:p>
    <w:p w14:paraId="128028B0" w14:textId="77777777" w:rsidR="005C4E45" w:rsidRPr="00C31BC6" w:rsidRDefault="005C4E45" w:rsidP="00C31BC6">
      <w:pPr>
        <w:pStyle w:val="Akapitzlist"/>
        <w:numPr>
          <w:ilvl w:val="0"/>
          <w:numId w:val="20"/>
        </w:numPr>
        <w:tabs>
          <w:tab w:val="clear" w:pos="363"/>
          <w:tab w:val="num" w:pos="284"/>
          <w:tab w:val="num" w:pos="1701"/>
        </w:tabs>
        <w:spacing w:line="276" w:lineRule="auto"/>
        <w:ind w:left="284" w:hanging="284"/>
        <w:rPr>
          <w:rFonts w:cs="Arial"/>
          <w:sz w:val="22"/>
          <w:szCs w:val="22"/>
        </w:rPr>
      </w:pPr>
      <w:r w:rsidRPr="00C31BC6">
        <w:rPr>
          <w:rFonts w:cs="Arial"/>
          <w:sz w:val="22"/>
          <w:szCs w:val="22"/>
        </w:rPr>
        <w:t>Zamawiający udzieli zamówienia Wykonawcy, którego oferta odpowiada w</w:t>
      </w:r>
      <w:r w:rsidR="008C466B" w:rsidRPr="00C31BC6">
        <w:rPr>
          <w:rFonts w:cs="Arial"/>
          <w:sz w:val="22"/>
          <w:szCs w:val="22"/>
        </w:rPr>
        <w:t xml:space="preserve">szystkim wymaganiom </w:t>
      </w:r>
      <w:proofErr w:type="spellStart"/>
      <w:r w:rsidR="008C466B" w:rsidRPr="00C31BC6">
        <w:rPr>
          <w:rFonts w:cs="Arial"/>
          <w:sz w:val="22"/>
          <w:szCs w:val="22"/>
        </w:rPr>
        <w:t>uPzp</w:t>
      </w:r>
      <w:proofErr w:type="spellEnd"/>
      <w:r w:rsidR="008C466B" w:rsidRPr="00C31BC6">
        <w:rPr>
          <w:rFonts w:cs="Arial"/>
          <w:sz w:val="22"/>
          <w:szCs w:val="22"/>
        </w:rPr>
        <w:t xml:space="preserve"> oraz S</w:t>
      </w:r>
      <w:r w:rsidRPr="00C31BC6">
        <w:rPr>
          <w:rFonts w:cs="Arial"/>
          <w:sz w:val="22"/>
          <w:szCs w:val="22"/>
        </w:rPr>
        <w:t>WZ i została oceniona jako najkorzystniejsza w oparciu o podane kryteria oceny ofert.</w:t>
      </w:r>
    </w:p>
    <w:p w14:paraId="59A5A6BA" w14:textId="77777777" w:rsidR="005C4E45" w:rsidRPr="00C31BC6" w:rsidRDefault="00EB28B1" w:rsidP="00C31BC6">
      <w:pPr>
        <w:pStyle w:val="Akapitzlist"/>
        <w:numPr>
          <w:ilvl w:val="0"/>
          <w:numId w:val="20"/>
        </w:numPr>
        <w:tabs>
          <w:tab w:val="clear" w:pos="363"/>
          <w:tab w:val="num" w:pos="284"/>
          <w:tab w:val="num" w:pos="1701"/>
        </w:tabs>
        <w:spacing w:line="276" w:lineRule="auto"/>
        <w:ind w:left="426" w:hanging="426"/>
        <w:rPr>
          <w:rFonts w:cs="Arial"/>
          <w:sz w:val="22"/>
          <w:szCs w:val="22"/>
        </w:rPr>
      </w:pPr>
      <w:r w:rsidRPr="00C31BC6">
        <w:rPr>
          <w:rFonts w:cs="Arial"/>
          <w:sz w:val="22"/>
          <w:szCs w:val="22"/>
        </w:rPr>
        <w:t>Niezwł</w:t>
      </w:r>
      <w:r w:rsidR="004D7180" w:rsidRPr="00C31BC6">
        <w:rPr>
          <w:rFonts w:cs="Arial"/>
          <w:sz w:val="22"/>
          <w:szCs w:val="22"/>
        </w:rPr>
        <w:t>ocznie po wyborze najkorzystnie</w:t>
      </w:r>
      <w:r w:rsidRPr="00C31BC6">
        <w:rPr>
          <w:rFonts w:cs="Arial"/>
          <w:sz w:val="22"/>
          <w:szCs w:val="22"/>
        </w:rPr>
        <w:t>j</w:t>
      </w:r>
      <w:r w:rsidR="004D7180" w:rsidRPr="00C31BC6">
        <w:rPr>
          <w:rFonts w:cs="Arial"/>
          <w:sz w:val="22"/>
          <w:szCs w:val="22"/>
        </w:rPr>
        <w:t xml:space="preserve">szej </w:t>
      </w:r>
      <w:r w:rsidRPr="00C31BC6">
        <w:rPr>
          <w:rFonts w:cs="Arial"/>
          <w:sz w:val="22"/>
          <w:szCs w:val="22"/>
        </w:rPr>
        <w:t>oferty</w:t>
      </w:r>
      <w:r w:rsidR="004D7180" w:rsidRPr="00C31BC6">
        <w:rPr>
          <w:rFonts w:cs="Arial"/>
          <w:b/>
          <w:sz w:val="22"/>
          <w:szCs w:val="22"/>
        </w:rPr>
        <w:t xml:space="preserve"> </w:t>
      </w:r>
      <w:r w:rsidR="005C4E45" w:rsidRPr="00C31BC6">
        <w:rPr>
          <w:rFonts w:cs="Arial"/>
          <w:sz w:val="22"/>
          <w:szCs w:val="22"/>
        </w:rPr>
        <w:t>Zamawiający informuje</w:t>
      </w:r>
      <w:r w:rsidR="001E1484" w:rsidRPr="00C31BC6">
        <w:rPr>
          <w:rFonts w:cs="Arial"/>
          <w:sz w:val="22"/>
          <w:szCs w:val="22"/>
        </w:rPr>
        <w:t xml:space="preserve"> równocześnie wykonawców, którzy złożyli oferty </w:t>
      </w:r>
      <w:r w:rsidR="00384F16" w:rsidRPr="00C31BC6">
        <w:rPr>
          <w:rFonts w:cs="Arial"/>
          <w:sz w:val="22"/>
          <w:szCs w:val="22"/>
        </w:rPr>
        <w:t>o:</w:t>
      </w:r>
    </w:p>
    <w:p w14:paraId="42FA0FA7" w14:textId="77777777" w:rsidR="005C4E45" w:rsidRPr="00C31BC6" w:rsidRDefault="005C4E45" w:rsidP="00C31BC6">
      <w:pPr>
        <w:spacing w:line="276" w:lineRule="auto"/>
        <w:ind w:left="709" w:hanging="283"/>
        <w:rPr>
          <w:sz w:val="22"/>
          <w:szCs w:val="22"/>
        </w:rPr>
      </w:pPr>
      <w:r w:rsidRPr="00C31BC6">
        <w:rPr>
          <w:sz w:val="22"/>
          <w:szCs w:val="22"/>
        </w:rPr>
        <w:t>1)</w:t>
      </w:r>
      <w:r w:rsidRPr="00C31BC6">
        <w:rPr>
          <w:sz w:val="22"/>
          <w:szCs w:val="22"/>
        </w:rPr>
        <w:tab/>
        <w:t>wyborze najkorzystniejszej oferty, podając nazwę albo imię i nazwisko, siedzibę al</w:t>
      </w:r>
      <w:r w:rsidR="001E1484" w:rsidRPr="00C31BC6">
        <w:rPr>
          <w:sz w:val="22"/>
          <w:szCs w:val="22"/>
        </w:rPr>
        <w:t xml:space="preserve">bo miejsce zamieszkania, </w:t>
      </w:r>
      <w:r w:rsidRPr="00C31BC6">
        <w:rPr>
          <w:sz w:val="22"/>
          <w:szCs w:val="22"/>
        </w:rPr>
        <w:t>jeżeli jest miejscem wykonywania działalności wykonawcy, którego ofertę wybrano oraz nazwy albo imiona i nazwiska, siedziby al</w:t>
      </w:r>
      <w:r w:rsidR="001E1484" w:rsidRPr="00C31BC6">
        <w:rPr>
          <w:sz w:val="22"/>
          <w:szCs w:val="22"/>
        </w:rPr>
        <w:t>bo miejsca zamieszkania</w:t>
      </w:r>
      <w:r w:rsidRPr="00C31BC6">
        <w:rPr>
          <w:sz w:val="22"/>
          <w:szCs w:val="22"/>
        </w:rPr>
        <w:t>, jeżeli są miejscami wykonywania działalności wykonawców, którzy złożyli oferty, a także punktację przyznaną ofertom w każdym kryterium o</w:t>
      </w:r>
      <w:r w:rsidR="00384F16" w:rsidRPr="00C31BC6">
        <w:rPr>
          <w:sz w:val="22"/>
          <w:szCs w:val="22"/>
        </w:rPr>
        <w:t>ceny ofert i łączną punktację,</w:t>
      </w:r>
    </w:p>
    <w:p w14:paraId="0E374A98" w14:textId="77777777" w:rsidR="005C4E45" w:rsidRPr="00C31BC6" w:rsidRDefault="001E1484" w:rsidP="00C31BC6">
      <w:pPr>
        <w:spacing w:line="276" w:lineRule="auto"/>
        <w:ind w:left="426"/>
        <w:rPr>
          <w:sz w:val="22"/>
          <w:szCs w:val="22"/>
        </w:rPr>
      </w:pPr>
      <w:r w:rsidRPr="00C31BC6">
        <w:rPr>
          <w:sz w:val="22"/>
          <w:szCs w:val="22"/>
        </w:rPr>
        <w:t>2</w:t>
      </w:r>
      <w:r w:rsidR="005C4E45" w:rsidRPr="00C31BC6">
        <w:rPr>
          <w:sz w:val="22"/>
          <w:szCs w:val="22"/>
        </w:rPr>
        <w:t>) wykonawcach, których oferty zostały odrzuc</w:t>
      </w:r>
      <w:r w:rsidRPr="00C31BC6">
        <w:rPr>
          <w:sz w:val="22"/>
          <w:szCs w:val="22"/>
        </w:rPr>
        <w:t>one</w:t>
      </w:r>
    </w:p>
    <w:p w14:paraId="7A356349" w14:textId="77777777" w:rsidR="005C4E45" w:rsidRPr="00C31BC6" w:rsidRDefault="00071D0E" w:rsidP="00C31BC6">
      <w:pPr>
        <w:spacing w:line="276" w:lineRule="auto"/>
        <w:ind w:firstLine="426"/>
        <w:rPr>
          <w:sz w:val="22"/>
          <w:szCs w:val="22"/>
        </w:rPr>
      </w:pPr>
      <w:r w:rsidRPr="00C31BC6">
        <w:rPr>
          <w:sz w:val="22"/>
          <w:szCs w:val="22"/>
        </w:rPr>
        <w:t xml:space="preserve">- </w:t>
      </w:r>
      <w:r w:rsidR="005C4E45" w:rsidRPr="00C31BC6">
        <w:rPr>
          <w:sz w:val="22"/>
          <w:szCs w:val="22"/>
        </w:rPr>
        <w:t>podając uzasadnienie faktyczne i prawne.</w:t>
      </w:r>
    </w:p>
    <w:p w14:paraId="6D2EDEF4" w14:textId="77777777" w:rsidR="005C4E45" w:rsidRPr="00C31BC6" w:rsidRDefault="005C4E45" w:rsidP="00C31BC6">
      <w:pPr>
        <w:pStyle w:val="Akapitzlist"/>
        <w:numPr>
          <w:ilvl w:val="0"/>
          <w:numId w:val="20"/>
        </w:numPr>
        <w:tabs>
          <w:tab w:val="clear" w:pos="363"/>
          <w:tab w:val="num" w:pos="426"/>
          <w:tab w:val="left" w:pos="567"/>
        </w:tabs>
        <w:spacing w:line="276" w:lineRule="auto"/>
        <w:ind w:left="426" w:hanging="426"/>
        <w:rPr>
          <w:rFonts w:cs="Arial"/>
          <w:sz w:val="22"/>
          <w:szCs w:val="22"/>
        </w:rPr>
      </w:pPr>
      <w:r w:rsidRPr="00C31BC6">
        <w:rPr>
          <w:rFonts w:cs="Arial"/>
          <w:sz w:val="22"/>
          <w:szCs w:val="22"/>
        </w:rPr>
        <w:t xml:space="preserve">Zamawiający udostępnia </w:t>
      </w:r>
      <w:r w:rsidR="001E1484" w:rsidRPr="00C31BC6">
        <w:rPr>
          <w:rFonts w:cs="Arial"/>
          <w:sz w:val="22"/>
          <w:szCs w:val="22"/>
        </w:rPr>
        <w:t xml:space="preserve">niezwłocznie </w:t>
      </w:r>
      <w:r w:rsidRPr="00C31BC6">
        <w:rPr>
          <w:rFonts w:cs="Arial"/>
          <w:sz w:val="22"/>
          <w:szCs w:val="22"/>
        </w:rPr>
        <w:t>in</w:t>
      </w:r>
      <w:r w:rsidR="0094305A" w:rsidRPr="00C31BC6">
        <w:rPr>
          <w:rFonts w:cs="Arial"/>
          <w:sz w:val="22"/>
          <w:szCs w:val="22"/>
        </w:rPr>
        <w:t xml:space="preserve">formacje, o których mowa w </w:t>
      </w:r>
      <w:r w:rsidR="005A7249" w:rsidRPr="00C31BC6">
        <w:rPr>
          <w:rFonts w:cs="Arial"/>
          <w:sz w:val="22"/>
          <w:szCs w:val="22"/>
        </w:rPr>
        <w:t>pkt 8 ppkt.1)</w:t>
      </w:r>
      <w:r w:rsidR="0094305A" w:rsidRPr="00C31BC6">
        <w:rPr>
          <w:rFonts w:cs="Arial"/>
          <w:sz w:val="22"/>
          <w:szCs w:val="22"/>
        </w:rPr>
        <w:t xml:space="preserve"> niniejszego Rozdziału</w:t>
      </w:r>
      <w:r w:rsidR="0080040F" w:rsidRPr="00C31BC6">
        <w:rPr>
          <w:rFonts w:cs="Arial"/>
          <w:sz w:val="22"/>
          <w:szCs w:val="22"/>
        </w:rPr>
        <w:t xml:space="preserve"> </w:t>
      </w:r>
      <w:r w:rsidRPr="00C31BC6">
        <w:rPr>
          <w:rFonts w:eastAsia="Arial" w:cs="Arial"/>
          <w:sz w:val="22"/>
          <w:szCs w:val="22"/>
        </w:rPr>
        <w:t xml:space="preserve">na stronie profilu nabywcy </w:t>
      </w:r>
      <w:hyperlink r:id="rId29" w:history="1">
        <w:r w:rsidR="001B4BE9" w:rsidRPr="00C31BC6">
          <w:rPr>
            <w:rStyle w:val="Hipercze"/>
            <w:rFonts w:eastAsia="Arial" w:cs="Arial"/>
            <w:sz w:val="22"/>
            <w:szCs w:val="22"/>
          </w:rPr>
          <w:t>Platforma zakupowa Bydgoszcz</w:t>
        </w:r>
      </w:hyperlink>
      <w:r w:rsidRPr="00C31BC6">
        <w:rPr>
          <w:rFonts w:cs="Arial"/>
          <w:sz w:val="22"/>
          <w:szCs w:val="22"/>
        </w:rPr>
        <w:t>,</w:t>
      </w:r>
      <w:r w:rsidRPr="00C31BC6">
        <w:rPr>
          <w:rFonts w:cs="Arial"/>
          <w:b/>
          <w:sz w:val="22"/>
          <w:szCs w:val="22"/>
        </w:rPr>
        <w:t xml:space="preserve"> </w:t>
      </w:r>
      <w:r w:rsidRPr="00C31BC6">
        <w:rPr>
          <w:rFonts w:cs="Arial"/>
          <w:sz w:val="22"/>
          <w:szCs w:val="22"/>
        </w:rPr>
        <w:t>w zakładce ded</w:t>
      </w:r>
      <w:r w:rsidR="00071D0E" w:rsidRPr="00C31BC6">
        <w:rPr>
          <w:rFonts w:cs="Arial"/>
          <w:sz w:val="22"/>
          <w:szCs w:val="22"/>
        </w:rPr>
        <w:t>ykowanej postępowaniu.</w:t>
      </w:r>
    </w:p>
    <w:p w14:paraId="3A2C2529" w14:textId="77777777" w:rsidR="00494723" w:rsidRPr="00C31BC6" w:rsidRDefault="00494723" w:rsidP="00C31BC6">
      <w:pPr>
        <w:pStyle w:val="Akapitzlist"/>
        <w:numPr>
          <w:ilvl w:val="3"/>
          <w:numId w:val="8"/>
        </w:numPr>
        <w:tabs>
          <w:tab w:val="left" w:pos="426"/>
        </w:tabs>
        <w:spacing w:line="276" w:lineRule="auto"/>
        <w:ind w:hanging="2880"/>
        <w:rPr>
          <w:rFonts w:cs="Arial"/>
          <w:sz w:val="22"/>
          <w:szCs w:val="22"/>
        </w:rPr>
      </w:pPr>
      <w:r w:rsidRPr="00C31BC6">
        <w:rPr>
          <w:rFonts w:cs="Arial"/>
          <w:sz w:val="22"/>
          <w:szCs w:val="22"/>
        </w:rPr>
        <w:t>Oferta zostanie odrzuco</w:t>
      </w:r>
      <w:r w:rsidR="009173AB" w:rsidRPr="00C31BC6">
        <w:rPr>
          <w:rFonts w:cs="Arial"/>
          <w:sz w:val="22"/>
          <w:szCs w:val="22"/>
        </w:rPr>
        <w:t xml:space="preserve">na w przypadkach określonych w </w:t>
      </w:r>
      <w:r w:rsidRPr="00C31BC6">
        <w:rPr>
          <w:rFonts w:cs="Arial"/>
          <w:sz w:val="22"/>
          <w:szCs w:val="22"/>
        </w:rPr>
        <w:t xml:space="preserve">art. 226 </w:t>
      </w:r>
      <w:proofErr w:type="spellStart"/>
      <w:r w:rsidRPr="00C31BC6">
        <w:rPr>
          <w:rFonts w:cs="Arial"/>
          <w:sz w:val="22"/>
          <w:szCs w:val="22"/>
        </w:rPr>
        <w:t>uPzp</w:t>
      </w:r>
      <w:proofErr w:type="spellEnd"/>
      <w:r w:rsidRPr="00C31BC6">
        <w:rPr>
          <w:rFonts w:cs="Arial"/>
          <w:sz w:val="22"/>
          <w:szCs w:val="22"/>
        </w:rPr>
        <w:t>.</w:t>
      </w:r>
    </w:p>
    <w:p w14:paraId="4A9A6CBC" w14:textId="77777777" w:rsidR="005C4E45" w:rsidRPr="00C31BC6" w:rsidRDefault="00071D0E" w:rsidP="00C31BC6">
      <w:pPr>
        <w:pStyle w:val="Akapitzlist"/>
        <w:numPr>
          <w:ilvl w:val="3"/>
          <w:numId w:val="8"/>
        </w:numPr>
        <w:tabs>
          <w:tab w:val="left" w:pos="426"/>
        </w:tabs>
        <w:spacing w:line="276" w:lineRule="auto"/>
        <w:ind w:left="426" w:hanging="426"/>
        <w:rPr>
          <w:rFonts w:cs="Arial"/>
          <w:sz w:val="22"/>
          <w:szCs w:val="22"/>
        </w:rPr>
      </w:pPr>
      <w:r w:rsidRPr="00C31BC6">
        <w:rPr>
          <w:rFonts w:cs="Arial"/>
          <w:sz w:val="22"/>
          <w:szCs w:val="22"/>
        </w:rPr>
        <w:t>Zamawiający u</w:t>
      </w:r>
      <w:r w:rsidR="005C4E45" w:rsidRPr="00C31BC6">
        <w:rPr>
          <w:rFonts w:cs="Arial"/>
          <w:sz w:val="22"/>
          <w:szCs w:val="22"/>
        </w:rPr>
        <w:t>nieważnia</w:t>
      </w:r>
      <w:r w:rsidRPr="00C31BC6">
        <w:rPr>
          <w:rFonts w:cs="Arial"/>
          <w:sz w:val="22"/>
          <w:szCs w:val="22"/>
        </w:rPr>
        <w:t xml:space="preserve"> postępowanie o udzielenie zamówienia </w:t>
      </w:r>
      <w:r w:rsidR="005C4E45" w:rsidRPr="00C31BC6">
        <w:rPr>
          <w:rFonts w:cs="Arial"/>
          <w:sz w:val="22"/>
          <w:szCs w:val="22"/>
        </w:rPr>
        <w:t>w prz</w:t>
      </w:r>
      <w:r w:rsidR="009173AB" w:rsidRPr="00C31BC6">
        <w:rPr>
          <w:rFonts w:cs="Arial"/>
          <w:sz w:val="22"/>
          <w:szCs w:val="22"/>
        </w:rPr>
        <w:t xml:space="preserve">ypadkach określonych </w:t>
      </w:r>
      <w:r w:rsidR="009173AB" w:rsidRPr="00C31BC6">
        <w:rPr>
          <w:rFonts w:cs="Arial"/>
          <w:sz w:val="22"/>
          <w:szCs w:val="22"/>
        </w:rPr>
        <w:br/>
        <w:t xml:space="preserve">w </w:t>
      </w:r>
      <w:r w:rsidRPr="00C31BC6">
        <w:rPr>
          <w:rFonts w:cs="Arial"/>
          <w:sz w:val="22"/>
          <w:szCs w:val="22"/>
        </w:rPr>
        <w:t>art. 25</w:t>
      </w:r>
      <w:r w:rsidR="00A5302D" w:rsidRPr="00C31BC6">
        <w:rPr>
          <w:rFonts w:cs="Arial"/>
          <w:sz w:val="22"/>
          <w:szCs w:val="22"/>
        </w:rPr>
        <w:t>5</w:t>
      </w:r>
      <w:r w:rsidR="005C4E45" w:rsidRPr="00C31BC6">
        <w:rPr>
          <w:rFonts w:cs="Arial"/>
          <w:sz w:val="22"/>
          <w:szCs w:val="22"/>
        </w:rPr>
        <w:t xml:space="preserve"> </w:t>
      </w:r>
      <w:proofErr w:type="spellStart"/>
      <w:r w:rsidR="005C4E45" w:rsidRPr="00C31BC6">
        <w:rPr>
          <w:rFonts w:cs="Arial"/>
          <w:sz w:val="22"/>
          <w:szCs w:val="22"/>
        </w:rPr>
        <w:t>uPzp</w:t>
      </w:r>
      <w:proofErr w:type="spellEnd"/>
      <w:r w:rsidR="005C4E45" w:rsidRPr="00C31BC6">
        <w:rPr>
          <w:rFonts w:cs="Arial"/>
          <w:sz w:val="22"/>
          <w:szCs w:val="22"/>
        </w:rPr>
        <w:t>.</w:t>
      </w:r>
    </w:p>
    <w:p w14:paraId="214A5625" w14:textId="77777777" w:rsidR="00BE52F4" w:rsidRPr="00C31BC6" w:rsidRDefault="005C4E45" w:rsidP="00C31BC6">
      <w:pPr>
        <w:pStyle w:val="Akapitzlist"/>
        <w:numPr>
          <w:ilvl w:val="3"/>
          <w:numId w:val="8"/>
        </w:numPr>
        <w:tabs>
          <w:tab w:val="left" w:pos="426"/>
        </w:tabs>
        <w:spacing w:line="276" w:lineRule="auto"/>
        <w:ind w:left="426" w:hanging="426"/>
        <w:rPr>
          <w:rFonts w:cs="Arial"/>
          <w:sz w:val="22"/>
          <w:szCs w:val="22"/>
        </w:rPr>
      </w:pPr>
      <w:r w:rsidRPr="00C31BC6">
        <w:rPr>
          <w:rFonts w:cs="Arial"/>
          <w:sz w:val="22"/>
          <w:szCs w:val="22"/>
        </w:rPr>
        <w:t>O unieważnieniu postępowania o udzielenie zamówienia Zamawiający zawiadamia równocześni</w:t>
      </w:r>
      <w:r w:rsidR="00A5302D" w:rsidRPr="00C31BC6">
        <w:rPr>
          <w:rFonts w:cs="Arial"/>
          <w:sz w:val="22"/>
          <w:szCs w:val="22"/>
        </w:rPr>
        <w:t>e wykonawców, którzy złożyli oferty podając uzasadnienie faktyczne i prawne.</w:t>
      </w:r>
    </w:p>
    <w:p w14:paraId="3BD787DB" w14:textId="77777777" w:rsidR="00BE52F4" w:rsidRPr="00C31BC6" w:rsidRDefault="00BE52F4" w:rsidP="00C31BC6">
      <w:pPr>
        <w:pStyle w:val="Akapitzlist"/>
        <w:numPr>
          <w:ilvl w:val="3"/>
          <w:numId w:val="8"/>
        </w:numPr>
        <w:tabs>
          <w:tab w:val="left" w:pos="426"/>
        </w:tabs>
        <w:spacing w:line="276" w:lineRule="auto"/>
        <w:ind w:left="426" w:hanging="426"/>
        <w:rPr>
          <w:rFonts w:cs="Arial"/>
          <w:sz w:val="22"/>
          <w:szCs w:val="22"/>
        </w:rPr>
      </w:pPr>
      <w:r w:rsidRPr="00C31BC6">
        <w:rPr>
          <w:rFonts w:cs="Arial"/>
          <w:sz w:val="22"/>
          <w:szCs w:val="22"/>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5683C229" w14:textId="77777777" w:rsidR="00BE52F4" w:rsidRPr="00C31BC6" w:rsidRDefault="00BE52F4" w:rsidP="00C31BC6">
      <w:pPr>
        <w:pStyle w:val="Akapitzlist"/>
        <w:numPr>
          <w:ilvl w:val="3"/>
          <w:numId w:val="8"/>
        </w:numPr>
        <w:tabs>
          <w:tab w:val="left" w:pos="426"/>
        </w:tabs>
        <w:spacing w:line="276" w:lineRule="auto"/>
        <w:ind w:left="426" w:hanging="426"/>
        <w:rPr>
          <w:rFonts w:cs="Arial"/>
          <w:sz w:val="22"/>
          <w:szCs w:val="22"/>
        </w:rPr>
      </w:pPr>
      <w:r w:rsidRPr="00C31BC6">
        <w:rPr>
          <w:rFonts w:cs="Arial"/>
          <w:sz w:val="22"/>
          <w:szCs w:val="22"/>
        </w:rPr>
        <w:t>Jeżeli oferty otrzymały taką samą ocenę w kryterium o najwyższej wadze, Zamawiający wybiera ofertę z najniższą ceną lub najniższym kosztem.</w:t>
      </w:r>
    </w:p>
    <w:p w14:paraId="17BC846D" w14:textId="77777777" w:rsidR="00FA5F1B" w:rsidRPr="00C31BC6" w:rsidRDefault="00BE52F4" w:rsidP="00C31BC6">
      <w:pPr>
        <w:pStyle w:val="Akapitzlist"/>
        <w:numPr>
          <w:ilvl w:val="3"/>
          <w:numId w:val="8"/>
        </w:numPr>
        <w:tabs>
          <w:tab w:val="left" w:pos="426"/>
        </w:tabs>
        <w:spacing w:line="276" w:lineRule="auto"/>
        <w:ind w:left="426" w:hanging="426"/>
        <w:rPr>
          <w:rFonts w:cs="Arial"/>
          <w:sz w:val="22"/>
          <w:szCs w:val="22"/>
        </w:rPr>
      </w:pPr>
      <w:r w:rsidRPr="00C31BC6">
        <w:rPr>
          <w:rFonts w:cs="Arial"/>
          <w:sz w:val="22"/>
          <w:szCs w:val="22"/>
        </w:rPr>
        <w:t xml:space="preserve">Jeżeli nie można dokonać wyboru oferty </w:t>
      </w:r>
      <w:r w:rsidR="0094305A" w:rsidRPr="00C31BC6">
        <w:rPr>
          <w:rFonts w:cs="Arial"/>
          <w:sz w:val="22"/>
          <w:szCs w:val="22"/>
        </w:rPr>
        <w:t>w sposób, o którym mowa w pkt</w:t>
      </w:r>
      <w:r w:rsidR="00C35336" w:rsidRPr="00C31BC6">
        <w:rPr>
          <w:rFonts w:cs="Arial"/>
          <w:sz w:val="22"/>
          <w:szCs w:val="22"/>
        </w:rPr>
        <w:t>.</w:t>
      </w:r>
      <w:r w:rsidR="0094305A" w:rsidRPr="00C31BC6">
        <w:rPr>
          <w:rFonts w:cs="Arial"/>
          <w:sz w:val="22"/>
          <w:szCs w:val="22"/>
        </w:rPr>
        <w:t xml:space="preserve"> </w:t>
      </w:r>
      <w:r w:rsidR="00AD3CB6" w:rsidRPr="00C31BC6">
        <w:rPr>
          <w:rFonts w:cs="Arial"/>
          <w:sz w:val="22"/>
          <w:szCs w:val="22"/>
        </w:rPr>
        <w:t>14</w:t>
      </w:r>
      <w:r w:rsidR="0094305A" w:rsidRPr="00C31BC6">
        <w:rPr>
          <w:rFonts w:cs="Arial"/>
          <w:sz w:val="22"/>
          <w:szCs w:val="22"/>
        </w:rPr>
        <w:t xml:space="preserve"> niniejszego Rozdziału</w:t>
      </w:r>
      <w:r w:rsidR="00C35336" w:rsidRPr="00C31BC6">
        <w:rPr>
          <w:rFonts w:cs="Arial"/>
          <w:sz w:val="22"/>
          <w:szCs w:val="22"/>
        </w:rPr>
        <w:t>, Z</w:t>
      </w:r>
      <w:r w:rsidRPr="00C31BC6">
        <w:rPr>
          <w:rFonts w:cs="Arial"/>
          <w:sz w:val="22"/>
          <w:szCs w:val="22"/>
        </w:rPr>
        <w:t xml:space="preserve">amawiający wzywa Wykonawców, którzy złożyli te oferty, do złożenia </w:t>
      </w:r>
      <w:r w:rsidR="00C35336" w:rsidRPr="00C31BC6">
        <w:rPr>
          <w:rFonts w:cs="Arial"/>
          <w:sz w:val="22"/>
          <w:szCs w:val="22"/>
        </w:rPr>
        <w:t>w terminie określonym przez Z</w:t>
      </w:r>
      <w:r w:rsidRPr="00C31BC6">
        <w:rPr>
          <w:rFonts w:cs="Arial"/>
          <w:sz w:val="22"/>
          <w:szCs w:val="22"/>
        </w:rPr>
        <w:t>amawiającego ofert dodatkowych zawierających nową cenę lub koszt.</w:t>
      </w:r>
    </w:p>
    <w:p w14:paraId="363101CB" w14:textId="77777777" w:rsidR="0056332A" w:rsidRPr="00C31BC6" w:rsidRDefault="0056332A" w:rsidP="00C31BC6">
      <w:pPr>
        <w:shd w:val="clear" w:color="auto" w:fill="F2F2F2" w:themeFill="background1" w:themeFillShade="F2"/>
        <w:spacing w:before="120" w:after="120" w:line="276" w:lineRule="auto"/>
        <w:rPr>
          <w:b/>
          <w:sz w:val="22"/>
          <w:szCs w:val="22"/>
        </w:rPr>
      </w:pPr>
      <w:r w:rsidRPr="00C31BC6">
        <w:rPr>
          <w:b/>
          <w:sz w:val="22"/>
          <w:szCs w:val="22"/>
        </w:rPr>
        <w:t>XVIII. INFORMACJE O FORMALNOŚCIACH, JAKIE MUSZĄ ZOSTAĆ DOPEŁNIONE PO WYBORZE OFERTY W CELU ZAWARCIA UMOWY W SPRAWIE ZAMÓWIENIA PUBLI</w:t>
      </w:r>
      <w:r w:rsidR="00BD1C3A" w:rsidRPr="00C31BC6">
        <w:rPr>
          <w:b/>
          <w:sz w:val="22"/>
          <w:szCs w:val="22"/>
        </w:rPr>
        <w:t>CZNEGO</w:t>
      </w:r>
    </w:p>
    <w:p w14:paraId="111EAB6E" w14:textId="64D0A37E" w:rsidR="001D50EF" w:rsidRDefault="001D50EF" w:rsidP="00C31BC6">
      <w:pPr>
        <w:pStyle w:val="Akapitzlist"/>
        <w:numPr>
          <w:ilvl w:val="0"/>
          <w:numId w:val="14"/>
        </w:numPr>
        <w:spacing w:before="120" w:line="276" w:lineRule="auto"/>
        <w:ind w:left="426" w:hanging="284"/>
        <w:rPr>
          <w:rFonts w:cs="Arial"/>
          <w:sz w:val="22"/>
          <w:szCs w:val="22"/>
        </w:rPr>
      </w:pPr>
      <w:r w:rsidRPr="00C31BC6">
        <w:rPr>
          <w:rFonts w:cs="Arial"/>
          <w:sz w:val="22"/>
          <w:szCs w:val="22"/>
        </w:rPr>
        <w:t>Wybrany Wykonawca obowiązany jest stawić się w terminie wskazanym w informacji o wyborze oferty najkorzystniejsze</w:t>
      </w:r>
      <w:r w:rsidR="001F7418" w:rsidRPr="00C31BC6">
        <w:rPr>
          <w:rFonts w:cs="Arial"/>
          <w:sz w:val="22"/>
          <w:szCs w:val="22"/>
        </w:rPr>
        <w:t xml:space="preserve">j w siedzibie Zamawiającego, w </w:t>
      </w:r>
      <w:r w:rsidRPr="00C31BC6">
        <w:rPr>
          <w:rFonts w:cs="Arial"/>
          <w:sz w:val="22"/>
          <w:szCs w:val="22"/>
        </w:rPr>
        <w:t>celu podpisania umow</w:t>
      </w:r>
      <w:r w:rsidR="00E71E52" w:rsidRPr="00C31BC6">
        <w:rPr>
          <w:rFonts w:cs="Arial"/>
          <w:sz w:val="22"/>
          <w:szCs w:val="22"/>
        </w:rPr>
        <w:t xml:space="preserve">y. </w:t>
      </w:r>
      <w:r w:rsidRPr="00C31BC6">
        <w:rPr>
          <w:rFonts w:cs="Arial"/>
          <w:sz w:val="22"/>
          <w:szCs w:val="22"/>
        </w:rPr>
        <w:t xml:space="preserve">Osoby </w:t>
      </w:r>
      <w:r w:rsidRPr="00C31BC6">
        <w:rPr>
          <w:rFonts w:cs="Arial"/>
          <w:sz w:val="22"/>
          <w:szCs w:val="22"/>
        </w:rPr>
        <w:lastRenderedPageBreak/>
        <w:t>reprezentujące Wykonawcę przy podpisywaniu umowy powinny przedłożyć dokumenty potwierdzające ich umocowanie do podpisania umowy, o ile umocowanie takie nie było złożone wraz z ofertą.</w:t>
      </w:r>
    </w:p>
    <w:p w14:paraId="60A356E7" w14:textId="3C108354" w:rsidR="009233DE" w:rsidRPr="00AA502F" w:rsidRDefault="00AA502F" w:rsidP="00AA502F">
      <w:pPr>
        <w:pStyle w:val="Akapitzlist"/>
        <w:numPr>
          <w:ilvl w:val="0"/>
          <w:numId w:val="14"/>
        </w:numPr>
        <w:spacing w:before="120" w:line="276" w:lineRule="auto"/>
        <w:ind w:left="426" w:hanging="284"/>
        <w:rPr>
          <w:rFonts w:cs="Arial"/>
          <w:sz w:val="22"/>
          <w:szCs w:val="22"/>
        </w:rPr>
      </w:pPr>
      <w:r w:rsidRPr="00C31BC6">
        <w:rPr>
          <w:rFonts w:cs="Arial"/>
          <w:sz w:val="22"/>
          <w:szCs w:val="22"/>
        </w:rPr>
        <w:t>Wykonawca, którego oferta zostanie uznana za najkorzystniejszą, będzie zobowiązany przed podpisaniem umowy do wniesienia zabezpieczenia należytego umowy w wysokości i formie określonej</w:t>
      </w:r>
      <w:r>
        <w:rPr>
          <w:rFonts w:cs="Arial"/>
          <w:sz w:val="22"/>
          <w:szCs w:val="22"/>
        </w:rPr>
        <w:t xml:space="preserve"> w Rozdziale XXXVIII </w:t>
      </w:r>
      <w:r w:rsidRPr="00441E39">
        <w:rPr>
          <w:rFonts w:cs="Arial"/>
          <w:b/>
          <w:sz w:val="22"/>
          <w:szCs w:val="22"/>
        </w:rPr>
        <w:t>oraz złożenia podziału ceny na składniki</w:t>
      </w:r>
      <w:r w:rsidR="004A30E7">
        <w:rPr>
          <w:rFonts w:cs="Arial"/>
          <w:b/>
          <w:sz w:val="22"/>
          <w:szCs w:val="22"/>
        </w:rPr>
        <w:t xml:space="preserve"> </w:t>
      </w:r>
      <w:r w:rsidR="004A30E7" w:rsidRPr="004A30E7">
        <w:rPr>
          <w:rFonts w:cs="Arial"/>
          <w:i/>
          <w:sz w:val="22"/>
          <w:szCs w:val="22"/>
        </w:rPr>
        <w:t>(wzór załącz</w:t>
      </w:r>
      <w:r w:rsidR="00E028A6">
        <w:rPr>
          <w:rFonts w:cs="Arial"/>
          <w:i/>
          <w:sz w:val="22"/>
          <w:szCs w:val="22"/>
        </w:rPr>
        <w:t>ony</w:t>
      </w:r>
      <w:r w:rsidR="004A30E7" w:rsidRPr="004A30E7">
        <w:rPr>
          <w:rFonts w:cs="Arial"/>
          <w:i/>
          <w:sz w:val="22"/>
          <w:szCs w:val="22"/>
        </w:rPr>
        <w:t xml:space="preserve"> do SWZ)</w:t>
      </w:r>
      <w:r w:rsidRPr="00441E39">
        <w:rPr>
          <w:rFonts w:cs="Arial"/>
          <w:b/>
          <w:sz w:val="22"/>
          <w:szCs w:val="22"/>
        </w:rPr>
        <w:t>.</w:t>
      </w:r>
    </w:p>
    <w:p w14:paraId="7549C1BE" w14:textId="77777777" w:rsidR="001D50EF" w:rsidRPr="00C31BC6" w:rsidRDefault="001D50EF" w:rsidP="00C31BC6">
      <w:pPr>
        <w:pStyle w:val="Akapitzlist"/>
        <w:numPr>
          <w:ilvl w:val="0"/>
          <w:numId w:val="14"/>
        </w:numPr>
        <w:spacing w:before="120" w:line="276" w:lineRule="auto"/>
        <w:ind w:left="426" w:hanging="284"/>
        <w:rPr>
          <w:rFonts w:cs="Arial"/>
          <w:sz w:val="22"/>
          <w:szCs w:val="22"/>
        </w:rPr>
      </w:pPr>
      <w:r w:rsidRPr="00C31BC6">
        <w:rPr>
          <w:rFonts w:cs="Arial"/>
          <w:sz w:val="22"/>
          <w:szCs w:val="22"/>
        </w:rPr>
        <w:t>W przypadk</w:t>
      </w:r>
      <w:r w:rsidR="00AE41F4" w:rsidRPr="00C31BC6">
        <w:rPr>
          <w:rFonts w:cs="Arial"/>
          <w:sz w:val="22"/>
          <w:szCs w:val="22"/>
        </w:rPr>
        <w:t>u wyboru oferty złożonej przez w</w:t>
      </w:r>
      <w:r w:rsidRPr="00C31BC6">
        <w:rPr>
          <w:rFonts w:cs="Arial"/>
          <w:sz w:val="22"/>
          <w:szCs w:val="22"/>
        </w:rPr>
        <w:t>ykon</w:t>
      </w:r>
      <w:r w:rsidR="003B0CA6" w:rsidRPr="00C31BC6">
        <w:rPr>
          <w:rFonts w:cs="Arial"/>
          <w:sz w:val="22"/>
          <w:szCs w:val="22"/>
        </w:rPr>
        <w:t>awców wspólnie ubiegających się</w:t>
      </w:r>
      <w:r w:rsidR="003B0CA6" w:rsidRPr="00C31BC6">
        <w:rPr>
          <w:rFonts w:cs="Arial"/>
          <w:sz w:val="22"/>
          <w:szCs w:val="22"/>
        </w:rPr>
        <w:br/>
      </w:r>
      <w:r w:rsidRPr="00C31BC6">
        <w:rPr>
          <w:rFonts w:cs="Arial"/>
          <w:sz w:val="22"/>
          <w:szCs w:val="22"/>
        </w:rPr>
        <w:t>o udzielenie zamówienia</w:t>
      </w:r>
      <w:r w:rsidR="00AE41F4" w:rsidRPr="00C31BC6">
        <w:rPr>
          <w:rFonts w:cs="Arial"/>
          <w:sz w:val="22"/>
          <w:szCs w:val="22"/>
        </w:rPr>
        <w:t>,</w:t>
      </w:r>
      <w:r w:rsidRPr="00C31BC6">
        <w:rPr>
          <w:rFonts w:cs="Arial"/>
          <w:sz w:val="22"/>
          <w:szCs w:val="22"/>
        </w:rPr>
        <w:t xml:space="preserve"> Za</w:t>
      </w:r>
      <w:r w:rsidR="00AE41F4" w:rsidRPr="00C31BC6">
        <w:rPr>
          <w:rFonts w:cs="Arial"/>
          <w:sz w:val="22"/>
          <w:szCs w:val="22"/>
        </w:rPr>
        <w:t>mawiający może żądać</w:t>
      </w:r>
      <w:r w:rsidRPr="00C31BC6">
        <w:rPr>
          <w:rFonts w:cs="Arial"/>
          <w:sz w:val="22"/>
          <w:szCs w:val="22"/>
        </w:rPr>
        <w:t xml:space="preserve"> przed zawarciem umowy w sprawie zamówienia publicznego </w:t>
      </w:r>
      <w:r w:rsidR="00AE41F4" w:rsidRPr="00C31BC6">
        <w:rPr>
          <w:rFonts w:cs="Arial"/>
          <w:sz w:val="22"/>
          <w:szCs w:val="22"/>
        </w:rPr>
        <w:t>kopii umowy regulującej współpracę tych w</w:t>
      </w:r>
      <w:r w:rsidRPr="00C31BC6">
        <w:rPr>
          <w:rFonts w:cs="Arial"/>
          <w:sz w:val="22"/>
          <w:szCs w:val="22"/>
        </w:rPr>
        <w:t>ykonawców.</w:t>
      </w:r>
    </w:p>
    <w:p w14:paraId="1C400BF2" w14:textId="2E2B5EF9" w:rsidR="00A27CDB" w:rsidRPr="007C3463" w:rsidRDefault="001D50EF" w:rsidP="00A27CDB">
      <w:pPr>
        <w:pStyle w:val="Akapitzlist"/>
        <w:numPr>
          <w:ilvl w:val="0"/>
          <w:numId w:val="14"/>
        </w:numPr>
        <w:spacing w:before="120" w:line="276" w:lineRule="auto"/>
        <w:ind w:left="426" w:hanging="284"/>
        <w:rPr>
          <w:rFonts w:cs="Arial"/>
          <w:sz w:val="22"/>
          <w:szCs w:val="22"/>
        </w:rPr>
      </w:pPr>
      <w:r w:rsidRPr="00C31BC6">
        <w:rPr>
          <w:rFonts w:cs="Arial"/>
          <w:sz w:val="22"/>
          <w:szCs w:val="22"/>
        </w:rPr>
        <w:t>Jeżeli wykonawca, którego oferta została wybrana jako najkorzystniejsza, uchyla się od zawarcia umowy w sprawie</w:t>
      </w:r>
      <w:r w:rsidR="00975482" w:rsidRPr="00C31BC6">
        <w:rPr>
          <w:rFonts w:cs="Arial"/>
          <w:sz w:val="22"/>
          <w:szCs w:val="22"/>
        </w:rPr>
        <w:t xml:space="preserve"> zamówienia publicznego lub nie wnosi wymaganego zabezpieczenia należytego wykonania umowy, </w:t>
      </w:r>
      <w:r w:rsidRPr="00C31BC6">
        <w:rPr>
          <w:rFonts w:cs="Arial"/>
          <w:sz w:val="22"/>
          <w:szCs w:val="22"/>
        </w:rPr>
        <w:t>Zamawiający</w:t>
      </w:r>
      <w:r w:rsidR="00975482" w:rsidRPr="00C31BC6">
        <w:rPr>
          <w:rFonts w:cs="Arial"/>
          <w:sz w:val="22"/>
          <w:szCs w:val="22"/>
        </w:rPr>
        <w:t xml:space="preserve"> może dokonać ponownego badania i oceny ofert spośród ofert pozostałych w postępowaniu wykonawców oraz wybrać najkorzystniejszą ofertę albo unieważnić postępowanie.</w:t>
      </w:r>
    </w:p>
    <w:p w14:paraId="29A4AADA" w14:textId="77777777" w:rsidR="0056332A" w:rsidRPr="00C31BC6" w:rsidRDefault="0056332A" w:rsidP="00C31BC6">
      <w:pPr>
        <w:shd w:val="clear" w:color="auto" w:fill="F2F2F2" w:themeFill="background1" w:themeFillShade="F2"/>
        <w:spacing w:before="120" w:after="120" w:line="276" w:lineRule="auto"/>
        <w:rPr>
          <w:b/>
          <w:sz w:val="22"/>
          <w:szCs w:val="22"/>
        </w:rPr>
      </w:pPr>
      <w:r w:rsidRPr="00C31BC6">
        <w:rPr>
          <w:b/>
          <w:sz w:val="22"/>
          <w:szCs w:val="22"/>
        </w:rPr>
        <w:t>XIX.</w:t>
      </w:r>
      <w:r w:rsidR="00E57632" w:rsidRPr="00C31BC6">
        <w:rPr>
          <w:b/>
          <w:sz w:val="22"/>
          <w:szCs w:val="22"/>
        </w:rPr>
        <w:t xml:space="preserve"> </w:t>
      </w:r>
      <w:r w:rsidR="00C02487" w:rsidRPr="00C31BC6">
        <w:rPr>
          <w:b/>
          <w:sz w:val="22"/>
          <w:szCs w:val="22"/>
        </w:rPr>
        <w:t>POUCZENIE O ŚRODKACH OCHRONY PRAWNEJ PRZYSŁUGUJĄCYCH WYKONAWCY</w:t>
      </w:r>
    </w:p>
    <w:p w14:paraId="2D3B3893" w14:textId="77777777" w:rsidR="0056332A" w:rsidRPr="00C31BC6" w:rsidRDefault="00CA0B0D" w:rsidP="00C31BC6">
      <w:pPr>
        <w:spacing w:line="276" w:lineRule="auto"/>
        <w:rPr>
          <w:sz w:val="22"/>
          <w:szCs w:val="22"/>
        </w:rPr>
      </w:pPr>
      <w:r w:rsidRPr="00C31BC6">
        <w:rPr>
          <w:sz w:val="22"/>
          <w:szCs w:val="22"/>
        </w:rPr>
        <w:t xml:space="preserve">Każdemu Wykonawcy, a także innemu podmiotowi, jeżeli ma lub miał interes w uzyskaniu zamówienia oraz poniósł lub może ponieść szkodę w wyniku naruszenia przez Zamawiającego przepisów </w:t>
      </w:r>
      <w:proofErr w:type="spellStart"/>
      <w:r w:rsidRPr="00C31BC6">
        <w:rPr>
          <w:sz w:val="22"/>
          <w:szCs w:val="22"/>
        </w:rPr>
        <w:t>uPzp</w:t>
      </w:r>
      <w:proofErr w:type="spellEnd"/>
      <w:r w:rsidRPr="00C31BC6">
        <w:rPr>
          <w:sz w:val="22"/>
          <w:szCs w:val="22"/>
        </w:rPr>
        <w:t xml:space="preserve"> przysługują środki ochrony prawnej przewidziane w dziale</w:t>
      </w:r>
      <w:r w:rsidRPr="00C31BC6">
        <w:rPr>
          <w:b/>
          <w:sz w:val="22"/>
          <w:szCs w:val="22"/>
        </w:rPr>
        <w:t xml:space="preserve"> </w:t>
      </w:r>
      <w:r w:rsidR="00C314A3" w:rsidRPr="00C31BC6">
        <w:rPr>
          <w:sz w:val="22"/>
          <w:szCs w:val="22"/>
        </w:rPr>
        <w:t xml:space="preserve">IX </w:t>
      </w:r>
      <w:proofErr w:type="spellStart"/>
      <w:r w:rsidR="00C314A3" w:rsidRPr="00C31BC6">
        <w:rPr>
          <w:sz w:val="22"/>
          <w:szCs w:val="22"/>
        </w:rPr>
        <w:t>uPzp</w:t>
      </w:r>
      <w:proofErr w:type="spellEnd"/>
      <w:r w:rsidR="00C314A3" w:rsidRPr="00C31BC6">
        <w:rPr>
          <w:sz w:val="22"/>
          <w:szCs w:val="22"/>
        </w:rPr>
        <w:t>.</w:t>
      </w:r>
    </w:p>
    <w:p w14:paraId="53F62EE6" w14:textId="77777777" w:rsidR="00C02487" w:rsidRPr="00C31BC6" w:rsidRDefault="00C02487" w:rsidP="00C31BC6">
      <w:pPr>
        <w:shd w:val="clear" w:color="auto" w:fill="F2F2F2" w:themeFill="background1" w:themeFillShade="F2"/>
        <w:spacing w:before="120" w:after="120" w:line="276" w:lineRule="auto"/>
        <w:rPr>
          <w:b/>
          <w:sz w:val="22"/>
          <w:szCs w:val="22"/>
        </w:rPr>
      </w:pPr>
      <w:r w:rsidRPr="00C31BC6">
        <w:rPr>
          <w:b/>
          <w:sz w:val="22"/>
          <w:szCs w:val="22"/>
        </w:rPr>
        <w:t>XX. PODSTAWY WYKLUCZENIA, O KTÓRYCH MOWA W ART. 109 UST. 1</w:t>
      </w:r>
      <w:r w:rsidR="008B4129" w:rsidRPr="00C31BC6">
        <w:rPr>
          <w:b/>
          <w:sz w:val="22"/>
          <w:szCs w:val="22"/>
        </w:rPr>
        <w:t xml:space="preserve"> UPZP</w:t>
      </w:r>
    </w:p>
    <w:p w14:paraId="76D83947" w14:textId="77777777" w:rsidR="00D84105" w:rsidRPr="00913727" w:rsidRDefault="00D84105" w:rsidP="00D84105">
      <w:pPr>
        <w:tabs>
          <w:tab w:val="left" w:pos="426"/>
        </w:tabs>
        <w:spacing w:line="276" w:lineRule="auto"/>
        <w:rPr>
          <w:sz w:val="22"/>
          <w:szCs w:val="22"/>
        </w:rPr>
      </w:pPr>
      <w:r w:rsidRPr="00913727">
        <w:rPr>
          <w:sz w:val="22"/>
          <w:szCs w:val="22"/>
        </w:rPr>
        <w:t xml:space="preserve">Zamawiający, na podstawie art. 109 ust. 1 pkt 4 oraz pkt 7 </w:t>
      </w:r>
      <w:proofErr w:type="spellStart"/>
      <w:r w:rsidRPr="00913727">
        <w:rPr>
          <w:sz w:val="22"/>
          <w:szCs w:val="22"/>
        </w:rPr>
        <w:t>uPzp</w:t>
      </w:r>
      <w:proofErr w:type="spellEnd"/>
      <w:r w:rsidRPr="00913727">
        <w:rPr>
          <w:sz w:val="22"/>
          <w:szCs w:val="22"/>
        </w:rPr>
        <w:t xml:space="preserve">, przewiduje wykluczenie Wykonawcy z zastrzeżeniem art. 110 ust. 2 </w:t>
      </w:r>
      <w:proofErr w:type="spellStart"/>
      <w:r w:rsidRPr="00913727">
        <w:rPr>
          <w:sz w:val="22"/>
          <w:szCs w:val="22"/>
        </w:rPr>
        <w:t>uPzp</w:t>
      </w:r>
      <w:proofErr w:type="spellEnd"/>
      <w:r w:rsidRPr="00913727">
        <w:rPr>
          <w:sz w:val="22"/>
          <w:szCs w:val="22"/>
        </w:rPr>
        <w:t>:</w:t>
      </w:r>
    </w:p>
    <w:p w14:paraId="601A5805" w14:textId="77777777" w:rsidR="00D84105" w:rsidRPr="00913727" w:rsidRDefault="00D84105" w:rsidP="00D84105">
      <w:pPr>
        <w:tabs>
          <w:tab w:val="left" w:pos="426"/>
        </w:tabs>
        <w:spacing w:line="276" w:lineRule="auto"/>
        <w:rPr>
          <w:bCs/>
          <w:kern w:val="32"/>
          <w:sz w:val="22"/>
          <w:szCs w:val="22"/>
        </w:rPr>
      </w:pPr>
      <w:r w:rsidRPr="00913727">
        <w:rPr>
          <w:sz w:val="22"/>
          <w:szCs w:val="22"/>
        </w:rPr>
        <w:t xml:space="preserve">- </w:t>
      </w:r>
      <w:r w:rsidRPr="00913727">
        <w:rPr>
          <w:bCs/>
          <w:kern w:val="32"/>
          <w:sz w:val="22"/>
          <w:szCs w:val="22"/>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t>
      </w:r>
      <w:r>
        <w:rPr>
          <w:bCs/>
          <w:kern w:val="32"/>
          <w:sz w:val="22"/>
          <w:szCs w:val="22"/>
        </w:rPr>
        <w:br/>
      </w:r>
      <w:r w:rsidRPr="00913727">
        <w:rPr>
          <w:bCs/>
          <w:kern w:val="32"/>
          <w:sz w:val="22"/>
          <w:szCs w:val="22"/>
        </w:rPr>
        <w:t>w przepisach miejsca wszczęcia tej procedury.</w:t>
      </w:r>
    </w:p>
    <w:p w14:paraId="6DAFA223" w14:textId="77777777" w:rsidR="00D84105" w:rsidRPr="00913727" w:rsidRDefault="00D84105" w:rsidP="00D84105">
      <w:pPr>
        <w:tabs>
          <w:tab w:val="left" w:pos="426"/>
        </w:tabs>
        <w:spacing w:line="276" w:lineRule="auto"/>
        <w:rPr>
          <w:sz w:val="22"/>
          <w:szCs w:val="22"/>
        </w:rPr>
      </w:pPr>
      <w:r w:rsidRPr="00913727">
        <w:rPr>
          <w:bCs/>
          <w:kern w:val="32"/>
          <w:sz w:val="22"/>
          <w:szCs w:val="22"/>
        </w:rPr>
        <w:t xml:space="preserve">- </w:t>
      </w:r>
      <w:r w:rsidRPr="00913727">
        <w:rPr>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16CE365" w14:textId="77777777" w:rsidR="004C4EA4" w:rsidRPr="00C31BC6" w:rsidRDefault="004C4EA4" w:rsidP="00C31BC6">
      <w:pPr>
        <w:shd w:val="clear" w:color="auto" w:fill="F2F2F2" w:themeFill="background1" w:themeFillShade="F2"/>
        <w:spacing w:before="120" w:after="120" w:line="276" w:lineRule="auto"/>
        <w:rPr>
          <w:b/>
          <w:sz w:val="22"/>
          <w:szCs w:val="22"/>
        </w:rPr>
      </w:pPr>
      <w:r w:rsidRPr="00C31BC6">
        <w:rPr>
          <w:b/>
          <w:sz w:val="22"/>
          <w:szCs w:val="22"/>
        </w:rPr>
        <w:t>XXI. INFORMACJA O WARUNKACH UDZIAŁU W POSTĘ</w:t>
      </w:r>
      <w:r w:rsidR="00984349" w:rsidRPr="00C31BC6">
        <w:rPr>
          <w:b/>
          <w:sz w:val="22"/>
          <w:szCs w:val="22"/>
        </w:rPr>
        <w:t>POWANIU</w:t>
      </w:r>
      <w:r w:rsidRPr="00C31BC6">
        <w:rPr>
          <w:b/>
          <w:sz w:val="22"/>
          <w:szCs w:val="22"/>
        </w:rPr>
        <w:t xml:space="preserve"> </w:t>
      </w:r>
    </w:p>
    <w:p w14:paraId="095C6A51" w14:textId="77777777" w:rsidR="00D12473" w:rsidRPr="00C31BC6" w:rsidRDefault="00D12473" w:rsidP="00C31BC6">
      <w:pPr>
        <w:pStyle w:val="Akapitzlist"/>
        <w:numPr>
          <w:ilvl w:val="0"/>
          <w:numId w:val="2"/>
        </w:numPr>
        <w:spacing w:line="276" w:lineRule="auto"/>
        <w:rPr>
          <w:rFonts w:cs="Arial"/>
          <w:sz w:val="22"/>
          <w:szCs w:val="22"/>
        </w:rPr>
      </w:pPr>
      <w:r w:rsidRPr="00C31BC6">
        <w:rPr>
          <w:rFonts w:cs="Arial"/>
          <w:sz w:val="22"/>
          <w:szCs w:val="22"/>
        </w:rPr>
        <w:t>O udzielenie zamówienia mogą</w:t>
      </w:r>
      <w:r w:rsidR="00A239F5" w:rsidRPr="00C31BC6">
        <w:rPr>
          <w:rFonts w:cs="Arial"/>
          <w:sz w:val="22"/>
          <w:szCs w:val="22"/>
        </w:rPr>
        <w:t xml:space="preserve"> ubiegać się Wykonawcy, którzy:</w:t>
      </w:r>
    </w:p>
    <w:p w14:paraId="396769FC" w14:textId="5C521553" w:rsidR="00D12473" w:rsidRPr="00C31BC6" w:rsidRDefault="00D12473" w:rsidP="00C31BC6">
      <w:pPr>
        <w:pStyle w:val="Akapitzlist"/>
        <w:numPr>
          <w:ilvl w:val="1"/>
          <w:numId w:val="2"/>
        </w:numPr>
        <w:spacing w:line="276" w:lineRule="auto"/>
        <w:ind w:left="426" w:firstLine="0"/>
        <w:rPr>
          <w:rFonts w:cs="Arial"/>
          <w:sz w:val="22"/>
          <w:szCs w:val="22"/>
        </w:rPr>
      </w:pPr>
      <w:r w:rsidRPr="00C31BC6">
        <w:rPr>
          <w:rFonts w:cs="Arial"/>
          <w:sz w:val="22"/>
          <w:szCs w:val="22"/>
        </w:rPr>
        <w:t xml:space="preserve">nie podlegają wykluczeniu </w:t>
      </w:r>
      <w:r w:rsidR="003B3E55" w:rsidRPr="00C31BC6">
        <w:rPr>
          <w:rFonts w:cs="Arial"/>
          <w:sz w:val="22"/>
          <w:szCs w:val="22"/>
        </w:rPr>
        <w:t>na zasadach określonyc</w:t>
      </w:r>
      <w:r w:rsidR="006D4B78" w:rsidRPr="00C31BC6">
        <w:rPr>
          <w:rFonts w:cs="Arial"/>
          <w:sz w:val="22"/>
          <w:szCs w:val="22"/>
        </w:rPr>
        <w:t>h w Rozdziale XV</w:t>
      </w:r>
      <w:r w:rsidR="001860D8" w:rsidRPr="00C31BC6">
        <w:rPr>
          <w:rFonts w:cs="Arial"/>
          <w:sz w:val="22"/>
          <w:szCs w:val="22"/>
        </w:rPr>
        <w:t>, XVA</w:t>
      </w:r>
      <w:r w:rsidR="006D4B78" w:rsidRPr="00C31BC6">
        <w:rPr>
          <w:rFonts w:cs="Arial"/>
          <w:sz w:val="22"/>
          <w:szCs w:val="22"/>
        </w:rPr>
        <w:t xml:space="preserve"> i XX </w:t>
      </w:r>
      <w:proofErr w:type="spellStart"/>
      <w:r w:rsidR="006D4B78" w:rsidRPr="00C31BC6">
        <w:rPr>
          <w:rFonts w:cs="Arial"/>
          <w:sz w:val="22"/>
          <w:szCs w:val="22"/>
        </w:rPr>
        <w:t>swz</w:t>
      </w:r>
      <w:proofErr w:type="spellEnd"/>
      <w:r w:rsidR="006D4B78" w:rsidRPr="00C31BC6">
        <w:rPr>
          <w:rFonts w:cs="Arial"/>
          <w:sz w:val="22"/>
          <w:szCs w:val="22"/>
        </w:rPr>
        <w:t>.</w:t>
      </w:r>
    </w:p>
    <w:p w14:paraId="4F59CA1A" w14:textId="2021F5AC" w:rsidR="00D12473" w:rsidRPr="00C31BC6" w:rsidRDefault="00CC17D9" w:rsidP="00C31BC6">
      <w:pPr>
        <w:pStyle w:val="Akapitzlist"/>
        <w:numPr>
          <w:ilvl w:val="1"/>
          <w:numId w:val="2"/>
        </w:numPr>
        <w:spacing w:line="276" w:lineRule="auto"/>
        <w:ind w:left="709" w:hanging="284"/>
        <w:rPr>
          <w:rFonts w:cs="Arial"/>
          <w:sz w:val="22"/>
          <w:szCs w:val="22"/>
        </w:rPr>
      </w:pPr>
      <w:r w:rsidRPr="00C31BC6">
        <w:rPr>
          <w:rFonts w:cs="Arial"/>
          <w:sz w:val="22"/>
          <w:szCs w:val="22"/>
        </w:rPr>
        <w:t>spełniają określony przez Zamawiającego warun</w:t>
      </w:r>
      <w:r w:rsidR="002202C9" w:rsidRPr="00C31BC6">
        <w:rPr>
          <w:rFonts w:cs="Arial"/>
          <w:sz w:val="22"/>
          <w:szCs w:val="22"/>
        </w:rPr>
        <w:t>ki</w:t>
      </w:r>
      <w:r w:rsidR="00D12473" w:rsidRPr="00C31BC6">
        <w:rPr>
          <w:rFonts w:cs="Arial"/>
          <w:sz w:val="22"/>
          <w:szCs w:val="22"/>
        </w:rPr>
        <w:t xml:space="preserve"> udziału w postępowaniu,</w:t>
      </w:r>
    </w:p>
    <w:p w14:paraId="6220C0A1" w14:textId="7F15E557" w:rsidR="008B31C0" w:rsidRPr="004A30E7" w:rsidRDefault="00043342" w:rsidP="008B31C0">
      <w:pPr>
        <w:pStyle w:val="Akapitzlist"/>
        <w:numPr>
          <w:ilvl w:val="0"/>
          <w:numId w:val="2"/>
        </w:numPr>
        <w:spacing w:line="276" w:lineRule="auto"/>
        <w:rPr>
          <w:rFonts w:cs="Arial"/>
          <w:sz w:val="22"/>
          <w:szCs w:val="22"/>
        </w:rPr>
      </w:pPr>
      <w:r w:rsidRPr="00C31BC6">
        <w:rPr>
          <w:rFonts w:cs="Arial"/>
          <w:sz w:val="22"/>
          <w:szCs w:val="22"/>
        </w:rPr>
        <w:t xml:space="preserve">Zamawiający, w oparciu o art.112 </w:t>
      </w:r>
      <w:proofErr w:type="spellStart"/>
      <w:r w:rsidRPr="00C31BC6">
        <w:rPr>
          <w:rFonts w:cs="Arial"/>
          <w:sz w:val="22"/>
          <w:szCs w:val="22"/>
        </w:rPr>
        <w:t>uPzp</w:t>
      </w:r>
      <w:proofErr w:type="spellEnd"/>
      <w:r w:rsidRPr="00C31BC6">
        <w:rPr>
          <w:rFonts w:cs="Arial"/>
          <w:sz w:val="22"/>
          <w:szCs w:val="22"/>
        </w:rPr>
        <w:t xml:space="preserve">, wymaga wykazania spełniania następujących warunków udziału w postępowaniu </w:t>
      </w:r>
      <w:r w:rsidRPr="00C31BC6">
        <w:rPr>
          <w:rFonts w:cs="Arial"/>
          <w:b/>
          <w:sz w:val="22"/>
          <w:szCs w:val="22"/>
        </w:rPr>
        <w:t>dotyczących zdol</w:t>
      </w:r>
      <w:r w:rsidR="00D84105">
        <w:rPr>
          <w:rFonts w:cs="Arial"/>
          <w:b/>
          <w:sz w:val="22"/>
          <w:szCs w:val="22"/>
        </w:rPr>
        <w:t xml:space="preserve">ności technicznej lub zawodowej </w:t>
      </w:r>
      <w:r w:rsidR="00D84105" w:rsidRPr="00D84105">
        <w:rPr>
          <w:rFonts w:cs="Arial"/>
          <w:sz w:val="22"/>
          <w:szCs w:val="22"/>
        </w:rPr>
        <w:t>Wykonawca wykaże, że:</w:t>
      </w:r>
    </w:p>
    <w:p w14:paraId="3B42B67C" w14:textId="2F10884F" w:rsidR="00E46E5B" w:rsidRPr="004A30E7" w:rsidRDefault="00E46E5B" w:rsidP="00AA5586">
      <w:pPr>
        <w:pStyle w:val="Akapitzlist"/>
        <w:numPr>
          <w:ilvl w:val="1"/>
          <w:numId w:val="2"/>
        </w:numPr>
        <w:spacing w:line="276" w:lineRule="auto"/>
        <w:contextualSpacing w:val="0"/>
        <w:rPr>
          <w:sz w:val="22"/>
          <w:szCs w:val="22"/>
        </w:rPr>
      </w:pPr>
      <w:r w:rsidRPr="005A7E3B">
        <w:rPr>
          <w:b/>
          <w:sz w:val="22"/>
          <w:szCs w:val="22"/>
        </w:rPr>
        <w:t xml:space="preserve">posiada doświadczenie </w:t>
      </w:r>
      <w:r w:rsidRPr="005A7E3B">
        <w:rPr>
          <w:sz w:val="22"/>
          <w:szCs w:val="22"/>
        </w:rPr>
        <w:t>w postaci wykonania</w:t>
      </w:r>
      <w:r>
        <w:rPr>
          <w:sz w:val="22"/>
          <w:szCs w:val="22"/>
        </w:rPr>
        <w:t xml:space="preserve"> </w:t>
      </w:r>
      <w:r w:rsidRPr="006508A9">
        <w:rPr>
          <w:rFonts w:cs="Arial"/>
          <w:color w:val="000000" w:themeColor="text1"/>
          <w:sz w:val="22"/>
          <w:szCs w:val="22"/>
        </w:rPr>
        <w:t xml:space="preserve">co najmniej 1 (jednego) </w:t>
      </w:r>
      <w:r w:rsidRPr="00C31BC6">
        <w:rPr>
          <w:rFonts w:cs="Arial"/>
          <w:sz w:val="22"/>
          <w:szCs w:val="22"/>
        </w:rPr>
        <w:t xml:space="preserve">zamówienia </w:t>
      </w:r>
      <w:r w:rsidRPr="00AA5586">
        <w:rPr>
          <w:rFonts w:cs="Arial"/>
          <w:sz w:val="22"/>
          <w:szCs w:val="22"/>
        </w:rPr>
        <w:t xml:space="preserve">polegającego </w:t>
      </w:r>
      <w:r w:rsidR="00AA5586" w:rsidRPr="00AA5586">
        <w:rPr>
          <w:rFonts w:cs="Arial"/>
          <w:sz w:val="22"/>
          <w:szCs w:val="22"/>
        </w:rPr>
        <w:t xml:space="preserve">na </w:t>
      </w:r>
      <w:r w:rsidR="00637B04" w:rsidRPr="00637B04">
        <w:rPr>
          <w:rFonts w:cs="Arial"/>
          <w:bCs/>
          <w:sz w:val="22"/>
          <w:szCs w:val="22"/>
        </w:rPr>
        <w:t>wymianie pokrycia dachu z dachówki ceramicznej wraz z obróbkami blacharskimi w budynku o powierzchni dachu min. 800m</w:t>
      </w:r>
      <w:r w:rsidR="00637B04" w:rsidRPr="000B5D91">
        <w:rPr>
          <w:rFonts w:cs="Arial"/>
          <w:bCs/>
          <w:sz w:val="22"/>
          <w:szCs w:val="22"/>
          <w:vertAlign w:val="superscript"/>
        </w:rPr>
        <w:t>2</w:t>
      </w:r>
      <w:r w:rsidR="00637B04" w:rsidRPr="00637B04">
        <w:rPr>
          <w:rFonts w:cs="Arial"/>
          <w:bCs/>
          <w:sz w:val="22"/>
          <w:szCs w:val="22"/>
        </w:rPr>
        <w:t>, wpisanego do rejestru lub ewidencji zabytków</w:t>
      </w:r>
      <w:r w:rsidR="00AA5586" w:rsidRPr="00637B04">
        <w:rPr>
          <w:rFonts w:cs="Arial"/>
          <w:sz w:val="22"/>
          <w:szCs w:val="22"/>
        </w:rPr>
        <w:t>.</w:t>
      </w:r>
      <w:r w:rsidR="00AA5586" w:rsidRPr="00AA5586">
        <w:rPr>
          <w:rFonts w:cs="Arial"/>
          <w:color w:val="00B050"/>
          <w:sz w:val="22"/>
          <w:szCs w:val="22"/>
        </w:rPr>
        <w:t xml:space="preserve"> </w:t>
      </w:r>
      <w:r w:rsidR="00AA5586" w:rsidRPr="00AA5586">
        <w:rPr>
          <w:rFonts w:cs="Arial"/>
          <w:sz w:val="22"/>
          <w:szCs w:val="22"/>
        </w:rPr>
        <w:t xml:space="preserve">Zamówienie to powinno być wykonane </w:t>
      </w:r>
      <w:r w:rsidR="00AA5586">
        <w:rPr>
          <w:rFonts w:cs="Arial"/>
          <w:sz w:val="22"/>
          <w:szCs w:val="22"/>
        </w:rPr>
        <w:t>i</w:t>
      </w:r>
      <w:r w:rsidR="00AA5586" w:rsidRPr="00AA5586">
        <w:rPr>
          <w:rFonts w:cs="Arial"/>
          <w:sz w:val="22"/>
          <w:szCs w:val="22"/>
        </w:rPr>
        <w:t xml:space="preserve"> zakończone zgodnie z rozumieniem ustawy Prawo Budowlane Rozdział 5c „Zakończenie budowy”</w:t>
      </w:r>
      <w:r w:rsidRPr="00AA5586">
        <w:rPr>
          <w:rFonts w:cs="Arial"/>
          <w:color w:val="000000" w:themeColor="text1"/>
          <w:sz w:val="22"/>
          <w:szCs w:val="22"/>
        </w:rPr>
        <w:t>.</w:t>
      </w:r>
      <w:r w:rsidRPr="00AA5586">
        <w:rPr>
          <w:rFonts w:cs="Arial"/>
          <w:sz w:val="22"/>
          <w:szCs w:val="22"/>
        </w:rPr>
        <w:t xml:space="preserve"> </w:t>
      </w:r>
    </w:p>
    <w:p w14:paraId="095F81BA" w14:textId="77777777" w:rsidR="00E46E5B" w:rsidRPr="00CA0074" w:rsidRDefault="00E46E5B" w:rsidP="00E46E5B">
      <w:pPr>
        <w:spacing w:line="276" w:lineRule="auto"/>
        <w:ind w:left="644"/>
        <w:rPr>
          <w:color w:val="FF0000"/>
          <w:sz w:val="22"/>
          <w:szCs w:val="22"/>
        </w:rPr>
      </w:pPr>
      <w:r>
        <w:rPr>
          <w:sz w:val="22"/>
          <w:szCs w:val="22"/>
        </w:rPr>
        <w:t>Zamówienie</w:t>
      </w:r>
      <w:r w:rsidRPr="006508A9">
        <w:rPr>
          <w:sz w:val="22"/>
          <w:szCs w:val="22"/>
        </w:rPr>
        <w:t xml:space="preserve"> winno zostać ukończone w okresie 5 lat przed upływem terminu składania ofert, a jeżeli okres prowadzenia działalności jest krótszy – w tym okresie.</w:t>
      </w:r>
    </w:p>
    <w:p w14:paraId="30006568" w14:textId="77777777" w:rsidR="00E46E5B" w:rsidRDefault="00E46E5B" w:rsidP="00E46E5B">
      <w:pPr>
        <w:pStyle w:val="Akapitzlist"/>
        <w:numPr>
          <w:ilvl w:val="1"/>
          <w:numId w:val="2"/>
        </w:numPr>
        <w:adjustRightInd/>
        <w:spacing w:before="120" w:after="120" w:line="276" w:lineRule="auto"/>
        <w:textAlignment w:val="auto"/>
        <w:rPr>
          <w:sz w:val="22"/>
          <w:szCs w:val="22"/>
        </w:rPr>
      </w:pPr>
      <w:r w:rsidRPr="008B31C0">
        <w:rPr>
          <w:b/>
          <w:sz w:val="22"/>
          <w:szCs w:val="22"/>
        </w:rPr>
        <w:lastRenderedPageBreak/>
        <w:t>dysponuje o</w:t>
      </w:r>
      <w:r>
        <w:rPr>
          <w:b/>
          <w:sz w:val="22"/>
          <w:szCs w:val="22"/>
        </w:rPr>
        <w:t>sobami zdolnymi</w:t>
      </w:r>
      <w:r w:rsidRPr="008B31C0">
        <w:rPr>
          <w:b/>
          <w:sz w:val="22"/>
          <w:szCs w:val="22"/>
        </w:rPr>
        <w:t xml:space="preserve"> do wykonania zamówienia</w:t>
      </w:r>
      <w:r>
        <w:rPr>
          <w:sz w:val="22"/>
          <w:szCs w:val="22"/>
        </w:rPr>
        <w:t>, które będą uczestniczyły</w:t>
      </w:r>
      <w:r w:rsidRPr="008B31C0">
        <w:rPr>
          <w:sz w:val="22"/>
          <w:szCs w:val="22"/>
        </w:rPr>
        <w:t xml:space="preserve"> </w:t>
      </w:r>
      <w:r w:rsidRPr="008B31C0">
        <w:rPr>
          <w:sz w:val="22"/>
          <w:szCs w:val="22"/>
        </w:rPr>
        <w:br/>
        <w:t>w w</w:t>
      </w:r>
      <w:r>
        <w:rPr>
          <w:sz w:val="22"/>
          <w:szCs w:val="22"/>
        </w:rPr>
        <w:t>ykonywaniu zamówienia, tj. osobami posiadającymi</w:t>
      </w:r>
      <w:r w:rsidRPr="008B31C0">
        <w:rPr>
          <w:sz w:val="22"/>
          <w:szCs w:val="22"/>
        </w:rPr>
        <w:t xml:space="preserve"> uprawnienia budowlane do kierowania robotami budowlanymi </w:t>
      </w:r>
      <w:r w:rsidRPr="005D5E28">
        <w:rPr>
          <w:sz w:val="22"/>
          <w:szCs w:val="22"/>
        </w:rPr>
        <w:t>(bez ograniczeń)</w:t>
      </w:r>
      <w:r w:rsidRPr="008B31C0">
        <w:rPr>
          <w:sz w:val="22"/>
          <w:szCs w:val="22"/>
        </w:rPr>
        <w:t xml:space="preserve"> w specjalności</w:t>
      </w:r>
      <w:r>
        <w:rPr>
          <w:sz w:val="22"/>
          <w:szCs w:val="22"/>
        </w:rPr>
        <w:t>:</w:t>
      </w:r>
    </w:p>
    <w:p w14:paraId="1A3F2066" w14:textId="77777777" w:rsidR="00E46E5B" w:rsidRDefault="00E46E5B" w:rsidP="00E46E5B">
      <w:pPr>
        <w:pStyle w:val="Akapitzlist"/>
        <w:numPr>
          <w:ilvl w:val="2"/>
          <w:numId w:val="2"/>
        </w:numPr>
        <w:adjustRightInd/>
        <w:spacing w:before="120" w:after="120" w:line="276" w:lineRule="auto"/>
        <w:ind w:left="993" w:hanging="284"/>
        <w:textAlignment w:val="auto"/>
        <w:rPr>
          <w:sz w:val="22"/>
          <w:szCs w:val="22"/>
        </w:rPr>
      </w:pPr>
      <w:proofErr w:type="spellStart"/>
      <w:r>
        <w:rPr>
          <w:sz w:val="22"/>
          <w:szCs w:val="22"/>
        </w:rPr>
        <w:t>konstrukcyjno</w:t>
      </w:r>
      <w:proofErr w:type="spellEnd"/>
      <w:r>
        <w:rPr>
          <w:sz w:val="22"/>
          <w:szCs w:val="22"/>
        </w:rPr>
        <w:t xml:space="preserve"> – budowlanej, posiadającą uprawnienia do prowadzenia robót na    obiektach zabytkowych,</w:t>
      </w:r>
    </w:p>
    <w:p w14:paraId="02CAA5D3" w14:textId="77777777" w:rsidR="00E46E5B" w:rsidRPr="00B91603" w:rsidRDefault="00E46E5B" w:rsidP="00E46E5B">
      <w:pPr>
        <w:pStyle w:val="Akapitzlist"/>
        <w:numPr>
          <w:ilvl w:val="2"/>
          <w:numId w:val="2"/>
        </w:numPr>
        <w:adjustRightInd/>
        <w:spacing w:before="120" w:after="120" w:line="276" w:lineRule="auto"/>
        <w:ind w:left="993" w:hanging="284"/>
        <w:textAlignment w:val="auto"/>
        <w:rPr>
          <w:sz w:val="22"/>
          <w:szCs w:val="22"/>
        </w:rPr>
      </w:pPr>
      <w:r>
        <w:rPr>
          <w:sz w:val="22"/>
          <w:szCs w:val="22"/>
        </w:rPr>
        <w:t>instalacyjnej w zakresie sieci, instalacji i urządzeń elektrycznych i elektroenergetycznych.</w:t>
      </w:r>
    </w:p>
    <w:p w14:paraId="33484F0B" w14:textId="77777777" w:rsidR="00E46E5B" w:rsidRPr="008B31C0" w:rsidRDefault="00E46E5B" w:rsidP="00E46E5B">
      <w:pPr>
        <w:pStyle w:val="Akapitzlist"/>
        <w:adjustRightInd/>
        <w:spacing w:before="120" w:after="120" w:line="276" w:lineRule="auto"/>
        <w:ind w:left="644"/>
        <w:textAlignment w:val="auto"/>
        <w:rPr>
          <w:sz w:val="22"/>
          <w:szCs w:val="22"/>
        </w:rPr>
      </w:pPr>
    </w:p>
    <w:p w14:paraId="2B93E68B" w14:textId="77C9BC4A" w:rsidR="00D413E8" w:rsidRPr="00C31BC6" w:rsidRDefault="00E46E5B" w:rsidP="00E46E5B">
      <w:pPr>
        <w:pStyle w:val="Akapitzlist"/>
        <w:tabs>
          <w:tab w:val="left" w:pos="426"/>
        </w:tabs>
        <w:spacing w:line="276" w:lineRule="auto"/>
        <w:ind w:left="426"/>
        <w:contextualSpacing w:val="0"/>
        <w:rPr>
          <w:rFonts w:cs="Arial"/>
          <w:b/>
          <w:sz w:val="22"/>
          <w:szCs w:val="22"/>
        </w:rPr>
      </w:pPr>
      <w:r w:rsidRPr="00C31BC6">
        <w:rPr>
          <w:rFonts w:cs="Arial"/>
          <w:sz w:val="22"/>
          <w:szCs w:val="22"/>
        </w:rPr>
        <w:t>Osob</w:t>
      </w:r>
      <w:r>
        <w:rPr>
          <w:rFonts w:cs="Arial"/>
          <w:sz w:val="22"/>
          <w:szCs w:val="22"/>
        </w:rPr>
        <w:t>y</w:t>
      </w:r>
      <w:r w:rsidRPr="00C31BC6">
        <w:rPr>
          <w:rFonts w:cs="Arial"/>
          <w:sz w:val="22"/>
          <w:szCs w:val="22"/>
        </w:rPr>
        <w:t xml:space="preserve"> </w:t>
      </w:r>
      <w:r>
        <w:rPr>
          <w:rFonts w:cs="Arial"/>
          <w:sz w:val="22"/>
          <w:szCs w:val="22"/>
        </w:rPr>
        <w:t>wymienione</w:t>
      </w:r>
      <w:r w:rsidRPr="00C31BC6">
        <w:rPr>
          <w:rFonts w:cs="Arial"/>
          <w:sz w:val="22"/>
          <w:szCs w:val="22"/>
        </w:rPr>
        <w:t xml:space="preserve"> w pkt 2 </w:t>
      </w:r>
      <w:r>
        <w:rPr>
          <w:rFonts w:cs="Arial"/>
          <w:sz w:val="22"/>
          <w:szCs w:val="22"/>
        </w:rPr>
        <w:t>muszą</w:t>
      </w:r>
      <w:r w:rsidRPr="00C31BC6">
        <w:rPr>
          <w:rFonts w:cs="Arial"/>
          <w:sz w:val="22"/>
          <w:szCs w:val="22"/>
        </w:rPr>
        <w:t xml:space="preserve"> posiadać uprawnienia budowlane zgodnie z ustawą z dnia 7 lipca 1994 r. Prawo budowlane (</w:t>
      </w:r>
      <w:proofErr w:type="spellStart"/>
      <w:r w:rsidRPr="00C31BC6">
        <w:rPr>
          <w:rFonts w:cs="Arial"/>
          <w:sz w:val="22"/>
          <w:szCs w:val="22"/>
        </w:rPr>
        <w:t>t.j</w:t>
      </w:r>
      <w:proofErr w:type="spellEnd"/>
      <w:r w:rsidRPr="00C31BC6">
        <w:rPr>
          <w:rFonts w:cs="Arial"/>
          <w:sz w:val="22"/>
          <w:szCs w:val="22"/>
        </w:rPr>
        <w:t>. Dz. U. z 2024 r. poz. 725 ze zm.) oraz rozporządzeniem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w:t>
      </w:r>
      <w:r w:rsidRPr="00C31BC6">
        <w:rPr>
          <w:rFonts w:cs="Arial"/>
          <w:sz w:val="22"/>
          <w:szCs w:val="22"/>
        </w:rPr>
        <w:br/>
        <w:t xml:space="preserve">W przypadku wykonawców zagranicznych dopuszcza się kwalifikacje równoważne do w/w, zdobyte w innych państwach, na zasadach określonych w art. 12a </w:t>
      </w:r>
      <w:proofErr w:type="spellStart"/>
      <w:r w:rsidRPr="00C31BC6">
        <w:rPr>
          <w:rFonts w:cs="Arial"/>
          <w:sz w:val="22"/>
          <w:szCs w:val="22"/>
        </w:rPr>
        <w:t>uPb</w:t>
      </w:r>
      <w:proofErr w:type="spellEnd"/>
      <w:r>
        <w:rPr>
          <w:rFonts w:cs="Arial"/>
          <w:sz w:val="22"/>
          <w:szCs w:val="22"/>
        </w:rPr>
        <w:t>.</w:t>
      </w:r>
      <w:r w:rsidR="00D413E8" w:rsidRPr="00C31BC6">
        <w:rPr>
          <w:rFonts w:cs="Arial"/>
          <w:sz w:val="22"/>
          <w:szCs w:val="22"/>
        </w:rPr>
        <w:br/>
      </w:r>
    </w:p>
    <w:p w14:paraId="4F1B1F7A" w14:textId="77777777" w:rsidR="00D12473" w:rsidRPr="00C31BC6" w:rsidRDefault="00D12473" w:rsidP="00C31BC6">
      <w:pPr>
        <w:pStyle w:val="Akapitzlist"/>
        <w:numPr>
          <w:ilvl w:val="0"/>
          <w:numId w:val="2"/>
        </w:numPr>
        <w:tabs>
          <w:tab w:val="left" w:pos="426"/>
        </w:tabs>
        <w:spacing w:line="276" w:lineRule="auto"/>
        <w:ind w:left="426" w:hanging="426"/>
        <w:contextualSpacing w:val="0"/>
        <w:rPr>
          <w:rFonts w:cs="Arial"/>
          <w:b/>
          <w:sz w:val="22"/>
          <w:szCs w:val="22"/>
        </w:rPr>
      </w:pPr>
      <w:r w:rsidRPr="00C31BC6">
        <w:rPr>
          <w:rFonts w:cs="Arial"/>
          <w:sz w:val="22"/>
          <w:szCs w:val="22"/>
        </w:rPr>
        <w:t xml:space="preserve">Zamawiający odrzuci ofertę, jeżeli zostanie złożona przez wykonawcę niespełniającego </w:t>
      </w:r>
      <w:r w:rsidR="00CC17D9" w:rsidRPr="00C31BC6">
        <w:rPr>
          <w:rFonts w:cs="Arial"/>
          <w:sz w:val="22"/>
          <w:szCs w:val="22"/>
        </w:rPr>
        <w:t>warunku</w:t>
      </w:r>
      <w:r w:rsidRPr="00C31BC6">
        <w:rPr>
          <w:rFonts w:cs="Arial"/>
          <w:sz w:val="22"/>
          <w:szCs w:val="22"/>
        </w:rPr>
        <w:t xml:space="preserve"> udziału w postępowaniu – zgodnie z art. 226 </w:t>
      </w:r>
      <w:proofErr w:type="spellStart"/>
      <w:r w:rsidRPr="00C31BC6">
        <w:rPr>
          <w:rFonts w:cs="Arial"/>
          <w:sz w:val="22"/>
          <w:szCs w:val="22"/>
        </w:rPr>
        <w:t>uPzp</w:t>
      </w:r>
      <w:proofErr w:type="spellEnd"/>
      <w:r w:rsidR="000149D6" w:rsidRPr="00C31BC6">
        <w:rPr>
          <w:rFonts w:cs="Arial"/>
          <w:sz w:val="22"/>
          <w:szCs w:val="22"/>
        </w:rPr>
        <w:t>.</w:t>
      </w:r>
      <w:r w:rsidR="00537344" w:rsidRPr="00C31BC6">
        <w:rPr>
          <w:rFonts w:cs="Arial"/>
          <w:sz w:val="22"/>
          <w:szCs w:val="22"/>
        </w:rPr>
        <w:t xml:space="preserve"> </w:t>
      </w:r>
    </w:p>
    <w:p w14:paraId="5E936BC0" w14:textId="77777777" w:rsidR="00D12473" w:rsidRPr="00C31BC6" w:rsidRDefault="003777C1" w:rsidP="00C31BC6">
      <w:pPr>
        <w:pStyle w:val="Akapitzlist"/>
        <w:numPr>
          <w:ilvl w:val="0"/>
          <w:numId w:val="2"/>
        </w:numPr>
        <w:tabs>
          <w:tab w:val="left" w:pos="426"/>
        </w:tabs>
        <w:spacing w:line="276" w:lineRule="auto"/>
        <w:ind w:left="426" w:hanging="426"/>
        <w:rPr>
          <w:rFonts w:cs="Arial"/>
          <w:sz w:val="22"/>
          <w:szCs w:val="22"/>
        </w:rPr>
      </w:pPr>
      <w:r w:rsidRPr="00C31BC6">
        <w:rPr>
          <w:rFonts w:cs="Arial"/>
          <w:sz w:val="22"/>
          <w:szCs w:val="22"/>
        </w:rPr>
        <w:t>Oceniając zdolność techniczną</w:t>
      </w:r>
      <w:r w:rsidR="00D12473" w:rsidRPr="00C31BC6">
        <w:rPr>
          <w:rFonts w:cs="Arial"/>
          <w:sz w:val="22"/>
          <w:szCs w:val="22"/>
        </w:rPr>
        <w:t xml:space="preserve">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58999C2F" w14:textId="77777777" w:rsidR="00D12473" w:rsidRPr="00C31BC6" w:rsidRDefault="00D12473" w:rsidP="00C31BC6">
      <w:pPr>
        <w:pStyle w:val="Akapitzlist"/>
        <w:numPr>
          <w:ilvl w:val="0"/>
          <w:numId w:val="2"/>
        </w:numPr>
        <w:tabs>
          <w:tab w:val="left" w:pos="426"/>
        </w:tabs>
        <w:spacing w:line="276" w:lineRule="auto"/>
        <w:ind w:left="426" w:hanging="426"/>
        <w:rPr>
          <w:rFonts w:cs="Arial"/>
          <w:sz w:val="22"/>
          <w:szCs w:val="22"/>
        </w:rPr>
      </w:pPr>
      <w:r w:rsidRPr="00C31BC6">
        <w:rPr>
          <w:rFonts w:cs="Arial"/>
          <w:sz w:val="22"/>
          <w:szCs w:val="22"/>
        </w:rPr>
        <w:t xml:space="preserve">Wykonawcy mogą wspólnie ubiegać się o udzielenie zamówienia, na zasadach określonych </w:t>
      </w:r>
      <w:r w:rsidRPr="00C31BC6">
        <w:rPr>
          <w:rFonts w:cs="Arial"/>
          <w:sz w:val="22"/>
          <w:szCs w:val="22"/>
        </w:rPr>
        <w:br/>
        <w:t xml:space="preserve">w art. 58 </w:t>
      </w:r>
      <w:proofErr w:type="spellStart"/>
      <w:r w:rsidRPr="00C31BC6">
        <w:rPr>
          <w:rFonts w:cs="Arial"/>
          <w:sz w:val="22"/>
          <w:szCs w:val="22"/>
        </w:rPr>
        <w:t>uPzp</w:t>
      </w:r>
      <w:proofErr w:type="spellEnd"/>
      <w:r w:rsidR="00097613" w:rsidRPr="00C31BC6">
        <w:rPr>
          <w:rFonts w:cs="Arial"/>
          <w:sz w:val="22"/>
          <w:szCs w:val="22"/>
        </w:rPr>
        <w:t xml:space="preserve"> i Rozdziale XII pkt 14 SWZ</w:t>
      </w:r>
      <w:r w:rsidRPr="00C31BC6">
        <w:rPr>
          <w:rFonts w:cs="Arial"/>
          <w:sz w:val="22"/>
          <w:szCs w:val="22"/>
        </w:rPr>
        <w:t xml:space="preserve">. </w:t>
      </w:r>
    </w:p>
    <w:p w14:paraId="1809A572" w14:textId="77777777" w:rsidR="00D12473" w:rsidRPr="00C31BC6" w:rsidRDefault="00D12473" w:rsidP="00C31BC6">
      <w:pPr>
        <w:pStyle w:val="Akapitzlist"/>
        <w:numPr>
          <w:ilvl w:val="0"/>
          <w:numId w:val="2"/>
        </w:numPr>
        <w:tabs>
          <w:tab w:val="left" w:pos="426"/>
        </w:tabs>
        <w:spacing w:line="276" w:lineRule="auto"/>
        <w:ind w:left="426" w:hanging="426"/>
        <w:rPr>
          <w:rFonts w:cs="Arial"/>
          <w:sz w:val="22"/>
          <w:szCs w:val="22"/>
        </w:rPr>
      </w:pPr>
      <w:r w:rsidRPr="00C31BC6">
        <w:rPr>
          <w:rFonts w:cs="Arial"/>
          <w:sz w:val="22"/>
          <w:szCs w:val="22"/>
        </w:rPr>
        <w:t>Wykonawca w celu p</w:t>
      </w:r>
      <w:r w:rsidR="00CC17D9" w:rsidRPr="00C31BC6">
        <w:rPr>
          <w:rFonts w:cs="Arial"/>
          <w:sz w:val="22"/>
          <w:szCs w:val="22"/>
        </w:rPr>
        <w:t>otwierdzenia spełniania warunku</w:t>
      </w:r>
      <w:r w:rsidRPr="00C31BC6">
        <w:rPr>
          <w:rFonts w:cs="Arial"/>
          <w:sz w:val="22"/>
          <w:szCs w:val="22"/>
        </w:rPr>
        <w:t xml:space="preserve"> udziału w postępowaniu</w:t>
      </w:r>
      <w:r w:rsidR="003B3E55" w:rsidRPr="00C31BC6">
        <w:rPr>
          <w:rFonts w:cs="Arial"/>
          <w:sz w:val="22"/>
          <w:szCs w:val="22"/>
        </w:rPr>
        <w:t xml:space="preserve"> </w:t>
      </w:r>
      <w:r w:rsidR="00A239F5" w:rsidRPr="00C31BC6">
        <w:rPr>
          <w:rFonts w:cs="Arial"/>
          <w:sz w:val="22"/>
          <w:szCs w:val="22"/>
        </w:rPr>
        <w:t>może, zgodnie</w:t>
      </w:r>
      <w:r w:rsidR="00A239F5" w:rsidRPr="00C31BC6">
        <w:rPr>
          <w:rFonts w:cs="Arial"/>
          <w:sz w:val="22"/>
          <w:szCs w:val="22"/>
        </w:rPr>
        <w:br/>
      </w:r>
      <w:r w:rsidRPr="00C31BC6">
        <w:rPr>
          <w:rFonts w:cs="Arial"/>
          <w:sz w:val="22"/>
          <w:szCs w:val="22"/>
        </w:rPr>
        <w:t xml:space="preserve">z art. 118 </w:t>
      </w:r>
      <w:proofErr w:type="spellStart"/>
      <w:r w:rsidRPr="00C31BC6">
        <w:rPr>
          <w:rFonts w:cs="Arial"/>
          <w:sz w:val="22"/>
          <w:szCs w:val="22"/>
        </w:rPr>
        <w:t>uPzp</w:t>
      </w:r>
      <w:proofErr w:type="spellEnd"/>
      <w:r w:rsidRPr="00C31BC6">
        <w:rPr>
          <w:rFonts w:cs="Arial"/>
          <w:sz w:val="22"/>
          <w:szCs w:val="22"/>
        </w:rPr>
        <w:t xml:space="preserve">, w stosownych sytuacjach oraz w odniesieniu do konkretnego zamówienia, lub jego części polegać na zdolnościach technicznych lub zawodowych lub sytuacji finansowej lub ekonomicznej podmiotów udostepniających zasoby, niezależnie </w:t>
      </w:r>
      <w:r w:rsidR="003777C1" w:rsidRPr="00C31BC6">
        <w:rPr>
          <w:rFonts w:cs="Arial"/>
          <w:sz w:val="22"/>
          <w:szCs w:val="22"/>
        </w:rPr>
        <w:t>od charakteru prawnego łączących</w:t>
      </w:r>
      <w:r w:rsidRPr="00C31BC6">
        <w:rPr>
          <w:rFonts w:cs="Arial"/>
          <w:sz w:val="22"/>
          <w:szCs w:val="22"/>
        </w:rPr>
        <w:t xml:space="preserve"> go z nim</w:t>
      </w:r>
      <w:r w:rsidR="003777C1" w:rsidRPr="00C31BC6">
        <w:rPr>
          <w:rFonts w:cs="Arial"/>
          <w:sz w:val="22"/>
          <w:szCs w:val="22"/>
        </w:rPr>
        <w:t>i</w:t>
      </w:r>
      <w:r w:rsidRPr="00C31BC6">
        <w:rPr>
          <w:rFonts w:cs="Arial"/>
          <w:sz w:val="22"/>
          <w:szCs w:val="22"/>
        </w:rPr>
        <w:t xml:space="preserve"> stosunków prawnych.</w:t>
      </w:r>
    </w:p>
    <w:p w14:paraId="451CCF3F" w14:textId="77777777" w:rsidR="00A31957" w:rsidRPr="00C31BC6" w:rsidRDefault="00CC17D9" w:rsidP="00C31BC6">
      <w:pPr>
        <w:pStyle w:val="Akapitzlist"/>
        <w:numPr>
          <w:ilvl w:val="0"/>
          <w:numId w:val="2"/>
        </w:numPr>
        <w:tabs>
          <w:tab w:val="left" w:pos="426"/>
        </w:tabs>
        <w:spacing w:line="276" w:lineRule="auto"/>
        <w:ind w:left="426" w:hanging="426"/>
        <w:rPr>
          <w:rFonts w:cs="Arial"/>
          <w:sz w:val="22"/>
          <w:szCs w:val="22"/>
        </w:rPr>
      </w:pPr>
      <w:r w:rsidRPr="00C31BC6">
        <w:rPr>
          <w:rFonts w:cs="Arial"/>
          <w:sz w:val="22"/>
          <w:szCs w:val="22"/>
        </w:rPr>
        <w:t>W odniesieniu do warunk</w:t>
      </w:r>
      <w:r w:rsidR="00524384" w:rsidRPr="00C31BC6">
        <w:rPr>
          <w:rFonts w:cs="Arial"/>
          <w:sz w:val="22"/>
          <w:szCs w:val="22"/>
        </w:rPr>
        <w:t>ów</w:t>
      </w:r>
      <w:r w:rsidRPr="00C31BC6">
        <w:rPr>
          <w:rFonts w:cs="Arial"/>
          <w:sz w:val="22"/>
          <w:szCs w:val="22"/>
        </w:rPr>
        <w:t xml:space="preserve"> dotyczącego</w:t>
      </w:r>
      <w:r w:rsidR="00A31957" w:rsidRPr="00C31BC6">
        <w:rPr>
          <w:rFonts w:cs="Arial"/>
          <w:sz w:val="22"/>
          <w:szCs w:val="22"/>
        </w:rPr>
        <w:t xml:space="preserve"> wykształcenia, kwalifikacji zawodowych lub doświadczenia wykonawcy mogą polegać na zdolnościach podmiotów udostępniających</w:t>
      </w:r>
      <w:r w:rsidR="00A239F5" w:rsidRPr="00C31BC6">
        <w:rPr>
          <w:rFonts w:cs="Arial"/>
          <w:sz w:val="22"/>
          <w:szCs w:val="22"/>
        </w:rPr>
        <w:t xml:space="preserve"> zasoby, jeśli podmioty te wykonają </w:t>
      </w:r>
      <w:r w:rsidR="00A31957" w:rsidRPr="00C31BC6">
        <w:rPr>
          <w:rFonts w:cs="Arial"/>
          <w:sz w:val="22"/>
          <w:szCs w:val="22"/>
        </w:rPr>
        <w:t>usługi, do realizacji których te zdolności są wymagane.</w:t>
      </w:r>
    </w:p>
    <w:p w14:paraId="7D476CA4" w14:textId="77777777" w:rsidR="00D12473" w:rsidRPr="00C31BC6" w:rsidRDefault="00D12473" w:rsidP="00C31BC6">
      <w:pPr>
        <w:pStyle w:val="Akapitzlist"/>
        <w:numPr>
          <w:ilvl w:val="0"/>
          <w:numId w:val="2"/>
        </w:numPr>
        <w:tabs>
          <w:tab w:val="left" w:pos="426"/>
        </w:tabs>
        <w:spacing w:line="276" w:lineRule="auto"/>
        <w:ind w:left="426" w:hanging="426"/>
        <w:rPr>
          <w:rFonts w:cs="Arial"/>
          <w:sz w:val="22"/>
          <w:szCs w:val="22"/>
        </w:rPr>
      </w:pPr>
      <w:r w:rsidRPr="00C31BC6">
        <w:rPr>
          <w:rFonts w:cs="Arial"/>
          <w:sz w:val="22"/>
          <w:szCs w:val="22"/>
        </w:rPr>
        <w:t>Wykonawca, który polega na zdolnościach lub sytuacji podmiotów udostępniających z</w:t>
      </w:r>
      <w:r w:rsidR="003777C1" w:rsidRPr="00C31BC6">
        <w:rPr>
          <w:rFonts w:cs="Arial"/>
          <w:sz w:val="22"/>
          <w:szCs w:val="22"/>
        </w:rPr>
        <w:t xml:space="preserve">asoby, składa wraz </w:t>
      </w:r>
      <w:r w:rsidRPr="00C31BC6">
        <w:rPr>
          <w:rFonts w:cs="Arial"/>
          <w:sz w:val="22"/>
          <w:szCs w:val="22"/>
        </w:rPr>
        <w:t>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81FB7BB" w14:textId="77777777" w:rsidR="00D12473" w:rsidRPr="00C31BC6" w:rsidRDefault="00D12473" w:rsidP="00C31BC6">
      <w:pPr>
        <w:pStyle w:val="Akapitzlist"/>
        <w:numPr>
          <w:ilvl w:val="0"/>
          <w:numId w:val="2"/>
        </w:numPr>
        <w:tabs>
          <w:tab w:val="left" w:pos="426"/>
        </w:tabs>
        <w:spacing w:line="276" w:lineRule="auto"/>
        <w:ind w:left="426" w:hanging="426"/>
        <w:rPr>
          <w:rFonts w:cs="Arial"/>
          <w:sz w:val="22"/>
          <w:szCs w:val="22"/>
        </w:rPr>
      </w:pPr>
      <w:r w:rsidRPr="00C31BC6">
        <w:rPr>
          <w:rFonts w:cs="Arial"/>
          <w:sz w:val="22"/>
          <w:szCs w:val="22"/>
        </w:rPr>
        <w:t>Zobowiązanie podmiotu udostępniającego zasoby, o którym mowa w pkt. 8</w:t>
      </w:r>
      <w:r w:rsidR="00C74664" w:rsidRPr="00C31BC6">
        <w:rPr>
          <w:rFonts w:cs="Arial"/>
          <w:sz w:val="22"/>
          <w:szCs w:val="22"/>
        </w:rPr>
        <w:t xml:space="preserve"> niniejszego Rozdziału</w:t>
      </w:r>
      <w:r w:rsidRPr="00C31BC6">
        <w:rPr>
          <w:rFonts w:cs="Arial"/>
          <w:sz w:val="22"/>
          <w:szCs w:val="22"/>
        </w:rPr>
        <w:t xml:space="preserve"> potwierdza, że stosunek łączący wykonawcę z podmiotami udostępniającymi zasoby gwarantuje rzeczywisty dostęp do tych zasobów oraz określa w szczególności:</w:t>
      </w:r>
    </w:p>
    <w:p w14:paraId="33D846FE" w14:textId="77777777" w:rsidR="00D12473" w:rsidRPr="00C31BC6" w:rsidRDefault="00D12473" w:rsidP="00C31BC6">
      <w:pPr>
        <w:pStyle w:val="Akapitzlist"/>
        <w:numPr>
          <w:ilvl w:val="0"/>
          <w:numId w:val="15"/>
        </w:numPr>
        <w:overflowPunct/>
        <w:autoSpaceDE/>
        <w:autoSpaceDN/>
        <w:adjustRightInd/>
        <w:spacing w:line="276" w:lineRule="auto"/>
        <w:ind w:left="709" w:hanging="283"/>
        <w:textAlignment w:val="auto"/>
        <w:rPr>
          <w:rFonts w:cs="Arial"/>
          <w:sz w:val="22"/>
          <w:szCs w:val="22"/>
        </w:rPr>
      </w:pPr>
      <w:r w:rsidRPr="00C31BC6">
        <w:rPr>
          <w:rFonts w:cs="Arial"/>
          <w:sz w:val="22"/>
          <w:szCs w:val="22"/>
        </w:rPr>
        <w:t>zakres dostępnych wykonawcy zasobów p</w:t>
      </w:r>
      <w:r w:rsidR="00C74664" w:rsidRPr="00C31BC6">
        <w:rPr>
          <w:rFonts w:cs="Arial"/>
          <w:sz w:val="22"/>
          <w:szCs w:val="22"/>
        </w:rPr>
        <w:t>odmiotu udostępniającego zasoby,</w:t>
      </w:r>
    </w:p>
    <w:p w14:paraId="0B2851BF" w14:textId="77777777" w:rsidR="00B54926" w:rsidRPr="00C31BC6" w:rsidRDefault="00D12473" w:rsidP="00C31BC6">
      <w:pPr>
        <w:pStyle w:val="Akapitzlist"/>
        <w:numPr>
          <w:ilvl w:val="0"/>
          <w:numId w:val="15"/>
        </w:numPr>
        <w:overflowPunct/>
        <w:autoSpaceDE/>
        <w:autoSpaceDN/>
        <w:adjustRightInd/>
        <w:spacing w:line="276" w:lineRule="auto"/>
        <w:ind w:left="709" w:hanging="283"/>
        <w:textAlignment w:val="auto"/>
        <w:rPr>
          <w:rFonts w:cs="Arial"/>
          <w:sz w:val="22"/>
          <w:szCs w:val="22"/>
        </w:rPr>
      </w:pPr>
      <w:r w:rsidRPr="00C31BC6">
        <w:rPr>
          <w:rFonts w:cs="Arial"/>
          <w:sz w:val="22"/>
          <w:szCs w:val="22"/>
        </w:rPr>
        <w:t>sposób i okres udostępnienia wykonawcy i wykorzystania przez niego zasobów podmiotu udostępniającego te zas</w:t>
      </w:r>
      <w:r w:rsidR="00C74664" w:rsidRPr="00C31BC6">
        <w:rPr>
          <w:rFonts w:cs="Arial"/>
          <w:sz w:val="22"/>
          <w:szCs w:val="22"/>
        </w:rPr>
        <w:t>oby przy wykonywaniu zamówienia,</w:t>
      </w:r>
      <w:r w:rsidR="00BB6C54" w:rsidRPr="00C31BC6">
        <w:rPr>
          <w:rFonts w:cs="Arial"/>
          <w:sz w:val="22"/>
          <w:szCs w:val="22"/>
        </w:rPr>
        <w:t xml:space="preserve"> </w:t>
      </w:r>
    </w:p>
    <w:p w14:paraId="24D4CD34" w14:textId="77777777" w:rsidR="00F11721" w:rsidRPr="00C31BC6" w:rsidRDefault="00D12473" w:rsidP="00C31BC6">
      <w:pPr>
        <w:pStyle w:val="Akapitzlist"/>
        <w:numPr>
          <w:ilvl w:val="0"/>
          <w:numId w:val="15"/>
        </w:numPr>
        <w:overflowPunct/>
        <w:autoSpaceDE/>
        <w:autoSpaceDN/>
        <w:adjustRightInd/>
        <w:spacing w:line="276" w:lineRule="auto"/>
        <w:ind w:left="709" w:hanging="283"/>
        <w:textAlignment w:val="auto"/>
        <w:rPr>
          <w:rFonts w:cs="Arial"/>
          <w:sz w:val="22"/>
          <w:szCs w:val="22"/>
        </w:rPr>
      </w:pPr>
      <w:r w:rsidRPr="00C31BC6">
        <w:rPr>
          <w:rFonts w:cs="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2D0FBF1" w14:textId="77777777" w:rsidR="00D12473" w:rsidRPr="00C31BC6" w:rsidRDefault="00D12473" w:rsidP="00C31BC6">
      <w:pPr>
        <w:pStyle w:val="Akapitzlist"/>
        <w:numPr>
          <w:ilvl w:val="0"/>
          <w:numId w:val="2"/>
        </w:numPr>
        <w:tabs>
          <w:tab w:val="left" w:pos="426"/>
        </w:tabs>
        <w:spacing w:line="276" w:lineRule="auto"/>
        <w:ind w:left="426" w:hanging="426"/>
        <w:rPr>
          <w:rFonts w:cs="Arial"/>
          <w:sz w:val="22"/>
          <w:szCs w:val="22"/>
        </w:rPr>
      </w:pPr>
      <w:r w:rsidRPr="00C31BC6">
        <w:rPr>
          <w:rFonts w:cs="Arial"/>
          <w:sz w:val="22"/>
          <w:szCs w:val="22"/>
        </w:rPr>
        <w:t xml:space="preserve">Zamawiający ocenia, czy udostępniane wykonawcy przez podmioty udostępniające zasoby zdolności techniczne lub zawodowe lub ich </w:t>
      </w:r>
      <w:r w:rsidRPr="00C31BC6">
        <w:rPr>
          <w:rFonts w:cs="Arial"/>
          <w:iCs/>
          <w:sz w:val="22"/>
          <w:szCs w:val="22"/>
        </w:rPr>
        <w:t>sytuacja</w:t>
      </w:r>
      <w:r w:rsidRPr="00C31BC6">
        <w:rPr>
          <w:rFonts w:cs="Arial"/>
          <w:sz w:val="22"/>
          <w:szCs w:val="22"/>
        </w:rPr>
        <w:t xml:space="preserve"> finansowa lub ekonomiczna, pozwalają na </w:t>
      </w:r>
      <w:r w:rsidRPr="00C31BC6">
        <w:rPr>
          <w:rFonts w:cs="Arial"/>
          <w:sz w:val="22"/>
          <w:szCs w:val="22"/>
        </w:rPr>
        <w:lastRenderedPageBreak/>
        <w:t>wykazanie przez wykonawcę spełniania warunków udziału w postę</w:t>
      </w:r>
      <w:r w:rsidR="00B03F16" w:rsidRPr="00C31BC6">
        <w:rPr>
          <w:rFonts w:cs="Arial"/>
          <w:sz w:val="22"/>
          <w:szCs w:val="22"/>
        </w:rPr>
        <w:t xml:space="preserve">powaniu, </w:t>
      </w:r>
      <w:r w:rsidRPr="00C31BC6">
        <w:rPr>
          <w:rFonts w:cs="Arial"/>
          <w:sz w:val="22"/>
          <w:szCs w:val="22"/>
        </w:rPr>
        <w:t>a także bada, czy nie zachodzą wobec tego podmiotu podstawy wykluczenia, które zostały przewidziane względem wykonawcy.</w:t>
      </w:r>
    </w:p>
    <w:p w14:paraId="765DFAEE" w14:textId="77777777" w:rsidR="00D12473" w:rsidRPr="00C31BC6" w:rsidRDefault="00D12473" w:rsidP="00C31BC6">
      <w:pPr>
        <w:pStyle w:val="Akapitzlist"/>
        <w:numPr>
          <w:ilvl w:val="0"/>
          <w:numId w:val="2"/>
        </w:numPr>
        <w:tabs>
          <w:tab w:val="left" w:pos="426"/>
        </w:tabs>
        <w:spacing w:line="276" w:lineRule="auto"/>
        <w:ind w:left="426" w:hanging="426"/>
        <w:rPr>
          <w:rFonts w:cs="Arial"/>
          <w:sz w:val="22"/>
          <w:szCs w:val="22"/>
        </w:rPr>
      </w:pPr>
      <w:r w:rsidRPr="00C31BC6">
        <w:rPr>
          <w:rFonts w:cs="Arial"/>
          <w:sz w:val="22"/>
          <w:szCs w:val="22"/>
        </w:rPr>
        <w:t xml:space="preserve">Podmiot, który zobowiązał się do udostępnienia zasobów, odpowiada solidarnie z wykonawcą, który polega na jego </w:t>
      </w:r>
      <w:r w:rsidRPr="00C31BC6">
        <w:rPr>
          <w:rFonts w:cs="Arial"/>
          <w:iCs/>
          <w:sz w:val="22"/>
          <w:szCs w:val="22"/>
        </w:rPr>
        <w:t>sytuacji</w:t>
      </w:r>
      <w:r w:rsidRPr="00C31BC6">
        <w:rPr>
          <w:rFonts w:cs="Arial"/>
          <w:sz w:val="22"/>
          <w:szCs w:val="22"/>
        </w:rPr>
        <w:t xml:space="preserve"> finansowej lub ekonomicznej, za szkodę poniesioną przez zamawiającego powstałą wskutek nieudostępnienia tych zasobów, chyba że za nieudostępnienie zasobów podmiot ten nie ponosi winy.</w:t>
      </w:r>
    </w:p>
    <w:p w14:paraId="0E706703" w14:textId="77777777" w:rsidR="00D12473" w:rsidRPr="00C31BC6" w:rsidRDefault="00D12473" w:rsidP="00C31BC6">
      <w:pPr>
        <w:pStyle w:val="Akapitzlist"/>
        <w:numPr>
          <w:ilvl w:val="0"/>
          <w:numId w:val="2"/>
        </w:numPr>
        <w:tabs>
          <w:tab w:val="left" w:pos="426"/>
        </w:tabs>
        <w:spacing w:line="276" w:lineRule="auto"/>
        <w:ind w:left="426" w:hanging="426"/>
        <w:rPr>
          <w:rFonts w:cs="Arial"/>
          <w:sz w:val="22"/>
          <w:szCs w:val="22"/>
        </w:rPr>
      </w:pPr>
      <w:r w:rsidRPr="00C31BC6">
        <w:rPr>
          <w:rFonts w:cs="Arial"/>
          <w:sz w:val="22"/>
          <w:szCs w:val="22"/>
        </w:rPr>
        <w:t>Jeżeli zdolności techniczne lub zawodowe podmiotu udostępniającego zasoby nie potwierdzają spełniania p</w:t>
      </w:r>
      <w:r w:rsidR="000E161F" w:rsidRPr="00C31BC6">
        <w:rPr>
          <w:rFonts w:cs="Arial"/>
          <w:sz w:val="22"/>
          <w:szCs w:val="22"/>
        </w:rPr>
        <w:t xml:space="preserve">rzez wykonawcę warunków udziału </w:t>
      </w:r>
      <w:r w:rsidRPr="00C31BC6">
        <w:rPr>
          <w:rFonts w:cs="Arial"/>
          <w:sz w:val="22"/>
          <w:szCs w:val="22"/>
        </w:rPr>
        <w:t>w postępowaniu lub zachodzą wobec tego podmiotu podstawy wykluczenia, zamawiający żąda, aby wykonawca w terminie określonym przez zamawiającego zastąpił ten podmiot innym podmiotem lub podmiotami albo wykazał, że samod</w:t>
      </w:r>
      <w:r w:rsidR="000E161F" w:rsidRPr="00C31BC6">
        <w:rPr>
          <w:rFonts w:cs="Arial"/>
          <w:sz w:val="22"/>
          <w:szCs w:val="22"/>
        </w:rPr>
        <w:t>zielnie spełnia warunki udziału</w:t>
      </w:r>
      <w:r w:rsidR="00B03F16" w:rsidRPr="00C31BC6">
        <w:rPr>
          <w:rFonts w:cs="Arial"/>
          <w:sz w:val="22"/>
          <w:szCs w:val="22"/>
        </w:rPr>
        <w:t xml:space="preserve"> </w:t>
      </w:r>
      <w:r w:rsidRPr="00C31BC6">
        <w:rPr>
          <w:rFonts w:cs="Arial"/>
          <w:sz w:val="22"/>
          <w:szCs w:val="22"/>
        </w:rPr>
        <w:t>w postępowaniu.</w:t>
      </w:r>
    </w:p>
    <w:p w14:paraId="092C9CF5" w14:textId="77777777" w:rsidR="00D12473" w:rsidRPr="00C31BC6" w:rsidRDefault="00D12473" w:rsidP="00C31BC6">
      <w:pPr>
        <w:pStyle w:val="Akapitzlist"/>
        <w:numPr>
          <w:ilvl w:val="0"/>
          <w:numId w:val="2"/>
        </w:numPr>
        <w:tabs>
          <w:tab w:val="left" w:pos="426"/>
        </w:tabs>
        <w:spacing w:line="276" w:lineRule="auto"/>
        <w:ind w:left="426" w:hanging="426"/>
        <w:rPr>
          <w:rFonts w:cs="Arial"/>
          <w:sz w:val="22"/>
          <w:szCs w:val="22"/>
        </w:rPr>
      </w:pPr>
      <w:r w:rsidRPr="00C31BC6">
        <w:rPr>
          <w:rFonts w:cs="Arial"/>
          <w:sz w:val="22"/>
          <w:szCs w:val="22"/>
        </w:rPr>
        <w:t xml:space="preserve">Wykonawca nie może, po upływie terminu składania ofert, powoływać się na zdolności lub </w:t>
      </w:r>
      <w:r w:rsidRPr="00C31BC6">
        <w:rPr>
          <w:rFonts w:cs="Arial"/>
          <w:iCs/>
          <w:sz w:val="22"/>
          <w:szCs w:val="22"/>
        </w:rPr>
        <w:t>sytuację</w:t>
      </w:r>
      <w:r w:rsidRPr="00C31BC6">
        <w:rPr>
          <w:rFonts w:cs="Arial"/>
          <w:sz w:val="22"/>
          <w:szCs w:val="22"/>
        </w:rPr>
        <w:t xml:space="preserve"> podmiotów udostępniających zasoby, jeżeli na etapie składania wni</w:t>
      </w:r>
      <w:r w:rsidR="00CC7445" w:rsidRPr="00C31BC6">
        <w:rPr>
          <w:rFonts w:cs="Arial"/>
          <w:sz w:val="22"/>
          <w:szCs w:val="22"/>
        </w:rPr>
        <w:t>osków</w:t>
      </w:r>
      <w:r w:rsidR="00CC7445" w:rsidRPr="00C31BC6">
        <w:rPr>
          <w:rFonts w:cs="Arial"/>
          <w:sz w:val="22"/>
          <w:szCs w:val="22"/>
        </w:rPr>
        <w:br/>
      </w:r>
      <w:r w:rsidR="00AD3CB6" w:rsidRPr="00C31BC6">
        <w:rPr>
          <w:rFonts w:cs="Arial"/>
          <w:sz w:val="22"/>
          <w:szCs w:val="22"/>
        </w:rPr>
        <w:t xml:space="preserve">o dopuszczenie do udziału </w:t>
      </w:r>
      <w:r w:rsidRPr="00C31BC6">
        <w:rPr>
          <w:rFonts w:cs="Arial"/>
          <w:sz w:val="22"/>
          <w:szCs w:val="22"/>
        </w:rPr>
        <w:t xml:space="preserve">w postępowaniu albo ofert nie polegał on w danym zakresie na zdolnościach lub </w:t>
      </w:r>
      <w:r w:rsidRPr="00C31BC6">
        <w:rPr>
          <w:rFonts w:cs="Arial"/>
          <w:iCs/>
          <w:sz w:val="22"/>
          <w:szCs w:val="22"/>
        </w:rPr>
        <w:t>sytuacji</w:t>
      </w:r>
      <w:r w:rsidRPr="00C31BC6">
        <w:rPr>
          <w:rFonts w:cs="Arial"/>
          <w:sz w:val="22"/>
          <w:szCs w:val="22"/>
        </w:rPr>
        <w:t xml:space="preserve"> podmiotów udostępniających zasoby.</w:t>
      </w:r>
    </w:p>
    <w:p w14:paraId="0F8E25B2" w14:textId="1A66F320" w:rsidR="00D14D3A" w:rsidRDefault="00D12473" w:rsidP="00C31BC6">
      <w:pPr>
        <w:pStyle w:val="Akapitzlist"/>
        <w:numPr>
          <w:ilvl w:val="0"/>
          <w:numId w:val="2"/>
        </w:numPr>
        <w:tabs>
          <w:tab w:val="left" w:pos="426"/>
        </w:tabs>
        <w:spacing w:line="276" w:lineRule="auto"/>
        <w:ind w:left="426" w:hanging="426"/>
        <w:rPr>
          <w:rFonts w:cs="Arial"/>
          <w:sz w:val="22"/>
          <w:szCs w:val="22"/>
        </w:rPr>
      </w:pPr>
      <w:r w:rsidRPr="00C31BC6">
        <w:rPr>
          <w:rFonts w:cs="Arial"/>
          <w:sz w:val="22"/>
          <w:szCs w:val="22"/>
        </w:rPr>
        <w:t>Wykonawca, w przypadku polegania na zdolnościach lub sytuacji podmiotów udostępniających zasoby, przedstawia, wraz z oświad</w:t>
      </w:r>
      <w:r w:rsidR="00CD4D87" w:rsidRPr="00C31BC6">
        <w:rPr>
          <w:rFonts w:cs="Arial"/>
          <w:sz w:val="22"/>
          <w:szCs w:val="22"/>
        </w:rPr>
        <w:t xml:space="preserve">czeniem, o którym mowa </w:t>
      </w:r>
      <w:r w:rsidR="0063162D" w:rsidRPr="00C31BC6">
        <w:rPr>
          <w:rFonts w:cs="Arial"/>
          <w:sz w:val="22"/>
          <w:szCs w:val="22"/>
        </w:rPr>
        <w:t xml:space="preserve">w Rozdziale XII, pkt. 13, </w:t>
      </w:r>
      <w:proofErr w:type="spellStart"/>
      <w:r w:rsidR="0063162D" w:rsidRPr="00C31BC6">
        <w:rPr>
          <w:rFonts w:cs="Arial"/>
          <w:sz w:val="22"/>
          <w:szCs w:val="22"/>
        </w:rPr>
        <w:t>ppkt</w:t>
      </w:r>
      <w:proofErr w:type="spellEnd"/>
      <w:r w:rsidR="0063162D" w:rsidRPr="00C31BC6">
        <w:rPr>
          <w:rFonts w:cs="Arial"/>
          <w:sz w:val="22"/>
          <w:szCs w:val="22"/>
        </w:rPr>
        <w:t xml:space="preserve"> 1</w:t>
      </w:r>
      <w:r w:rsidR="0089741B" w:rsidRPr="00C31BC6">
        <w:rPr>
          <w:rFonts w:cs="Arial"/>
          <w:sz w:val="22"/>
          <w:szCs w:val="22"/>
        </w:rPr>
        <w:t>)</w:t>
      </w:r>
      <w:r w:rsidR="00FC201A" w:rsidRPr="00C31BC6">
        <w:rPr>
          <w:rFonts w:cs="Arial"/>
          <w:sz w:val="22"/>
          <w:szCs w:val="22"/>
        </w:rPr>
        <w:t xml:space="preserve"> </w:t>
      </w:r>
      <w:r w:rsidR="00B03F16" w:rsidRPr="00C31BC6">
        <w:rPr>
          <w:rFonts w:cs="Arial"/>
          <w:sz w:val="22"/>
          <w:szCs w:val="22"/>
        </w:rPr>
        <w:t>SWZ</w:t>
      </w:r>
      <w:r w:rsidRPr="00C31BC6">
        <w:rPr>
          <w:rFonts w:cs="Arial"/>
          <w:sz w:val="22"/>
          <w:szCs w:val="22"/>
        </w:rPr>
        <w:t>, także oświadczenie podmiotu udostępniającego zasoby, potwierdzające brak podstaw wykluczenia</w:t>
      </w:r>
      <w:r w:rsidR="00237603" w:rsidRPr="00C31BC6">
        <w:rPr>
          <w:rFonts w:cs="Arial"/>
          <w:sz w:val="22"/>
          <w:szCs w:val="22"/>
        </w:rPr>
        <w:t xml:space="preserve"> tego podmiotu oraz spełnianie warunków udziału </w:t>
      </w:r>
      <w:r w:rsidR="00FC201A" w:rsidRPr="00C31BC6">
        <w:rPr>
          <w:rFonts w:cs="Arial"/>
          <w:sz w:val="22"/>
          <w:szCs w:val="22"/>
        </w:rPr>
        <w:t>w postępowaniu, w zakresie</w:t>
      </w:r>
      <w:r w:rsidR="00CC5471" w:rsidRPr="00C31BC6">
        <w:rPr>
          <w:rFonts w:cs="Arial"/>
          <w:sz w:val="22"/>
          <w:szCs w:val="22"/>
        </w:rPr>
        <w:t xml:space="preserve"> </w:t>
      </w:r>
      <w:r w:rsidR="00FC201A" w:rsidRPr="00C31BC6">
        <w:rPr>
          <w:rFonts w:cs="Arial"/>
          <w:sz w:val="22"/>
          <w:szCs w:val="22"/>
        </w:rPr>
        <w:br/>
      </w:r>
      <w:r w:rsidRPr="00C31BC6">
        <w:rPr>
          <w:rFonts w:cs="Arial"/>
          <w:sz w:val="22"/>
          <w:szCs w:val="22"/>
        </w:rPr>
        <w:t xml:space="preserve">w jakim wykonawca powołuje się na jego zasoby. </w:t>
      </w:r>
    </w:p>
    <w:p w14:paraId="7A89E245" w14:textId="77777777" w:rsidR="007C3463" w:rsidRPr="00C31BC6" w:rsidRDefault="007C3463" w:rsidP="007C3463">
      <w:pPr>
        <w:pStyle w:val="Akapitzlist"/>
        <w:tabs>
          <w:tab w:val="left" w:pos="426"/>
        </w:tabs>
        <w:spacing w:line="276" w:lineRule="auto"/>
        <w:ind w:left="426"/>
        <w:rPr>
          <w:rFonts w:cs="Arial"/>
          <w:sz w:val="22"/>
          <w:szCs w:val="22"/>
        </w:rPr>
      </w:pPr>
    </w:p>
    <w:p w14:paraId="5B48C41A" w14:textId="77777777" w:rsidR="004C4EA4" w:rsidRPr="00C31BC6" w:rsidRDefault="00AD4C2D" w:rsidP="00C31BC6">
      <w:pPr>
        <w:shd w:val="clear" w:color="auto" w:fill="F2F2F2" w:themeFill="background1" w:themeFillShade="F2"/>
        <w:spacing w:before="120" w:after="120" w:line="276" w:lineRule="auto"/>
        <w:rPr>
          <w:b/>
          <w:sz w:val="22"/>
          <w:szCs w:val="22"/>
        </w:rPr>
      </w:pPr>
      <w:r w:rsidRPr="00C31BC6">
        <w:rPr>
          <w:b/>
          <w:sz w:val="22"/>
          <w:szCs w:val="22"/>
        </w:rPr>
        <w:t xml:space="preserve">XXII. </w:t>
      </w:r>
      <w:r w:rsidR="004C4EA4" w:rsidRPr="00C31BC6">
        <w:rPr>
          <w:b/>
          <w:sz w:val="22"/>
          <w:szCs w:val="22"/>
        </w:rPr>
        <w:t>INFORMACJA O PODMIOTOW</w:t>
      </w:r>
      <w:r w:rsidR="006905E3" w:rsidRPr="00C31BC6">
        <w:rPr>
          <w:b/>
          <w:sz w:val="22"/>
          <w:szCs w:val="22"/>
        </w:rPr>
        <w:t>YCH ŚRODK</w:t>
      </w:r>
      <w:r w:rsidR="00F53030" w:rsidRPr="00C31BC6">
        <w:rPr>
          <w:b/>
          <w:sz w:val="22"/>
          <w:szCs w:val="22"/>
        </w:rPr>
        <w:t>ACH</w:t>
      </w:r>
      <w:r w:rsidR="006905E3" w:rsidRPr="00C31BC6">
        <w:rPr>
          <w:b/>
          <w:sz w:val="22"/>
          <w:szCs w:val="22"/>
        </w:rPr>
        <w:t xml:space="preserve"> DOWODOWYCH</w:t>
      </w:r>
    </w:p>
    <w:p w14:paraId="1197FA41" w14:textId="77777777" w:rsidR="00F57A79" w:rsidRPr="00C31BC6" w:rsidRDefault="00BC60A8" w:rsidP="00C31BC6">
      <w:pPr>
        <w:numPr>
          <w:ilvl w:val="0"/>
          <w:numId w:val="16"/>
        </w:numPr>
        <w:overflowPunct/>
        <w:autoSpaceDE/>
        <w:autoSpaceDN/>
        <w:adjustRightInd/>
        <w:spacing w:line="276" w:lineRule="auto"/>
        <w:ind w:left="426" w:hanging="426"/>
        <w:rPr>
          <w:sz w:val="22"/>
          <w:szCs w:val="22"/>
        </w:rPr>
      </w:pPr>
      <w:r w:rsidRPr="00C31BC6">
        <w:rPr>
          <w:sz w:val="22"/>
          <w:szCs w:val="22"/>
        </w:rPr>
        <w:t xml:space="preserve">Zamawiający </w:t>
      </w:r>
      <w:r w:rsidR="00875765" w:rsidRPr="00C31BC6">
        <w:rPr>
          <w:sz w:val="22"/>
          <w:szCs w:val="22"/>
        </w:rPr>
        <w:t>wezwie</w:t>
      </w:r>
      <w:r w:rsidRPr="00C31BC6">
        <w:rPr>
          <w:sz w:val="22"/>
          <w:szCs w:val="22"/>
        </w:rPr>
        <w:t xml:space="preserve"> wykonawcę, którego oferta została n</w:t>
      </w:r>
      <w:r w:rsidR="00FC201A" w:rsidRPr="00C31BC6">
        <w:rPr>
          <w:sz w:val="22"/>
          <w:szCs w:val="22"/>
        </w:rPr>
        <w:t xml:space="preserve">ajwyżej oceniona, do złożenia </w:t>
      </w:r>
      <w:r w:rsidR="00FC201A" w:rsidRPr="00C31BC6">
        <w:rPr>
          <w:sz w:val="22"/>
          <w:szCs w:val="22"/>
        </w:rPr>
        <w:br/>
      </w:r>
      <w:r w:rsidRPr="00C31BC6">
        <w:rPr>
          <w:sz w:val="22"/>
          <w:szCs w:val="22"/>
        </w:rPr>
        <w:t xml:space="preserve">w wyznaczonym terminie, nie krótszym niż 5 dni od dnia wezwania, podmiotowych środków dowodowych, </w:t>
      </w:r>
      <w:r w:rsidRPr="00C31BC6">
        <w:rPr>
          <w:b/>
          <w:sz w:val="22"/>
          <w:szCs w:val="22"/>
        </w:rPr>
        <w:t>aktualnych na dzień złożenia</w:t>
      </w:r>
      <w:r w:rsidR="00902D45" w:rsidRPr="00C31BC6">
        <w:rPr>
          <w:b/>
          <w:sz w:val="22"/>
          <w:szCs w:val="22"/>
        </w:rPr>
        <w:t>:</w:t>
      </w:r>
    </w:p>
    <w:p w14:paraId="0E685D2B" w14:textId="77777777" w:rsidR="00EA0993" w:rsidRPr="00C31BC6" w:rsidRDefault="00902D45" w:rsidP="00C31BC6">
      <w:pPr>
        <w:pStyle w:val="Akapitzlist"/>
        <w:numPr>
          <w:ilvl w:val="1"/>
          <w:numId w:val="2"/>
        </w:numPr>
        <w:overflowPunct/>
        <w:autoSpaceDE/>
        <w:autoSpaceDN/>
        <w:adjustRightInd/>
        <w:spacing w:line="276" w:lineRule="auto"/>
        <w:ind w:left="567" w:hanging="283"/>
        <w:rPr>
          <w:rFonts w:cs="Arial"/>
          <w:b/>
          <w:sz w:val="22"/>
          <w:szCs w:val="22"/>
        </w:rPr>
      </w:pPr>
      <w:r w:rsidRPr="00C31BC6">
        <w:rPr>
          <w:rFonts w:cs="Arial"/>
          <w:b/>
          <w:sz w:val="22"/>
          <w:szCs w:val="22"/>
        </w:rPr>
        <w:t>w</w:t>
      </w:r>
      <w:r w:rsidR="00EA0993" w:rsidRPr="00C31BC6">
        <w:rPr>
          <w:rFonts w:cs="Arial"/>
          <w:b/>
          <w:sz w:val="22"/>
          <w:szCs w:val="22"/>
        </w:rPr>
        <w:t xml:space="preserve"> celu potwierdzenia spełniania przez</w:t>
      </w:r>
      <w:r w:rsidR="00BD1081" w:rsidRPr="00C31BC6">
        <w:rPr>
          <w:rFonts w:cs="Arial"/>
          <w:b/>
          <w:sz w:val="22"/>
          <w:szCs w:val="22"/>
        </w:rPr>
        <w:t xml:space="preserve"> Wykonawcę warunków</w:t>
      </w:r>
      <w:r w:rsidR="00EA0993" w:rsidRPr="00C31BC6">
        <w:rPr>
          <w:rFonts w:cs="Arial"/>
          <w:b/>
          <w:sz w:val="22"/>
          <w:szCs w:val="22"/>
        </w:rPr>
        <w:t xml:space="preserve"> ud</w:t>
      </w:r>
      <w:r w:rsidR="00524384" w:rsidRPr="00C31BC6">
        <w:rPr>
          <w:rFonts w:cs="Arial"/>
          <w:b/>
          <w:sz w:val="22"/>
          <w:szCs w:val="22"/>
        </w:rPr>
        <w:t>ziału w postępowaniu</w:t>
      </w:r>
      <w:r w:rsidR="00EA0993" w:rsidRPr="00C31BC6">
        <w:rPr>
          <w:rFonts w:cs="Arial"/>
          <w:b/>
          <w:sz w:val="22"/>
          <w:szCs w:val="22"/>
        </w:rPr>
        <w:t xml:space="preserve">: </w:t>
      </w:r>
    </w:p>
    <w:p w14:paraId="42514F6C" w14:textId="150139EE" w:rsidR="00D413E8" w:rsidRPr="00C31BC6" w:rsidRDefault="00D413E8" w:rsidP="00C31BC6">
      <w:pPr>
        <w:pStyle w:val="Akapitzlist"/>
        <w:numPr>
          <w:ilvl w:val="2"/>
          <w:numId w:val="2"/>
        </w:numPr>
        <w:spacing w:line="276" w:lineRule="auto"/>
        <w:ind w:left="993" w:hanging="284"/>
        <w:rPr>
          <w:rFonts w:cs="Arial"/>
          <w:sz w:val="22"/>
          <w:szCs w:val="22"/>
        </w:rPr>
      </w:pPr>
      <w:r w:rsidRPr="00C31BC6">
        <w:rPr>
          <w:rFonts w:cs="Arial"/>
          <w:b/>
          <w:sz w:val="22"/>
          <w:szCs w:val="22"/>
        </w:rPr>
        <w:t>wykazu robót budowlanych</w:t>
      </w:r>
      <w:r w:rsidRPr="00C31BC6">
        <w:rPr>
          <w:rFonts w:cs="Arial"/>
          <w:sz w:val="22"/>
          <w:szCs w:val="22"/>
        </w:rPr>
        <w:t xml:space="preserve"> wykonanych nie wcześniej niż w okresie ostatnich 5 lat przed upływem terminu składania ofert, a jeżeli okres prowadzenia działalności jest krótszy – w tym okresie, wraz z podaniem ich rodzaju, wartości, daty, miejsca wykonania oraz podmiotów, na rzecz których roboty te zostały wykonane, </w:t>
      </w:r>
      <w:r w:rsidRPr="009403D6">
        <w:rPr>
          <w:rFonts w:cs="Arial"/>
          <w:sz w:val="22"/>
          <w:szCs w:val="22"/>
        </w:rPr>
        <w:t>oraz załączeniem dowodów określających czy te roboty budowlane zostały wykonane należycie,</w:t>
      </w:r>
      <w:r w:rsidRPr="00C31BC6">
        <w:rPr>
          <w:rFonts w:cs="Arial"/>
          <w:b/>
          <w:sz w:val="22"/>
          <w:szCs w:val="22"/>
        </w:rPr>
        <w:t xml:space="preserve"> </w:t>
      </w:r>
      <w:r w:rsidRPr="00C31BC6">
        <w:rPr>
          <w:rFonts w:cs="Arial"/>
          <w:sz w:val="22"/>
          <w:szCs w:val="22"/>
        </w:rPr>
        <w:t xml:space="preserve"> przy czym dowodami, o których mowa, są referencje bądź inne dokumenty wystawione przez podmiot, na rzecz którego roboty budowlane były wykonywane, a jeżeli z uzasadnionej przyczyny o obiektywnym charakterze wykonawca nie jest w stanie uzyskać tych dokumentów-inne dokumenty. Wzór wykazu zostanie przesłany wraz z wezwaniem do jego złożenia;</w:t>
      </w:r>
    </w:p>
    <w:p w14:paraId="54CAEE05" w14:textId="4460C6B7" w:rsidR="00E1456A" w:rsidRPr="00C31BC6" w:rsidRDefault="00D413E8" w:rsidP="00C31BC6">
      <w:pPr>
        <w:pStyle w:val="Akapitzlist"/>
        <w:numPr>
          <w:ilvl w:val="2"/>
          <w:numId w:val="2"/>
        </w:numPr>
        <w:spacing w:line="276" w:lineRule="auto"/>
        <w:ind w:left="993" w:hanging="284"/>
        <w:rPr>
          <w:rFonts w:cs="Arial"/>
          <w:sz w:val="22"/>
          <w:szCs w:val="22"/>
        </w:rPr>
      </w:pPr>
      <w:r w:rsidRPr="00C31BC6">
        <w:rPr>
          <w:rFonts w:cs="Arial"/>
          <w:b/>
          <w:sz w:val="22"/>
          <w:szCs w:val="22"/>
        </w:rPr>
        <w:t>wykazu osób,</w:t>
      </w:r>
      <w:r w:rsidRPr="00C31BC6">
        <w:rPr>
          <w:rFonts w:cs="Arial"/>
          <w:sz w:val="22"/>
          <w:szCs w:val="22"/>
        </w:rPr>
        <w:t xml:space="preserve"> skierowanych przez wykonawcę do realizacji zamówienia publicznego,</w:t>
      </w:r>
      <w:r w:rsidRPr="00C31BC6">
        <w:rPr>
          <w:rFonts w:cs="Arial"/>
          <w:sz w:val="22"/>
          <w:szCs w:val="22"/>
        </w:rPr>
        <w:br/>
        <w:t>w szczególności odpowiedzialnych za kierowanie robotami budowlanymi, wraz</w:t>
      </w:r>
      <w:r w:rsidRPr="00C31BC6">
        <w:rPr>
          <w:rFonts w:cs="Arial"/>
          <w:sz w:val="22"/>
          <w:szCs w:val="22"/>
        </w:rPr>
        <w:br/>
        <w:t>z informacjami na temat ich kwalifikacji zawodowych, uprawnień, doświadczenia wykształcenia niezbędnych do wykonania zamówienia publicznego, a także zakresu wykonywanych przez nie czynności oraz informacją o podstawie do dysponowania tymi osobami. Wzór wykazu zostanie przesłany wraz z wezwaniem do jego złożenia</w:t>
      </w:r>
      <w:r w:rsidR="00E1456A" w:rsidRPr="00C31BC6">
        <w:rPr>
          <w:rFonts w:cs="Arial"/>
          <w:sz w:val="22"/>
          <w:szCs w:val="22"/>
        </w:rPr>
        <w:t>;</w:t>
      </w:r>
    </w:p>
    <w:p w14:paraId="6E52899C" w14:textId="77777777" w:rsidR="00824E8A" w:rsidRPr="00C31BC6" w:rsidRDefault="00902D45" w:rsidP="00C31BC6">
      <w:pPr>
        <w:pStyle w:val="Akapitzlist"/>
        <w:numPr>
          <w:ilvl w:val="0"/>
          <w:numId w:val="19"/>
        </w:numPr>
        <w:spacing w:before="120" w:line="276" w:lineRule="auto"/>
        <w:ind w:left="426" w:firstLine="0"/>
        <w:rPr>
          <w:rFonts w:cs="Arial"/>
          <w:sz w:val="22"/>
          <w:szCs w:val="22"/>
        </w:rPr>
      </w:pPr>
      <w:r w:rsidRPr="00C31BC6">
        <w:rPr>
          <w:rFonts w:cs="Arial"/>
          <w:b/>
          <w:sz w:val="22"/>
          <w:szCs w:val="22"/>
        </w:rPr>
        <w:t>w</w:t>
      </w:r>
      <w:r w:rsidR="0056181B" w:rsidRPr="00C31BC6">
        <w:rPr>
          <w:rFonts w:cs="Arial"/>
          <w:b/>
          <w:sz w:val="22"/>
          <w:szCs w:val="22"/>
        </w:rPr>
        <w:t xml:space="preserve"> celu potwierdzenia braku podstaw do wykluczenia</w:t>
      </w:r>
      <w:r w:rsidR="00824E8A" w:rsidRPr="00C31BC6">
        <w:rPr>
          <w:rFonts w:cs="Arial"/>
          <w:b/>
          <w:sz w:val="22"/>
          <w:szCs w:val="22"/>
        </w:rPr>
        <w:t>:</w:t>
      </w:r>
    </w:p>
    <w:p w14:paraId="6F7619E2" w14:textId="77777777" w:rsidR="00854566" w:rsidRPr="00C31BC6" w:rsidRDefault="0056181B" w:rsidP="00C31BC6">
      <w:pPr>
        <w:pStyle w:val="Akapitzlist"/>
        <w:numPr>
          <w:ilvl w:val="0"/>
          <w:numId w:val="18"/>
        </w:numPr>
        <w:overflowPunct/>
        <w:autoSpaceDE/>
        <w:autoSpaceDN/>
        <w:adjustRightInd/>
        <w:spacing w:line="276" w:lineRule="auto"/>
        <w:ind w:left="993" w:hanging="284"/>
        <w:rPr>
          <w:rFonts w:cs="Arial"/>
          <w:b/>
          <w:color w:val="000000"/>
          <w:sz w:val="22"/>
          <w:szCs w:val="22"/>
        </w:rPr>
      </w:pPr>
      <w:r w:rsidRPr="00C31BC6">
        <w:rPr>
          <w:rFonts w:cs="Arial"/>
          <w:sz w:val="22"/>
          <w:szCs w:val="22"/>
        </w:rPr>
        <w:t xml:space="preserve">oświadczenia o aktualności informacji zawartych w oświadczeniu, o którym mowa w art. 125 ust. 1 </w:t>
      </w:r>
      <w:proofErr w:type="spellStart"/>
      <w:r w:rsidRPr="00C31BC6">
        <w:rPr>
          <w:rFonts w:cs="Arial"/>
          <w:sz w:val="22"/>
          <w:szCs w:val="22"/>
        </w:rPr>
        <w:t>uPzp</w:t>
      </w:r>
      <w:proofErr w:type="spellEnd"/>
      <w:r w:rsidRPr="00C31BC6">
        <w:rPr>
          <w:rFonts w:cs="Arial"/>
          <w:sz w:val="22"/>
          <w:szCs w:val="22"/>
        </w:rPr>
        <w:t xml:space="preserve"> w zakresie podstaw wykluczenia</w:t>
      </w:r>
      <w:r w:rsidR="005665B4" w:rsidRPr="00C31BC6">
        <w:rPr>
          <w:rFonts w:cs="Arial"/>
          <w:sz w:val="22"/>
          <w:szCs w:val="22"/>
        </w:rPr>
        <w:t xml:space="preserve"> wskazanych przez Zamawiającego</w:t>
      </w:r>
      <w:r w:rsidR="00854566" w:rsidRPr="00C31BC6">
        <w:rPr>
          <w:rFonts w:cs="Arial"/>
          <w:sz w:val="22"/>
          <w:szCs w:val="22"/>
        </w:rPr>
        <w:t>. Wzór oświadczenia zostanie przesłany wraz z wezwaniem do jego złożenia.</w:t>
      </w:r>
    </w:p>
    <w:p w14:paraId="20CBE8D1" w14:textId="5EC9E070" w:rsidR="00F133CE" w:rsidRPr="00C31BC6" w:rsidRDefault="00F133CE" w:rsidP="00C31BC6">
      <w:pPr>
        <w:pStyle w:val="Akapitzlist"/>
        <w:numPr>
          <w:ilvl w:val="0"/>
          <w:numId w:val="18"/>
        </w:numPr>
        <w:overflowPunct/>
        <w:autoSpaceDE/>
        <w:autoSpaceDN/>
        <w:adjustRightInd/>
        <w:spacing w:line="276" w:lineRule="auto"/>
        <w:ind w:left="993" w:hanging="284"/>
        <w:rPr>
          <w:rFonts w:cs="Arial"/>
          <w:b/>
          <w:color w:val="000000"/>
          <w:sz w:val="22"/>
          <w:szCs w:val="22"/>
        </w:rPr>
      </w:pPr>
      <w:r w:rsidRPr="00C31BC6">
        <w:rPr>
          <w:rFonts w:cs="Arial"/>
          <w:sz w:val="22"/>
          <w:szCs w:val="22"/>
        </w:rPr>
        <w:t xml:space="preserve">oświadczenia Wykonawcy, w zakresie art. 108 ust. 1 pkt 5 ustawy, o braku przynależności do tej samej grupy kapitałowej w rozumieniu ustawy z dnia 16 lutego </w:t>
      </w:r>
      <w:r w:rsidR="0053066A" w:rsidRPr="00C31BC6">
        <w:rPr>
          <w:rFonts w:cs="Arial"/>
          <w:sz w:val="22"/>
          <w:szCs w:val="22"/>
        </w:rPr>
        <w:br/>
      </w:r>
      <w:r w:rsidRPr="00C31BC6">
        <w:rPr>
          <w:rFonts w:cs="Arial"/>
          <w:sz w:val="22"/>
          <w:szCs w:val="22"/>
        </w:rPr>
        <w:lastRenderedPageBreak/>
        <w:t>2007</w:t>
      </w:r>
      <w:r w:rsidR="00152D27" w:rsidRPr="00C31BC6">
        <w:rPr>
          <w:rFonts w:cs="Arial"/>
          <w:sz w:val="22"/>
          <w:szCs w:val="22"/>
        </w:rPr>
        <w:t xml:space="preserve"> </w:t>
      </w:r>
      <w:r w:rsidRPr="00C31BC6">
        <w:rPr>
          <w:rFonts w:cs="Arial"/>
          <w:sz w:val="22"/>
          <w:szCs w:val="22"/>
        </w:rPr>
        <w:t>r. o ochronie konkurencji i konsumentów (</w:t>
      </w:r>
      <w:proofErr w:type="spellStart"/>
      <w:r w:rsidR="00194645">
        <w:rPr>
          <w:rFonts w:cs="Arial"/>
          <w:sz w:val="22"/>
          <w:szCs w:val="22"/>
        </w:rPr>
        <w:t>t.j</w:t>
      </w:r>
      <w:proofErr w:type="spellEnd"/>
      <w:r w:rsidR="00194645">
        <w:rPr>
          <w:rFonts w:cs="Arial"/>
          <w:sz w:val="22"/>
          <w:szCs w:val="22"/>
        </w:rPr>
        <w:t>. Dz. U. z 2024</w:t>
      </w:r>
      <w:r w:rsidR="00152D27" w:rsidRPr="00C31BC6">
        <w:rPr>
          <w:rFonts w:cs="Arial"/>
          <w:sz w:val="22"/>
          <w:szCs w:val="22"/>
        </w:rPr>
        <w:t xml:space="preserve"> </w:t>
      </w:r>
      <w:r w:rsidRPr="00C31BC6">
        <w:rPr>
          <w:rFonts w:cs="Arial"/>
          <w:sz w:val="22"/>
          <w:szCs w:val="22"/>
        </w:rPr>
        <w:t xml:space="preserve">r. poz. </w:t>
      </w:r>
      <w:r w:rsidR="00194645">
        <w:rPr>
          <w:rFonts w:cs="Arial"/>
          <w:sz w:val="22"/>
          <w:szCs w:val="22"/>
        </w:rPr>
        <w:t>594 ze zm.</w:t>
      </w:r>
      <w:r w:rsidRPr="00C31BC6">
        <w:rPr>
          <w:rFonts w:cs="Arial"/>
          <w:sz w:val="22"/>
          <w:szCs w:val="22"/>
        </w:rPr>
        <w:t xml:space="preserve">), </w:t>
      </w:r>
      <w:r w:rsidR="00194645">
        <w:rPr>
          <w:rFonts w:cs="Arial"/>
          <w:sz w:val="22"/>
          <w:szCs w:val="22"/>
        </w:rPr>
        <w:br/>
      </w:r>
      <w:r w:rsidRPr="00C31BC6">
        <w:rPr>
          <w:rFonts w:cs="Arial"/>
          <w:sz w:val="22"/>
          <w:szCs w:val="22"/>
        </w:rPr>
        <w:t>z innym Wykonawcą, który złożył odrębną ofertę, albo oświadczenia o przynależności do tej samej grupy kapitałowej wraz z dokumentami lub informacjami potwierdzającymi przygotowanie oferty niezależnie od innego Wykonawcy należącego do tej samej grupy kapitałowej. Wzór oświadczenia zostanie przesłany wraz z wezwaniem do jego złożenia.</w:t>
      </w:r>
    </w:p>
    <w:p w14:paraId="49AF5B30" w14:textId="7D72EF52" w:rsidR="0056181B" w:rsidRPr="00C31BC6" w:rsidRDefault="0056181B" w:rsidP="00C31BC6">
      <w:pPr>
        <w:pStyle w:val="Akapitzlist"/>
        <w:numPr>
          <w:ilvl w:val="0"/>
          <w:numId w:val="24"/>
        </w:numPr>
        <w:overflowPunct/>
        <w:autoSpaceDE/>
        <w:autoSpaceDN/>
        <w:adjustRightInd/>
        <w:spacing w:line="276" w:lineRule="auto"/>
        <w:ind w:left="426" w:hanging="426"/>
        <w:rPr>
          <w:rFonts w:cs="Arial"/>
          <w:sz w:val="22"/>
          <w:szCs w:val="22"/>
        </w:rPr>
      </w:pPr>
      <w:r w:rsidRPr="00C31BC6">
        <w:rPr>
          <w:rFonts w:cs="Arial"/>
          <w:sz w:val="22"/>
          <w:szCs w:val="22"/>
        </w:rPr>
        <w:t xml:space="preserve">Zamawiający żąda od wykonawcy, który polega na zdolnościach technicznych lub sytuacji finansowej lub ekonomicznej podmiotów udostępniających zasoby, na zasadach określonych </w:t>
      </w:r>
      <w:r w:rsidR="00FC201A" w:rsidRPr="00C31BC6">
        <w:rPr>
          <w:rFonts w:cs="Arial"/>
          <w:sz w:val="22"/>
          <w:szCs w:val="22"/>
        </w:rPr>
        <w:br/>
      </w:r>
      <w:r w:rsidRPr="00C31BC6">
        <w:rPr>
          <w:rFonts w:cs="Arial"/>
          <w:sz w:val="22"/>
          <w:szCs w:val="22"/>
        </w:rPr>
        <w:t xml:space="preserve">w art. 118 </w:t>
      </w:r>
      <w:proofErr w:type="spellStart"/>
      <w:r w:rsidRPr="00C31BC6">
        <w:rPr>
          <w:rFonts w:cs="Arial"/>
          <w:sz w:val="22"/>
          <w:szCs w:val="22"/>
        </w:rPr>
        <w:t>uPzp</w:t>
      </w:r>
      <w:proofErr w:type="spellEnd"/>
      <w:r w:rsidRPr="00C31BC6">
        <w:rPr>
          <w:rFonts w:cs="Arial"/>
          <w:sz w:val="22"/>
          <w:szCs w:val="22"/>
        </w:rPr>
        <w:t xml:space="preserve">, przedstawienia podmiotowych środków dowodowych, dotyczących tych podmiotów, potwierdzających, że nie zachodzą wobec tych podmiotów podstawy wykluczenia </w:t>
      </w:r>
      <w:r w:rsidR="009F6996" w:rsidRPr="00C31BC6">
        <w:rPr>
          <w:rFonts w:cs="Arial"/>
          <w:sz w:val="22"/>
          <w:szCs w:val="22"/>
        </w:rPr>
        <w:br/>
      </w:r>
      <w:r w:rsidRPr="00C31BC6">
        <w:rPr>
          <w:rFonts w:cs="Arial"/>
          <w:sz w:val="22"/>
          <w:szCs w:val="22"/>
        </w:rPr>
        <w:t>z postępowania.</w:t>
      </w:r>
    </w:p>
    <w:p w14:paraId="674A224B" w14:textId="77777777" w:rsidR="0056181B" w:rsidRPr="00C31BC6" w:rsidRDefault="0056181B" w:rsidP="00C31BC6">
      <w:pPr>
        <w:pStyle w:val="Akapitzlist"/>
        <w:numPr>
          <w:ilvl w:val="0"/>
          <w:numId w:val="24"/>
        </w:numPr>
        <w:overflowPunct/>
        <w:autoSpaceDE/>
        <w:autoSpaceDN/>
        <w:adjustRightInd/>
        <w:spacing w:line="276" w:lineRule="auto"/>
        <w:ind w:left="426" w:hanging="426"/>
        <w:rPr>
          <w:rFonts w:cs="Arial"/>
          <w:color w:val="000000"/>
          <w:sz w:val="22"/>
          <w:szCs w:val="22"/>
        </w:rPr>
      </w:pPr>
      <w:r w:rsidRPr="00C31BC6">
        <w:rPr>
          <w:rFonts w:cs="Arial"/>
          <w:color w:val="000000"/>
          <w:sz w:val="22"/>
          <w:szCs w:val="22"/>
        </w:rPr>
        <w:t>Wykonawca nie jest zobowiązany do złożenia podmiotowych środków dowodowych, które zamawiający posiada, jeżeli Wykonawca wskaże te środki o</w:t>
      </w:r>
      <w:r w:rsidR="00FC201A" w:rsidRPr="00C31BC6">
        <w:rPr>
          <w:rFonts w:cs="Arial"/>
          <w:color w:val="000000"/>
          <w:sz w:val="22"/>
          <w:szCs w:val="22"/>
        </w:rPr>
        <w:t>raz potwierdzi ich prawidłowość</w:t>
      </w:r>
      <w:r w:rsidRPr="00C31BC6">
        <w:rPr>
          <w:rFonts w:cs="Arial"/>
          <w:color w:val="000000"/>
          <w:sz w:val="22"/>
          <w:szCs w:val="22"/>
        </w:rPr>
        <w:t xml:space="preserve"> </w:t>
      </w:r>
      <w:r w:rsidR="00FC201A" w:rsidRPr="00C31BC6">
        <w:rPr>
          <w:rFonts w:cs="Arial"/>
          <w:color w:val="000000"/>
          <w:sz w:val="22"/>
          <w:szCs w:val="22"/>
        </w:rPr>
        <w:br/>
      </w:r>
      <w:r w:rsidRPr="00C31BC6">
        <w:rPr>
          <w:rFonts w:cs="Arial"/>
          <w:color w:val="000000"/>
          <w:sz w:val="22"/>
          <w:szCs w:val="22"/>
        </w:rPr>
        <w:t>i aktualność.</w:t>
      </w:r>
    </w:p>
    <w:p w14:paraId="221279A1" w14:textId="56ECDF1F" w:rsidR="00FA5F1B" w:rsidRPr="00C31BC6" w:rsidRDefault="0056181B" w:rsidP="00C31BC6">
      <w:pPr>
        <w:pStyle w:val="Akapitzlist"/>
        <w:numPr>
          <w:ilvl w:val="0"/>
          <w:numId w:val="24"/>
        </w:numPr>
        <w:overflowPunct/>
        <w:autoSpaceDE/>
        <w:autoSpaceDN/>
        <w:adjustRightInd/>
        <w:spacing w:line="276" w:lineRule="auto"/>
        <w:ind w:left="426" w:hanging="426"/>
        <w:rPr>
          <w:rFonts w:cs="Arial"/>
          <w:color w:val="000000"/>
          <w:sz w:val="22"/>
          <w:szCs w:val="22"/>
        </w:rPr>
      </w:pPr>
      <w:r w:rsidRPr="00C31BC6">
        <w:rPr>
          <w:rFonts w:cs="Arial"/>
          <w:color w:val="000000"/>
          <w:sz w:val="22"/>
          <w:szCs w:val="22"/>
        </w:rPr>
        <w:t xml:space="preserve">W zakresie nieuregulowanym </w:t>
      </w:r>
      <w:proofErr w:type="spellStart"/>
      <w:r w:rsidRPr="00C31BC6">
        <w:rPr>
          <w:rFonts w:cs="Arial"/>
          <w:color w:val="000000"/>
          <w:sz w:val="22"/>
          <w:szCs w:val="22"/>
        </w:rPr>
        <w:t>uPzp</w:t>
      </w:r>
      <w:proofErr w:type="spellEnd"/>
      <w:r w:rsidRPr="00C31BC6">
        <w:rPr>
          <w:rFonts w:cs="Arial"/>
          <w:color w:val="000000"/>
          <w:sz w:val="22"/>
          <w:szCs w:val="22"/>
        </w:rPr>
        <w:t xml:space="preserve"> lub niniejszą SWZ do oświadczeń i dokumentów składanych przez Wykonawcę w postępowaniu zastosowanie mają w szczególności przepisy rozporządzenia Ministra Rozwoju Pracy i Technologii z dnia 23 grudnia 2020</w:t>
      </w:r>
      <w:r w:rsidR="00152D27" w:rsidRPr="00C31BC6">
        <w:rPr>
          <w:rFonts w:cs="Arial"/>
          <w:color w:val="000000"/>
          <w:sz w:val="22"/>
          <w:szCs w:val="22"/>
        </w:rPr>
        <w:t xml:space="preserve"> </w:t>
      </w:r>
      <w:r w:rsidRPr="00C31BC6">
        <w:rPr>
          <w:rFonts w:cs="Arial"/>
          <w:color w:val="000000"/>
          <w:sz w:val="22"/>
          <w:szCs w:val="22"/>
        </w:rPr>
        <w:t>r. w sprawie podmiotowych środków dowodowych oraz innych dokumentów lub oświadczeń, jakich może żądać zamawiający od wykonawcy (Dz.U. z 2020</w:t>
      </w:r>
      <w:r w:rsidR="00152D27" w:rsidRPr="00C31BC6">
        <w:rPr>
          <w:rFonts w:cs="Arial"/>
          <w:color w:val="000000"/>
          <w:sz w:val="22"/>
          <w:szCs w:val="22"/>
        </w:rPr>
        <w:t xml:space="preserve"> </w:t>
      </w:r>
      <w:r w:rsidRPr="00C31BC6">
        <w:rPr>
          <w:rFonts w:cs="Arial"/>
          <w:color w:val="000000"/>
          <w:sz w:val="22"/>
          <w:szCs w:val="22"/>
        </w:rPr>
        <w:t xml:space="preserve">r., poz. 2415) oraz rozporządzenia </w:t>
      </w:r>
      <w:r w:rsidR="00140704" w:rsidRPr="00C31BC6">
        <w:rPr>
          <w:rFonts w:cs="Arial"/>
          <w:color w:val="000000"/>
          <w:sz w:val="22"/>
          <w:szCs w:val="22"/>
        </w:rPr>
        <w:t xml:space="preserve">Prezesa Rady Ministrów z dnia </w:t>
      </w:r>
      <w:r w:rsidRPr="00C31BC6">
        <w:rPr>
          <w:rFonts w:cs="Arial"/>
          <w:smallCaps/>
          <w:sz w:val="22"/>
          <w:szCs w:val="22"/>
        </w:rPr>
        <w:t xml:space="preserve">30 </w:t>
      </w:r>
      <w:r w:rsidR="00A4574C" w:rsidRPr="00C31BC6">
        <w:rPr>
          <w:rFonts w:cs="Arial"/>
          <w:color w:val="000000"/>
          <w:sz w:val="22"/>
          <w:szCs w:val="22"/>
        </w:rPr>
        <w:t>grudnia 2020</w:t>
      </w:r>
      <w:r w:rsidR="00152D27" w:rsidRPr="00C31BC6">
        <w:rPr>
          <w:rFonts w:cs="Arial"/>
          <w:color w:val="000000"/>
          <w:sz w:val="22"/>
          <w:szCs w:val="22"/>
        </w:rPr>
        <w:t xml:space="preserve"> </w:t>
      </w:r>
      <w:r w:rsidR="00A4574C" w:rsidRPr="00C31BC6">
        <w:rPr>
          <w:rFonts w:cs="Arial"/>
          <w:color w:val="000000"/>
          <w:sz w:val="22"/>
          <w:szCs w:val="22"/>
        </w:rPr>
        <w:t>r.</w:t>
      </w:r>
      <w:r w:rsidRPr="00C31BC6">
        <w:rPr>
          <w:rFonts w:cs="Arial"/>
          <w:color w:val="000000"/>
          <w:sz w:val="22"/>
          <w:szCs w:val="22"/>
        </w:rPr>
        <w:t xml:space="preserve"> w sprawie sposobu sporządzania i przekazywania informacji oraz wymagań technicznych dla dokumentów elektronicznych oraz środków komunikacji elektronicznej w postępowaniu o udzielenie zamówienia publicznego lub konkursie (Dz.U. z 2020</w:t>
      </w:r>
      <w:r w:rsidR="00152D27" w:rsidRPr="00C31BC6">
        <w:rPr>
          <w:rFonts w:cs="Arial"/>
          <w:color w:val="000000"/>
          <w:sz w:val="22"/>
          <w:szCs w:val="22"/>
        </w:rPr>
        <w:t xml:space="preserve"> </w:t>
      </w:r>
      <w:r w:rsidRPr="00C31BC6">
        <w:rPr>
          <w:rFonts w:cs="Arial"/>
          <w:color w:val="000000"/>
          <w:sz w:val="22"/>
          <w:szCs w:val="22"/>
        </w:rPr>
        <w:t>r., poz. 2452).</w:t>
      </w:r>
    </w:p>
    <w:p w14:paraId="6BFABD12" w14:textId="6B0F08FD" w:rsidR="00D3462F" w:rsidRPr="00D3462F" w:rsidRDefault="004C4EA4" w:rsidP="00D3462F">
      <w:pPr>
        <w:shd w:val="clear" w:color="auto" w:fill="F2F2F2" w:themeFill="background1" w:themeFillShade="F2"/>
        <w:spacing w:before="120" w:after="120" w:line="276" w:lineRule="auto"/>
        <w:rPr>
          <w:b/>
          <w:sz w:val="22"/>
          <w:szCs w:val="22"/>
        </w:rPr>
      </w:pPr>
      <w:r w:rsidRPr="00C31BC6">
        <w:rPr>
          <w:b/>
          <w:sz w:val="22"/>
          <w:szCs w:val="22"/>
        </w:rPr>
        <w:t>XXIII. OPIS CZĘŚCI ZAMÓWIENIA, JEŻELI ZAMAWIAJĄCY DOPUSZCZA</w:t>
      </w:r>
      <w:r w:rsidR="005D286C" w:rsidRPr="00C31BC6">
        <w:rPr>
          <w:b/>
          <w:sz w:val="22"/>
          <w:szCs w:val="22"/>
        </w:rPr>
        <w:t xml:space="preserve"> SKŁADANIE OFERT CZĘŚCIOWYCH</w:t>
      </w:r>
    </w:p>
    <w:p w14:paraId="7EECB756" w14:textId="30F4D2DE" w:rsidR="00D3462F" w:rsidRPr="00D3462F" w:rsidRDefault="00D3462F" w:rsidP="00D3462F">
      <w:pPr>
        <w:ind w:left="425"/>
        <w:rPr>
          <w:sz w:val="22"/>
          <w:szCs w:val="22"/>
        </w:rPr>
      </w:pPr>
      <w:r w:rsidRPr="00D3462F">
        <w:rPr>
          <w:sz w:val="22"/>
          <w:szCs w:val="22"/>
        </w:rPr>
        <w:t xml:space="preserve">Zamawiający nie dopuszcza składania ofert częściowych. Przedmiotem zamówienia na roboty budowlane jest osiągnięcie zamierzonego celu </w:t>
      </w:r>
      <w:r w:rsidRPr="00D3462F">
        <w:rPr>
          <w:i/>
          <w:sz w:val="22"/>
          <w:szCs w:val="22"/>
        </w:rPr>
        <w:t>(rezultatu),</w:t>
      </w:r>
      <w:r w:rsidRPr="00D3462F">
        <w:rPr>
          <w:sz w:val="22"/>
          <w:szCs w:val="22"/>
        </w:rPr>
        <w:t xml:space="preserve"> czyli oddanie Zamawiającemu obiektu budowlanego będącego wynikiem całości robót budowlanych w zakresie budownictwa, który może samoistnie spełniać funkcję gospodarczą lub techniczną. Żadna z części zamówienia </w:t>
      </w:r>
      <w:r w:rsidRPr="00D3462F">
        <w:rPr>
          <w:i/>
          <w:sz w:val="22"/>
          <w:szCs w:val="22"/>
        </w:rPr>
        <w:t>(robót budowlanych)</w:t>
      </w:r>
      <w:r w:rsidRPr="00D3462F">
        <w:rPr>
          <w:sz w:val="22"/>
          <w:szCs w:val="22"/>
        </w:rPr>
        <w:t xml:space="preserve"> nie może stanowić przedmiotu odbioru, przedmiotem odbioru jest przedmiot zamówienia, który może być przekazany do użytkowania. Żadną z części zamówienia</w:t>
      </w:r>
      <w:r w:rsidRPr="00D3462F">
        <w:rPr>
          <w:i/>
          <w:sz w:val="22"/>
          <w:szCs w:val="22"/>
        </w:rPr>
        <w:t xml:space="preserve"> (na roboty budowlane) </w:t>
      </w:r>
      <w:r w:rsidRPr="00D3462F">
        <w:rPr>
          <w:sz w:val="22"/>
          <w:szCs w:val="22"/>
        </w:rPr>
        <w:t xml:space="preserve">nie można uznać, po odbiorze, że nadaje się do eksploatacji lub użytkowania niezależnie od innych części </w:t>
      </w:r>
      <w:r w:rsidRPr="00D3462F">
        <w:rPr>
          <w:i/>
          <w:sz w:val="22"/>
          <w:szCs w:val="22"/>
        </w:rPr>
        <w:t xml:space="preserve">(samoistnie). </w:t>
      </w:r>
      <w:r w:rsidRPr="00D3462F">
        <w:rPr>
          <w:sz w:val="22"/>
          <w:szCs w:val="22"/>
        </w:rPr>
        <w:t xml:space="preserve">Dlatego też wykonawca zobowiązany jest zabezpieczyć roszczenia Zamawiającego co do całego przedmiotu zamówienia </w:t>
      </w:r>
      <w:r w:rsidRPr="00D3462F">
        <w:rPr>
          <w:i/>
          <w:sz w:val="22"/>
          <w:szCs w:val="22"/>
        </w:rPr>
        <w:t>(i niezależnie od tego czy przedmiot zamówienia wykonywał samodzielnie, czy przy pomocy podwykonawcy/ów).</w:t>
      </w:r>
      <w:r w:rsidRPr="00D3462F">
        <w:rPr>
          <w:sz w:val="22"/>
          <w:szCs w:val="22"/>
        </w:rPr>
        <w:t xml:space="preserve"> Gdyby dzielić zamówienie na roboty budowlane na części każda musiałaby być odbierana przez Zamawiającego, co w przypadku robót budowlanych nie jest możliwe, co więcej ze względów jak wyżej skuteczność dochodzenia roszczeń z tytułu niewykonania lub nienależytego wykonania przedmiotu zamówienia </w:t>
      </w:r>
      <w:r w:rsidRPr="00D3462F">
        <w:rPr>
          <w:i/>
          <w:sz w:val="22"/>
          <w:szCs w:val="22"/>
        </w:rPr>
        <w:t xml:space="preserve">(umowy) </w:t>
      </w:r>
      <w:r w:rsidRPr="00D3462F">
        <w:rPr>
          <w:sz w:val="22"/>
          <w:szCs w:val="22"/>
        </w:rPr>
        <w:t xml:space="preserve">jest żadna. Dzielenie zamówienia na części może się odbyć tylko ze szkodą dla Zamawiającego, wykonawca każdej z części zamówienia </w:t>
      </w:r>
      <w:r w:rsidRPr="00D3462F">
        <w:rPr>
          <w:i/>
          <w:sz w:val="22"/>
          <w:szCs w:val="22"/>
        </w:rPr>
        <w:t xml:space="preserve">(robót budowlanych) </w:t>
      </w:r>
      <w:r w:rsidRPr="00D3462F">
        <w:rPr>
          <w:sz w:val="22"/>
          <w:szCs w:val="22"/>
        </w:rPr>
        <w:t xml:space="preserve">może uwolnić się od odpowiedzialności bowiem granica tej odpowiedzialności w praktyce nie jest możliwa do ustalenia, w tym za wyrządzone szkody na terenie budowy w rozumieniu przepisów prawa budowlanego, przekazanym protokólarnie przez Zamawiającego </w:t>
      </w:r>
      <w:r w:rsidRPr="00D3462F">
        <w:rPr>
          <w:i/>
          <w:sz w:val="22"/>
          <w:szCs w:val="22"/>
        </w:rPr>
        <w:t>(z chwilą przekazania terenu budowy - wykonawca włada nim jak właściciel, w tym m. in. organizuje zaplecze budowy, koord</w:t>
      </w:r>
      <w:r>
        <w:rPr>
          <w:i/>
          <w:sz w:val="22"/>
          <w:szCs w:val="22"/>
        </w:rPr>
        <w:t xml:space="preserve">ynuje roboty budowlane, dostawy </w:t>
      </w:r>
      <w:r w:rsidRPr="00D3462F">
        <w:rPr>
          <w:i/>
          <w:sz w:val="22"/>
          <w:szCs w:val="22"/>
        </w:rPr>
        <w:t xml:space="preserve">urządzeń/materiałów/sprzętu itp. zapewnia media niezbędne do obsługi robót, zabezpiecza i ubezpiecza teren i roboty na nim wykonywane) </w:t>
      </w:r>
      <w:r w:rsidRPr="00D3462F">
        <w:rPr>
          <w:sz w:val="22"/>
          <w:szCs w:val="22"/>
        </w:rPr>
        <w:t>i w związku z tym ponosi pełną odpowiedzialność za szkody wyrządzone nieprawidłowym działaniem na zorganizowanym przez siebie terenie budowy. Nie bez znaczenia jest fakt, że realizacja zamówienia odbywać się będzie w czynnym obiekcie, co wymaga chociażby z tego względu specjalnego podejścia do organizacji robót na froncie, który każdorazowo musi być uzgodniony z użytkownikiem obiektu. Organizacją robót powinien zająć się jeden wykonawca na bieżąco koordynujący roboty w każdej branży budowlanej.</w:t>
      </w:r>
    </w:p>
    <w:p w14:paraId="5A410E4E" w14:textId="5FE36FA6" w:rsidR="0012183A" w:rsidRPr="00A87CB1" w:rsidRDefault="0012183A" w:rsidP="00A27CDB">
      <w:pPr>
        <w:spacing w:line="276" w:lineRule="auto"/>
        <w:rPr>
          <w:sz w:val="22"/>
          <w:szCs w:val="22"/>
        </w:rPr>
      </w:pPr>
    </w:p>
    <w:p w14:paraId="0E4263BA" w14:textId="77777777" w:rsidR="0061082F" w:rsidRPr="00C31BC6" w:rsidRDefault="0061082F" w:rsidP="00C31BC6">
      <w:pPr>
        <w:shd w:val="clear" w:color="auto" w:fill="F2F2F2" w:themeFill="background1" w:themeFillShade="F2"/>
        <w:spacing w:before="120" w:after="120" w:line="276" w:lineRule="auto"/>
        <w:rPr>
          <w:b/>
          <w:sz w:val="22"/>
          <w:szCs w:val="22"/>
        </w:rPr>
      </w:pPr>
      <w:r w:rsidRPr="00C31BC6">
        <w:rPr>
          <w:b/>
          <w:sz w:val="22"/>
          <w:szCs w:val="22"/>
        </w:rPr>
        <w:t>XXIV. LI</w:t>
      </w:r>
      <w:r w:rsidR="006905E3" w:rsidRPr="00C31BC6">
        <w:rPr>
          <w:b/>
          <w:sz w:val="22"/>
          <w:szCs w:val="22"/>
        </w:rPr>
        <w:t>CZBA CZĘŚCI ZAMÓWIENIA, NA KTÓRĄ</w:t>
      </w:r>
      <w:r w:rsidRPr="00C31BC6">
        <w:rPr>
          <w:b/>
          <w:sz w:val="22"/>
          <w:szCs w:val="22"/>
        </w:rPr>
        <w:t xml:space="preserve"> WYKONAWCA MOŻE ZŁOŻYĆ OFERTĘ, LUB MAKSYMALNA LICZBA CZĘŚCI. NA KTÓRE ZAMÓWIENIE MOŻE ZOSTAĆ UDZIELONE TEMU SAMEMU WYKONAWCY, ORAZ KRYTERIA LUB ZASADY MAJĄCE ZASTOSOWANIE DO USTALENIA, KTÓRE CZĘŚCI ZAMÓWIENIA ZOSTANĄ UDZIELONE JEDNEMU WYK</w:t>
      </w:r>
      <w:r w:rsidR="006905E3" w:rsidRPr="00C31BC6">
        <w:rPr>
          <w:b/>
          <w:sz w:val="22"/>
          <w:szCs w:val="22"/>
        </w:rPr>
        <w:t>ONAWCY, W PRZYPADKU WYBORU JEGO</w:t>
      </w:r>
      <w:r w:rsidRPr="00C31BC6">
        <w:rPr>
          <w:b/>
          <w:sz w:val="22"/>
          <w:szCs w:val="22"/>
        </w:rPr>
        <w:t xml:space="preserve"> OFERTY W WIĘKSZEJ</w:t>
      </w:r>
      <w:r w:rsidR="00AE4565" w:rsidRPr="00C31BC6">
        <w:rPr>
          <w:b/>
          <w:sz w:val="22"/>
          <w:szCs w:val="22"/>
        </w:rPr>
        <w:t xml:space="preserve"> NIŻ MAKSYMALNA LICZBIE CZĘŚCI</w:t>
      </w:r>
    </w:p>
    <w:p w14:paraId="484425EC" w14:textId="4B826822" w:rsidR="00AB220F" w:rsidRPr="00C31BC6" w:rsidRDefault="007F7F74" w:rsidP="00C31BC6">
      <w:pPr>
        <w:spacing w:line="276" w:lineRule="auto"/>
        <w:textAlignment w:val="auto"/>
        <w:rPr>
          <w:color w:val="000000" w:themeColor="text1"/>
          <w:sz w:val="22"/>
          <w:szCs w:val="22"/>
        </w:rPr>
      </w:pPr>
      <w:r w:rsidRPr="00C31BC6">
        <w:rPr>
          <w:color w:val="000000" w:themeColor="text1"/>
          <w:sz w:val="22"/>
          <w:szCs w:val="22"/>
        </w:rPr>
        <w:t>Nie dotyczy</w:t>
      </w:r>
      <w:r w:rsidR="00AB220F" w:rsidRPr="00C31BC6">
        <w:rPr>
          <w:color w:val="000000" w:themeColor="text1"/>
          <w:sz w:val="22"/>
          <w:szCs w:val="22"/>
        </w:rPr>
        <w:t>.</w:t>
      </w:r>
    </w:p>
    <w:p w14:paraId="132D8501" w14:textId="77777777" w:rsidR="00F16BF9" w:rsidRPr="00C31BC6" w:rsidRDefault="00F16BF9" w:rsidP="00C31BC6">
      <w:pPr>
        <w:shd w:val="clear" w:color="auto" w:fill="F2F2F2" w:themeFill="background1" w:themeFillShade="F2"/>
        <w:spacing w:before="120" w:after="120" w:line="276" w:lineRule="auto"/>
        <w:rPr>
          <w:b/>
          <w:sz w:val="22"/>
          <w:szCs w:val="22"/>
        </w:rPr>
      </w:pPr>
      <w:r w:rsidRPr="00C31BC6">
        <w:rPr>
          <w:b/>
          <w:sz w:val="22"/>
          <w:szCs w:val="22"/>
        </w:rPr>
        <w:t>XXV. INFORMACJE DOTYCZĄCE OFERT</w:t>
      </w:r>
      <w:r w:rsidR="00AE4565" w:rsidRPr="00C31BC6">
        <w:rPr>
          <w:b/>
          <w:sz w:val="22"/>
          <w:szCs w:val="22"/>
        </w:rPr>
        <w:t xml:space="preserve"> WARIANTOWYCH, W TYM INFORMACJE</w:t>
      </w:r>
      <w:r w:rsidR="00AE4565" w:rsidRPr="00C31BC6">
        <w:rPr>
          <w:b/>
          <w:sz w:val="22"/>
          <w:szCs w:val="22"/>
        </w:rPr>
        <w:br/>
      </w:r>
      <w:r w:rsidRPr="00C31BC6">
        <w:rPr>
          <w:b/>
          <w:sz w:val="22"/>
          <w:szCs w:val="22"/>
        </w:rPr>
        <w:t>O SPOSOBIE PRZEDSTAWIANIA OFERT WARIANTOWYCH ORAZ MINIMALNE WARUNKI, JAKIM MUSZ</w:t>
      </w:r>
      <w:r w:rsidR="00FB3611" w:rsidRPr="00C31BC6">
        <w:rPr>
          <w:b/>
          <w:sz w:val="22"/>
          <w:szCs w:val="22"/>
        </w:rPr>
        <w:t>Ą ODPOWIADAĆ OFERTY WARIANTOWE</w:t>
      </w:r>
    </w:p>
    <w:p w14:paraId="54543F72" w14:textId="77777777" w:rsidR="00AB3D26" w:rsidRPr="00C31BC6" w:rsidRDefault="007B3790" w:rsidP="00C31BC6">
      <w:pPr>
        <w:spacing w:line="276" w:lineRule="auto"/>
        <w:rPr>
          <w:sz w:val="22"/>
          <w:szCs w:val="22"/>
        </w:rPr>
      </w:pPr>
      <w:r w:rsidRPr="00C31BC6">
        <w:rPr>
          <w:sz w:val="22"/>
          <w:szCs w:val="22"/>
        </w:rPr>
        <w:t xml:space="preserve">Zamawiający nie dopuszcza składania ofert wariantowych. </w:t>
      </w:r>
    </w:p>
    <w:p w14:paraId="3F12C837" w14:textId="77777777" w:rsidR="00051FF0" w:rsidRPr="00C31BC6" w:rsidRDefault="00F16BF9" w:rsidP="00C31BC6">
      <w:pPr>
        <w:shd w:val="clear" w:color="auto" w:fill="F2F2F2" w:themeFill="background1" w:themeFillShade="F2"/>
        <w:spacing w:before="120" w:after="120" w:line="276" w:lineRule="auto"/>
        <w:rPr>
          <w:b/>
          <w:sz w:val="22"/>
          <w:szCs w:val="22"/>
        </w:rPr>
      </w:pPr>
      <w:r w:rsidRPr="00C31BC6">
        <w:rPr>
          <w:b/>
          <w:sz w:val="22"/>
          <w:szCs w:val="22"/>
        </w:rPr>
        <w:t>XXVI. WYMAGANIA W ZAKRESIE ZATRUDN</w:t>
      </w:r>
      <w:r w:rsidR="00B15FFC" w:rsidRPr="00C31BC6">
        <w:rPr>
          <w:b/>
          <w:sz w:val="22"/>
          <w:szCs w:val="22"/>
        </w:rPr>
        <w:t>IE</w:t>
      </w:r>
      <w:r w:rsidR="00C849E9" w:rsidRPr="00C31BC6">
        <w:rPr>
          <w:b/>
          <w:sz w:val="22"/>
          <w:szCs w:val="22"/>
        </w:rPr>
        <w:t>NIA NA PODSTAWIE</w:t>
      </w:r>
      <w:r w:rsidRPr="00C31BC6">
        <w:rPr>
          <w:b/>
          <w:sz w:val="22"/>
          <w:szCs w:val="22"/>
        </w:rPr>
        <w:t xml:space="preserve"> STOSUNKU PRACY,</w:t>
      </w:r>
      <w:r w:rsidR="00284255" w:rsidRPr="00C31BC6">
        <w:rPr>
          <w:b/>
          <w:sz w:val="22"/>
          <w:szCs w:val="22"/>
        </w:rPr>
        <w:t xml:space="preserve"> </w:t>
      </w:r>
      <w:r w:rsidR="00284255" w:rsidRPr="00C31BC6">
        <w:rPr>
          <w:b/>
          <w:sz w:val="22"/>
          <w:szCs w:val="22"/>
        </w:rPr>
        <w:br/>
      </w:r>
      <w:r w:rsidRPr="00C31BC6">
        <w:rPr>
          <w:b/>
          <w:sz w:val="22"/>
          <w:szCs w:val="22"/>
        </w:rPr>
        <w:t xml:space="preserve">W OKOLICZNOŚCIACH O KTÓRYCH MOWA W ART. 95 </w:t>
      </w:r>
      <w:r w:rsidR="008B4129" w:rsidRPr="00C31BC6">
        <w:rPr>
          <w:b/>
          <w:sz w:val="22"/>
          <w:szCs w:val="22"/>
        </w:rPr>
        <w:t>UPZP</w:t>
      </w:r>
    </w:p>
    <w:p w14:paraId="2E8D6D5F" w14:textId="6978F212" w:rsidR="00182FFF" w:rsidRPr="00B033A8" w:rsidRDefault="00051FF0" w:rsidP="00C31BC6">
      <w:pPr>
        <w:adjustRightInd/>
        <w:spacing w:line="276" w:lineRule="auto"/>
        <w:ind w:left="284" w:hanging="284"/>
        <w:textAlignment w:val="auto"/>
        <w:rPr>
          <w:sz w:val="22"/>
          <w:szCs w:val="22"/>
        </w:rPr>
      </w:pPr>
      <w:r w:rsidRPr="00C31BC6">
        <w:rPr>
          <w:sz w:val="22"/>
          <w:szCs w:val="22"/>
        </w:rPr>
        <w:t>1</w:t>
      </w:r>
      <w:r w:rsidRPr="00A87CB1">
        <w:rPr>
          <w:color w:val="FF0000"/>
          <w:sz w:val="22"/>
          <w:szCs w:val="22"/>
        </w:rPr>
        <w:t xml:space="preserve">. </w:t>
      </w:r>
      <w:r w:rsidRPr="00B033A8">
        <w:rPr>
          <w:sz w:val="22"/>
          <w:szCs w:val="22"/>
        </w:rPr>
        <w:t xml:space="preserve">Stosownie do treści art. 95 ust. 1 Ustawy Prawo zamówień publicznych Zamawiający wymaga zatrudnienia przez Wykonawcę lub Podwykonawcę na podstawie umowy o pracę w rozumieniu przepisów ustawy z dnia 26 czerwca 1974 r. </w:t>
      </w:r>
      <w:r w:rsidR="00643CA9">
        <w:rPr>
          <w:sz w:val="22"/>
          <w:szCs w:val="22"/>
        </w:rPr>
        <w:t>-</w:t>
      </w:r>
      <w:r w:rsidRPr="00B033A8">
        <w:rPr>
          <w:sz w:val="22"/>
          <w:szCs w:val="22"/>
        </w:rPr>
        <w:t xml:space="preserve"> Kodeks pracy (</w:t>
      </w:r>
      <w:proofErr w:type="spellStart"/>
      <w:r w:rsidRPr="00B033A8">
        <w:rPr>
          <w:sz w:val="22"/>
          <w:szCs w:val="22"/>
        </w:rPr>
        <w:t>t.j</w:t>
      </w:r>
      <w:proofErr w:type="spellEnd"/>
      <w:r w:rsidRPr="00B033A8">
        <w:rPr>
          <w:sz w:val="22"/>
          <w:szCs w:val="22"/>
        </w:rPr>
        <w:t>. Dz.</w:t>
      </w:r>
      <w:r w:rsidR="00315FB7" w:rsidRPr="00B033A8">
        <w:rPr>
          <w:sz w:val="22"/>
          <w:szCs w:val="22"/>
        </w:rPr>
        <w:t xml:space="preserve"> U. z 202</w:t>
      </w:r>
      <w:r w:rsidR="00FE29F7" w:rsidRPr="00B033A8">
        <w:rPr>
          <w:sz w:val="22"/>
          <w:szCs w:val="22"/>
        </w:rPr>
        <w:t>3</w:t>
      </w:r>
      <w:r w:rsidR="00152D27" w:rsidRPr="00B033A8">
        <w:rPr>
          <w:sz w:val="22"/>
          <w:szCs w:val="22"/>
        </w:rPr>
        <w:t xml:space="preserve"> </w:t>
      </w:r>
      <w:r w:rsidR="00194645" w:rsidRPr="00B033A8">
        <w:rPr>
          <w:sz w:val="22"/>
          <w:szCs w:val="22"/>
        </w:rPr>
        <w:t>r.</w:t>
      </w:r>
      <w:r w:rsidR="00315FB7" w:rsidRPr="00B033A8">
        <w:rPr>
          <w:sz w:val="22"/>
          <w:szCs w:val="22"/>
        </w:rPr>
        <w:t xml:space="preserve"> poz. 1</w:t>
      </w:r>
      <w:r w:rsidR="00FE29F7" w:rsidRPr="00B033A8">
        <w:rPr>
          <w:sz w:val="22"/>
          <w:szCs w:val="22"/>
        </w:rPr>
        <w:t>465</w:t>
      </w:r>
      <w:r w:rsidR="00315FB7" w:rsidRPr="00B033A8">
        <w:rPr>
          <w:sz w:val="22"/>
          <w:szCs w:val="22"/>
        </w:rPr>
        <w:t xml:space="preserve"> ze</w:t>
      </w:r>
      <w:r w:rsidRPr="00B033A8">
        <w:rPr>
          <w:sz w:val="22"/>
          <w:szCs w:val="22"/>
        </w:rPr>
        <w:t xml:space="preserve"> zm.).</w:t>
      </w:r>
      <w:r w:rsidR="00315FB7" w:rsidRPr="00B033A8">
        <w:rPr>
          <w:sz w:val="22"/>
          <w:szCs w:val="22"/>
        </w:rPr>
        <w:t xml:space="preserve"> </w:t>
      </w:r>
      <w:r w:rsidR="00182FFF" w:rsidRPr="00B033A8">
        <w:rPr>
          <w:sz w:val="22"/>
          <w:szCs w:val="22"/>
        </w:rPr>
        <w:t>Przedmiotowy wymóg dotyczy zwłaszcza osób wykonujących czynności związane</w:t>
      </w:r>
    </w:p>
    <w:p w14:paraId="02A99175" w14:textId="2FDD6182" w:rsidR="00182FFF" w:rsidRPr="00B033A8" w:rsidRDefault="00182FFF" w:rsidP="00C31BC6">
      <w:pPr>
        <w:adjustRightInd/>
        <w:spacing w:line="276" w:lineRule="auto"/>
        <w:ind w:left="567" w:hanging="284"/>
        <w:textAlignment w:val="auto"/>
        <w:rPr>
          <w:sz w:val="22"/>
          <w:szCs w:val="22"/>
        </w:rPr>
      </w:pPr>
      <w:r w:rsidRPr="00B033A8">
        <w:rPr>
          <w:sz w:val="22"/>
          <w:szCs w:val="22"/>
        </w:rPr>
        <w:t>z wykonywaniem robót:</w:t>
      </w:r>
    </w:p>
    <w:p w14:paraId="4B3B1C30" w14:textId="714B73D9" w:rsidR="00643CA9" w:rsidRPr="00643CA9" w:rsidRDefault="00643CA9" w:rsidP="00643CA9">
      <w:pPr>
        <w:pStyle w:val="Akapitzlist"/>
        <w:numPr>
          <w:ilvl w:val="0"/>
          <w:numId w:val="50"/>
        </w:numPr>
        <w:ind w:left="567" w:hanging="283"/>
        <w:jc w:val="both"/>
        <w:rPr>
          <w:sz w:val="22"/>
          <w:szCs w:val="22"/>
        </w:rPr>
      </w:pPr>
      <w:r w:rsidRPr="00643CA9">
        <w:rPr>
          <w:sz w:val="22"/>
          <w:szCs w:val="22"/>
        </w:rPr>
        <w:t>demontażowe i rozbiórkowe,</w:t>
      </w:r>
    </w:p>
    <w:p w14:paraId="35B5407E" w14:textId="5C2E9420" w:rsidR="00643CA9" w:rsidRPr="00643CA9" w:rsidRDefault="00643CA9" w:rsidP="00643CA9">
      <w:pPr>
        <w:pStyle w:val="Akapitzlist"/>
        <w:numPr>
          <w:ilvl w:val="0"/>
          <w:numId w:val="50"/>
        </w:numPr>
        <w:ind w:left="567" w:hanging="283"/>
        <w:jc w:val="both"/>
        <w:rPr>
          <w:sz w:val="22"/>
          <w:szCs w:val="22"/>
        </w:rPr>
      </w:pPr>
      <w:r w:rsidRPr="00643CA9">
        <w:rPr>
          <w:sz w:val="22"/>
          <w:szCs w:val="22"/>
        </w:rPr>
        <w:t>izolacyjne,</w:t>
      </w:r>
    </w:p>
    <w:p w14:paraId="05780090" w14:textId="66B5C235" w:rsidR="00643CA9" w:rsidRPr="00643CA9" w:rsidRDefault="00643CA9" w:rsidP="00643CA9">
      <w:pPr>
        <w:pStyle w:val="Akapitzlist"/>
        <w:numPr>
          <w:ilvl w:val="0"/>
          <w:numId w:val="50"/>
        </w:numPr>
        <w:ind w:left="567" w:hanging="283"/>
        <w:jc w:val="both"/>
        <w:rPr>
          <w:sz w:val="22"/>
          <w:szCs w:val="22"/>
        </w:rPr>
      </w:pPr>
      <w:r w:rsidRPr="00643CA9">
        <w:rPr>
          <w:sz w:val="22"/>
          <w:szCs w:val="22"/>
        </w:rPr>
        <w:t>malarskie,</w:t>
      </w:r>
    </w:p>
    <w:p w14:paraId="67BA3F2B" w14:textId="59B1DC1D" w:rsidR="00643CA9" w:rsidRPr="00643CA9" w:rsidRDefault="00643CA9" w:rsidP="00643CA9">
      <w:pPr>
        <w:pStyle w:val="Akapitzlist"/>
        <w:numPr>
          <w:ilvl w:val="0"/>
          <w:numId w:val="50"/>
        </w:numPr>
        <w:ind w:left="567" w:hanging="283"/>
        <w:jc w:val="both"/>
        <w:rPr>
          <w:sz w:val="22"/>
          <w:szCs w:val="22"/>
        </w:rPr>
      </w:pPr>
      <w:r w:rsidRPr="00643CA9">
        <w:rPr>
          <w:sz w:val="22"/>
          <w:szCs w:val="22"/>
        </w:rPr>
        <w:t>montażowe,</w:t>
      </w:r>
    </w:p>
    <w:p w14:paraId="6F1650ED" w14:textId="48157ED7" w:rsidR="00643CA9" w:rsidRPr="00643CA9" w:rsidRDefault="00643CA9" w:rsidP="00643CA9">
      <w:pPr>
        <w:pStyle w:val="Akapitzlist"/>
        <w:numPr>
          <w:ilvl w:val="0"/>
          <w:numId w:val="50"/>
        </w:numPr>
        <w:ind w:left="567" w:hanging="283"/>
        <w:jc w:val="both"/>
        <w:rPr>
          <w:sz w:val="22"/>
          <w:szCs w:val="22"/>
        </w:rPr>
      </w:pPr>
      <w:r w:rsidRPr="00643CA9">
        <w:rPr>
          <w:sz w:val="22"/>
          <w:szCs w:val="22"/>
        </w:rPr>
        <w:t>montażowo-instalacyjne (</w:t>
      </w:r>
      <w:proofErr w:type="spellStart"/>
      <w:r w:rsidRPr="00643CA9">
        <w:rPr>
          <w:sz w:val="22"/>
          <w:szCs w:val="22"/>
        </w:rPr>
        <w:t>elektr</w:t>
      </w:r>
      <w:proofErr w:type="spellEnd"/>
      <w:r w:rsidRPr="00643CA9">
        <w:rPr>
          <w:sz w:val="22"/>
          <w:szCs w:val="22"/>
        </w:rPr>
        <w:t>.),</w:t>
      </w:r>
    </w:p>
    <w:p w14:paraId="462B7B0D" w14:textId="0EA51F7F" w:rsidR="00643CA9" w:rsidRPr="00643CA9" w:rsidRDefault="00643CA9" w:rsidP="00643CA9">
      <w:pPr>
        <w:pStyle w:val="Akapitzlist"/>
        <w:numPr>
          <w:ilvl w:val="0"/>
          <w:numId w:val="50"/>
        </w:numPr>
        <w:ind w:left="567" w:hanging="283"/>
        <w:jc w:val="both"/>
        <w:rPr>
          <w:sz w:val="22"/>
          <w:szCs w:val="22"/>
        </w:rPr>
      </w:pPr>
      <w:r w:rsidRPr="00643CA9">
        <w:rPr>
          <w:sz w:val="22"/>
          <w:szCs w:val="22"/>
        </w:rPr>
        <w:t>murarskie,</w:t>
      </w:r>
    </w:p>
    <w:p w14:paraId="5EA801BD" w14:textId="00D17983" w:rsidR="00A27CDB" w:rsidRPr="00643CA9" w:rsidRDefault="00643CA9" w:rsidP="00643CA9">
      <w:pPr>
        <w:pStyle w:val="Akapitzlist"/>
        <w:numPr>
          <w:ilvl w:val="0"/>
          <w:numId w:val="50"/>
        </w:numPr>
        <w:ind w:left="567" w:hanging="283"/>
        <w:jc w:val="both"/>
        <w:rPr>
          <w:sz w:val="22"/>
          <w:szCs w:val="22"/>
        </w:rPr>
      </w:pPr>
      <w:r w:rsidRPr="00643CA9">
        <w:rPr>
          <w:sz w:val="22"/>
          <w:szCs w:val="22"/>
        </w:rPr>
        <w:t>dekarskie.</w:t>
      </w:r>
    </w:p>
    <w:p w14:paraId="61A6A3AC" w14:textId="648BBAE3" w:rsidR="003B622A" w:rsidRPr="00C31BC6" w:rsidRDefault="00182FFF" w:rsidP="00A27CDB">
      <w:pPr>
        <w:adjustRightInd/>
        <w:spacing w:line="276" w:lineRule="auto"/>
        <w:ind w:left="284"/>
        <w:textAlignment w:val="auto"/>
        <w:rPr>
          <w:sz w:val="22"/>
          <w:szCs w:val="22"/>
        </w:rPr>
      </w:pPr>
      <w:r w:rsidRPr="00C31BC6">
        <w:rPr>
          <w:sz w:val="22"/>
          <w:szCs w:val="22"/>
        </w:rPr>
        <w:t>przy czym dopuszcza się zatrudnianie</w:t>
      </w:r>
      <w:r w:rsidR="003B622A" w:rsidRPr="00C31BC6">
        <w:rPr>
          <w:sz w:val="22"/>
          <w:szCs w:val="22"/>
        </w:rPr>
        <w:t xml:space="preserve">: </w:t>
      </w:r>
    </w:p>
    <w:p w14:paraId="50E1E93B" w14:textId="77777777" w:rsidR="003B622A" w:rsidRPr="00C31BC6" w:rsidRDefault="003B622A" w:rsidP="00C31BC6">
      <w:pPr>
        <w:spacing w:line="276" w:lineRule="auto"/>
        <w:ind w:left="426" w:hanging="142"/>
        <w:rPr>
          <w:sz w:val="22"/>
          <w:szCs w:val="22"/>
        </w:rPr>
      </w:pPr>
      <w:r w:rsidRPr="00C31BC6">
        <w:rPr>
          <w:sz w:val="22"/>
          <w:szCs w:val="22"/>
        </w:rPr>
        <w:t xml:space="preserve">- w zakresie jak wyżej na podstawie umów o pracę na czas </w:t>
      </w:r>
      <w:r w:rsidR="006F4DD2" w:rsidRPr="00C31BC6">
        <w:rPr>
          <w:sz w:val="22"/>
          <w:szCs w:val="22"/>
        </w:rPr>
        <w:t>określony lub nieokreślony albo</w:t>
      </w:r>
      <w:r w:rsidR="006F4DD2" w:rsidRPr="00C31BC6">
        <w:rPr>
          <w:sz w:val="22"/>
          <w:szCs w:val="22"/>
        </w:rPr>
        <w:br/>
      </w:r>
      <w:r w:rsidRPr="00C31BC6">
        <w:rPr>
          <w:sz w:val="22"/>
          <w:szCs w:val="22"/>
        </w:rPr>
        <w:t>o zastępstwo w zakresie i na zasadach, w jakich stosowanie takich umów dopuszcza kodeks pracy,</w:t>
      </w:r>
    </w:p>
    <w:p w14:paraId="05BD5DEB" w14:textId="77777777" w:rsidR="003B622A" w:rsidRPr="00C31BC6" w:rsidRDefault="003B622A" w:rsidP="00C31BC6">
      <w:pPr>
        <w:spacing w:line="276" w:lineRule="auto"/>
        <w:ind w:firstLine="284"/>
        <w:rPr>
          <w:sz w:val="22"/>
          <w:szCs w:val="22"/>
        </w:rPr>
      </w:pPr>
      <w:r w:rsidRPr="00C31BC6">
        <w:rPr>
          <w:sz w:val="22"/>
          <w:szCs w:val="22"/>
        </w:rPr>
        <w:t>- w pełnym lub częściowym wymiarze czasu pracy.</w:t>
      </w:r>
    </w:p>
    <w:p w14:paraId="4CC8BFE9" w14:textId="77777777" w:rsidR="003B622A" w:rsidRPr="00C31BC6" w:rsidRDefault="003B622A" w:rsidP="00C31BC6">
      <w:pPr>
        <w:pStyle w:val="Akapitzlist"/>
        <w:spacing w:line="276" w:lineRule="auto"/>
        <w:ind w:left="284"/>
        <w:rPr>
          <w:rFonts w:cs="Arial"/>
          <w:sz w:val="22"/>
          <w:szCs w:val="22"/>
        </w:rPr>
      </w:pPr>
      <w:r w:rsidRPr="00C31BC6">
        <w:rPr>
          <w:rFonts w:cs="Arial"/>
          <w:sz w:val="22"/>
          <w:szCs w:val="22"/>
        </w:rPr>
        <w:t xml:space="preserve">Wykonawca jest zobowiązany zawrzeć w każdej umowie o podwykonawstwo stosowne zapisy zobowiązujące podwykonawców do zatrudnienia na umowę o pracę wszystkich osób, które wykonują prace w sposób określony w art. 22 §1 KP. </w:t>
      </w:r>
    </w:p>
    <w:p w14:paraId="4C7728AF" w14:textId="77777777" w:rsidR="003B622A" w:rsidRPr="00C31BC6" w:rsidRDefault="00205D0A" w:rsidP="00C31BC6">
      <w:pPr>
        <w:pStyle w:val="Akapitzlist"/>
        <w:numPr>
          <w:ilvl w:val="0"/>
          <w:numId w:val="21"/>
        </w:numPr>
        <w:adjustRightInd/>
        <w:spacing w:line="276" w:lineRule="auto"/>
        <w:ind w:left="284" w:hanging="284"/>
        <w:contextualSpacing w:val="0"/>
        <w:textAlignment w:val="auto"/>
        <w:rPr>
          <w:rFonts w:cs="Arial"/>
          <w:sz w:val="22"/>
          <w:szCs w:val="22"/>
        </w:rPr>
      </w:pPr>
      <w:r w:rsidRPr="00C31BC6">
        <w:rPr>
          <w:rFonts w:cs="Arial"/>
          <w:sz w:val="22"/>
          <w:szCs w:val="22"/>
        </w:rPr>
        <w:t>D</w:t>
      </w:r>
      <w:r w:rsidR="003B622A" w:rsidRPr="00C31BC6">
        <w:rPr>
          <w:rFonts w:cs="Arial"/>
          <w:sz w:val="22"/>
          <w:szCs w:val="22"/>
        </w:rPr>
        <w:t>okumentowanie zatrudnienia osób wykonującyc</w:t>
      </w:r>
      <w:r w:rsidR="008525B0" w:rsidRPr="00C31BC6">
        <w:rPr>
          <w:rFonts w:cs="Arial"/>
          <w:sz w:val="22"/>
          <w:szCs w:val="22"/>
        </w:rPr>
        <w:t>h wskazane w p</w:t>
      </w:r>
      <w:r w:rsidR="00D836D4" w:rsidRPr="00C31BC6">
        <w:rPr>
          <w:rFonts w:cs="Arial"/>
          <w:sz w:val="22"/>
          <w:szCs w:val="22"/>
        </w:rPr>
        <w:t>kt. 1</w:t>
      </w:r>
      <w:r w:rsidR="008525B0" w:rsidRPr="00C31BC6">
        <w:rPr>
          <w:rFonts w:cs="Arial"/>
          <w:sz w:val="22"/>
          <w:szCs w:val="22"/>
        </w:rPr>
        <w:t xml:space="preserve"> niniejszego Rozdziału</w:t>
      </w:r>
      <w:r w:rsidR="003B622A" w:rsidRPr="00C31BC6">
        <w:rPr>
          <w:rFonts w:cs="Arial"/>
          <w:sz w:val="22"/>
          <w:szCs w:val="22"/>
        </w:rPr>
        <w:t xml:space="preserve"> czynności polegać będzie na:</w:t>
      </w:r>
    </w:p>
    <w:p w14:paraId="12608FA7" w14:textId="77777777" w:rsidR="00E956BB" w:rsidRPr="00C31BC6" w:rsidRDefault="00E956BB" w:rsidP="00C31BC6">
      <w:pPr>
        <w:pStyle w:val="Akapitzlist"/>
        <w:numPr>
          <w:ilvl w:val="0"/>
          <w:numId w:val="7"/>
        </w:numPr>
        <w:adjustRightInd/>
        <w:spacing w:line="276" w:lineRule="auto"/>
        <w:ind w:left="567" w:hanging="283"/>
        <w:textAlignment w:val="auto"/>
        <w:rPr>
          <w:rFonts w:cs="Arial"/>
          <w:sz w:val="22"/>
          <w:szCs w:val="22"/>
        </w:rPr>
      </w:pPr>
      <w:r w:rsidRPr="00C31BC6">
        <w:rPr>
          <w:rFonts w:cs="Arial"/>
          <w:sz w:val="22"/>
          <w:szCs w:val="22"/>
        </w:rPr>
        <w:t>na etapie składania ofert - Wykonawca składa oświadczenie w formularzu ofertowym,</w:t>
      </w:r>
    </w:p>
    <w:p w14:paraId="1D73B77C" w14:textId="77777777" w:rsidR="006641BF" w:rsidRPr="00C31BC6" w:rsidRDefault="003B622A" w:rsidP="00C31BC6">
      <w:pPr>
        <w:pStyle w:val="Akapitzlist"/>
        <w:numPr>
          <w:ilvl w:val="0"/>
          <w:numId w:val="7"/>
        </w:numPr>
        <w:adjustRightInd/>
        <w:spacing w:line="276" w:lineRule="auto"/>
        <w:ind w:left="567" w:hanging="283"/>
        <w:textAlignment w:val="auto"/>
        <w:rPr>
          <w:rFonts w:cs="Arial"/>
          <w:sz w:val="22"/>
          <w:szCs w:val="22"/>
        </w:rPr>
      </w:pPr>
      <w:r w:rsidRPr="00C31BC6">
        <w:rPr>
          <w:rFonts w:cs="Arial"/>
          <w:sz w:val="22"/>
          <w:szCs w:val="22"/>
        </w:rPr>
        <w:t>na etapie realizacji umowy –</w:t>
      </w:r>
      <w:r w:rsidR="00675ECA" w:rsidRPr="00C31BC6">
        <w:rPr>
          <w:rFonts w:cs="Arial"/>
          <w:sz w:val="22"/>
          <w:szCs w:val="22"/>
        </w:rPr>
        <w:t xml:space="preserve"> </w:t>
      </w:r>
      <w:r w:rsidR="006641BF" w:rsidRPr="00C31BC6">
        <w:rPr>
          <w:rFonts w:cs="Arial"/>
          <w:sz w:val="22"/>
          <w:szCs w:val="22"/>
        </w:rPr>
        <w:t>Zamawiający przewidu</w:t>
      </w:r>
      <w:r w:rsidR="009C2146" w:rsidRPr="00C31BC6">
        <w:rPr>
          <w:rFonts w:cs="Arial"/>
          <w:sz w:val="22"/>
          <w:szCs w:val="22"/>
        </w:rPr>
        <w:t xml:space="preserve">je możliwość żądania złożenia </w:t>
      </w:r>
      <w:r w:rsidR="009C2146" w:rsidRPr="00C31BC6">
        <w:rPr>
          <w:rFonts w:cs="Arial"/>
          <w:sz w:val="22"/>
          <w:szCs w:val="22"/>
        </w:rPr>
        <w:br/>
        <w:t xml:space="preserve">w </w:t>
      </w:r>
      <w:r w:rsidR="006641BF" w:rsidRPr="00C31BC6">
        <w:rPr>
          <w:rFonts w:cs="Arial"/>
          <w:sz w:val="22"/>
          <w:szCs w:val="22"/>
        </w:rPr>
        <w:t>wyznaczonym terminie:</w:t>
      </w:r>
    </w:p>
    <w:p w14:paraId="7B52E443" w14:textId="77777777" w:rsidR="006641BF" w:rsidRPr="00C31BC6" w:rsidRDefault="006641BF" w:rsidP="00C31BC6">
      <w:pPr>
        <w:pStyle w:val="Akapitzlist"/>
        <w:numPr>
          <w:ilvl w:val="0"/>
          <w:numId w:val="25"/>
        </w:numPr>
        <w:spacing w:line="276" w:lineRule="auto"/>
        <w:ind w:left="851" w:hanging="284"/>
        <w:rPr>
          <w:rFonts w:cs="Arial"/>
          <w:sz w:val="22"/>
          <w:szCs w:val="22"/>
        </w:rPr>
      </w:pPr>
      <w:r w:rsidRPr="00C31BC6">
        <w:rPr>
          <w:rFonts w:cs="Arial"/>
          <w:sz w:val="22"/>
          <w:szCs w:val="22"/>
        </w:rPr>
        <w:t>oświadczenia zatrudnionego pracownika,</w:t>
      </w:r>
    </w:p>
    <w:p w14:paraId="360BE4D6" w14:textId="77777777" w:rsidR="006641BF" w:rsidRPr="00C31BC6" w:rsidRDefault="006641BF" w:rsidP="00C31BC6">
      <w:pPr>
        <w:pStyle w:val="Akapitzlist"/>
        <w:numPr>
          <w:ilvl w:val="0"/>
          <w:numId w:val="25"/>
        </w:numPr>
        <w:spacing w:line="276" w:lineRule="auto"/>
        <w:ind w:left="851" w:hanging="284"/>
        <w:rPr>
          <w:rFonts w:cs="Arial"/>
          <w:sz w:val="22"/>
          <w:szCs w:val="22"/>
        </w:rPr>
      </w:pPr>
      <w:r w:rsidRPr="00C31BC6">
        <w:rPr>
          <w:rFonts w:cs="Arial"/>
          <w:sz w:val="22"/>
          <w:szCs w:val="22"/>
        </w:rPr>
        <w:t>oświadczenia wykonawcy lub podwykonawcy o zatrudnieniu pracownika na podstawie umowy o pracę,</w:t>
      </w:r>
    </w:p>
    <w:p w14:paraId="0156C162" w14:textId="77777777" w:rsidR="006641BF" w:rsidRPr="00C31BC6" w:rsidRDefault="006641BF" w:rsidP="00C31BC6">
      <w:pPr>
        <w:pStyle w:val="Akapitzlist"/>
        <w:numPr>
          <w:ilvl w:val="0"/>
          <w:numId w:val="25"/>
        </w:numPr>
        <w:spacing w:line="276" w:lineRule="auto"/>
        <w:ind w:left="851" w:hanging="284"/>
        <w:rPr>
          <w:rFonts w:cs="Arial"/>
          <w:sz w:val="22"/>
          <w:szCs w:val="22"/>
        </w:rPr>
      </w:pPr>
      <w:r w:rsidRPr="00C31BC6">
        <w:rPr>
          <w:rFonts w:cs="Arial"/>
          <w:sz w:val="22"/>
          <w:szCs w:val="22"/>
        </w:rPr>
        <w:t>poświadczonej za zgodność z oryginałem kopii umowy o pracę zatrudnionego pracownika,</w:t>
      </w:r>
    </w:p>
    <w:p w14:paraId="784585B2" w14:textId="77777777" w:rsidR="00051FF0" w:rsidRPr="00C31BC6" w:rsidRDefault="006641BF" w:rsidP="00C31BC6">
      <w:pPr>
        <w:tabs>
          <w:tab w:val="left" w:pos="993"/>
        </w:tabs>
        <w:adjustRightInd/>
        <w:spacing w:line="276" w:lineRule="auto"/>
        <w:ind w:left="851"/>
        <w:textAlignment w:val="auto"/>
        <w:rPr>
          <w:sz w:val="22"/>
          <w:szCs w:val="22"/>
        </w:rPr>
      </w:pPr>
      <w:r w:rsidRPr="00C31BC6">
        <w:rPr>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1E26E73E" w14:textId="77777777" w:rsidR="00832B88" w:rsidRPr="00C31BC6" w:rsidRDefault="00205D0A" w:rsidP="00C31BC6">
      <w:pPr>
        <w:pStyle w:val="Akapitzlist"/>
        <w:numPr>
          <w:ilvl w:val="0"/>
          <w:numId w:val="22"/>
        </w:numPr>
        <w:spacing w:line="276" w:lineRule="auto"/>
        <w:ind w:left="284" w:hanging="284"/>
        <w:rPr>
          <w:rFonts w:cs="Arial"/>
          <w:sz w:val="22"/>
          <w:szCs w:val="22"/>
        </w:rPr>
      </w:pPr>
      <w:r w:rsidRPr="00C31BC6">
        <w:rPr>
          <w:rFonts w:cs="Arial"/>
          <w:sz w:val="22"/>
          <w:szCs w:val="22"/>
        </w:rPr>
        <w:lastRenderedPageBreak/>
        <w:t>U</w:t>
      </w:r>
      <w:r w:rsidR="003B622A" w:rsidRPr="00C31BC6">
        <w:rPr>
          <w:rFonts w:cs="Arial"/>
          <w:sz w:val="22"/>
          <w:szCs w:val="22"/>
        </w:rPr>
        <w:t>prawnienia Zamawiającego odnośnie kontroli spełniania przez wykonawcę wymagań,</w:t>
      </w:r>
      <w:r w:rsidR="00051FF0" w:rsidRPr="00C31BC6">
        <w:rPr>
          <w:rFonts w:cs="Arial"/>
          <w:sz w:val="22"/>
          <w:szCs w:val="22"/>
        </w:rPr>
        <w:t xml:space="preserve"> </w:t>
      </w:r>
      <w:r w:rsidR="00E376BA" w:rsidRPr="00C31BC6">
        <w:rPr>
          <w:rFonts w:cs="Arial"/>
          <w:sz w:val="22"/>
          <w:szCs w:val="22"/>
        </w:rPr>
        <w:t>o których mowa w art. 95 ust.1</w:t>
      </w:r>
      <w:r w:rsidR="003B622A" w:rsidRPr="00C31BC6">
        <w:rPr>
          <w:rFonts w:cs="Arial"/>
          <w:sz w:val="22"/>
          <w:szCs w:val="22"/>
        </w:rPr>
        <w:t xml:space="preserve"> </w:t>
      </w:r>
      <w:proofErr w:type="spellStart"/>
      <w:r w:rsidR="003B622A" w:rsidRPr="00C31BC6">
        <w:rPr>
          <w:rFonts w:cs="Arial"/>
          <w:sz w:val="22"/>
          <w:szCs w:val="22"/>
        </w:rPr>
        <w:t>uPzp</w:t>
      </w:r>
      <w:proofErr w:type="spellEnd"/>
      <w:r w:rsidR="003B622A" w:rsidRPr="00C31BC6">
        <w:rPr>
          <w:rFonts w:cs="Arial"/>
          <w:sz w:val="22"/>
          <w:szCs w:val="22"/>
        </w:rPr>
        <w:t xml:space="preserve"> oraz sankcje z tytułu niespełniania tych wymagań zawarte są we wzorze umowy, </w:t>
      </w:r>
      <w:r w:rsidR="00227E34" w:rsidRPr="00C31BC6">
        <w:rPr>
          <w:rFonts w:cs="Arial"/>
          <w:sz w:val="22"/>
          <w:szCs w:val="22"/>
        </w:rPr>
        <w:t>stanowiącym załącznik do SWZ</w:t>
      </w:r>
      <w:r w:rsidR="006F4DD2" w:rsidRPr="00C31BC6">
        <w:rPr>
          <w:rFonts w:cs="Arial"/>
          <w:sz w:val="22"/>
          <w:szCs w:val="22"/>
        </w:rPr>
        <w:t>.</w:t>
      </w:r>
    </w:p>
    <w:p w14:paraId="5581F1FD" w14:textId="77777777" w:rsidR="00F16BF9" w:rsidRPr="00C31BC6" w:rsidRDefault="00F16BF9" w:rsidP="00C31BC6">
      <w:pPr>
        <w:shd w:val="clear" w:color="auto" w:fill="F2F2F2" w:themeFill="background1" w:themeFillShade="F2"/>
        <w:spacing w:before="120" w:after="120" w:line="276" w:lineRule="auto"/>
        <w:rPr>
          <w:b/>
          <w:sz w:val="22"/>
          <w:szCs w:val="22"/>
        </w:rPr>
      </w:pPr>
      <w:r w:rsidRPr="00C31BC6">
        <w:rPr>
          <w:b/>
          <w:sz w:val="22"/>
          <w:szCs w:val="22"/>
        </w:rPr>
        <w:t>XX</w:t>
      </w:r>
      <w:r w:rsidR="003B622A" w:rsidRPr="00C31BC6">
        <w:rPr>
          <w:b/>
          <w:sz w:val="22"/>
          <w:szCs w:val="22"/>
        </w:rPr>
        <w:t>VII</w:t>
      </w:r>
      <w:r w:rsidRPr="00C31BC6">
        <w:rPr>
          <w:b/>
          <w:sz w:val="22"/>
          <w:szCs w:val="22"/>
        </w:rPr>
        <w:t xml:space="preserve">. </w:t>
      </w:r>
      <w:r w:rsidR="003B622A" w:rsidRPr="00C31BC6">
        <w:rPr>
          <w:b/>
          <w:sz w:val="22"/>
          <w:szCs w:val="22"/>
        </w:rPr>
        <w:t>WYMAGANIA W ZAKRESIE ZATRUDNIANIA OSÓB, O KTÓRYCH MOWA W ART. 96 UST. 2 PKT 2</w:t>
      </w:r>
      <w:r w:rsidR="008B4129" w:rsidRPr="00C31BC6">
        <w:rPr>
          <w:b/>
          <w:sz w:val="22"/>
          <w:szCs w:val="22"/>
        </w:rPr>
        <w:t xml:space="preserve"> UPZP</w:t>
      </w:r>
    </w:p>
    <w:p w14:paraId="40FA41B1" w14:textId="03DDF9EF" w:rsidR="00174FE8" w:rsidRPr="00C31BC6" w:rsidRDefault="00832B88" w:rsidP="00C31BC6">
      <w:pPr>
        <w:spacing w:line="276" w:lineRule="auto"/>
        <w:rPr>
          <w:sz w:val="22"/>
          <w:szCs w:val="22"/>
        </w:rPr>
      </w:pPr>
      <w:r w:rsidRPr="00C31BC6">
        <w:rPr>
          <w:sz w:val="22"/>
          <w:szCs w:val="22"/>
        </w:rPr>
        <w:t xml:space="preserve">Zamawiający nie przewiduje wymagań, w zakresie zatrudniania osób, o których mowa w art. 96 ust 2 pkt 2 </w:t>
      </w:r>
      <w:proofErr w:type="spellStart"/>
      <w:r w:rsidRPr="00C31BC6">
        <w:rPr>
          <w:sz w:val="22"/>
          <w:szCs w:val="22"/>
        </w:rPr>
        <w:t>uPzp</w:t>
      </w:r>
      <w:proofErr w:type="spellEnd"/>
      <w:r w:rsidRPr="00C31BC6">
        <w:rPr>
          <w:sz w:val="22"/>
          <w:szCs w:val="22"/>
        </w:rPr>
        <w:t>.</w:t>
      </w:r>
    </w:p>
    <w:p w14:paraId="69DB20C0" w14:textId="77777777" w:rsidR="009102BA" w:rsidRPr="00C31BC6" w:rsidRDefault="009102BA" w:rsidP="00C31BC6">
      <w:pPr>
        <w:shd w:val="clear" w:color="auto" w:fill="F2F2F2" w:themeFill="background1" w:themeFillShade="F2"/>
        <w:spacing w:before="120" w:after="120" w:line="276" w:lineRule="auto"/>
        <w:rPr>
          <w:b/>
          <w:sz w:val="22"/>
          <w:szCs w:val="22"/>
        </w:rPr>
      </w:pPr>
      <w:r w:rsidRPr="00C31BC6">
        <w:rPr>
          <w:b/>
          <w:sz w:val="22"/>
          <w:szCs w:val="22"/>
        </w:rPr>
        <w:t xml:space="preserve">XXVIII. </w:t>
      </w:r>
      <w:r w:rsidR="003E6B36" w:rsidRPr="00C31BC6">
        <w:rPr>
          <w:b/>
          <w:sz w:val="22"/>
          <w:szCs w:val="22"/>
        </w:rPr>
        <w:t>INFORMACJA O ZASTRZEŻENIU MOŻLIWOŚCI UBIEGANIA SIĘ O UDZIELENIE ZAMÓWIENIA WYŁACZNIE PRZEZ WYKONAWCÓW, O KTÓRYCH MOWA W ART. 94</w:t>
      </w:r>
      <w:r w:rsidR="008B4129" w:rsidRPr="00C31BC6">
        <w:rPr>
          <w:b/>
          <w:sz w:val="22"/>
          <w:szCs w:val="22"/>
        </w:rPr>
        <w:t xml:space="preserve"> UPZP</w:t>
      </w:r>
    </w:p>
    <w:p w14:paraId="16846103" w14:textId="77777777" w:rsidR="00B54926" w:rsidRPr="00C31BC6" w:rsidRDefault="00832B88" w:rsidP="00C31BC6">
      <w:pPr>
        <w:spacing w:line="276" w:lineRule="auto"/>
        <w:rPr>
          <w:sz w:val="22"/>
          <w:szCs w:val="22"/>
        </w:rPr>
      </w:pPr>
      <w:r w:rsidRPr="00C31BC6">
        <w:rPr>
          <w:sz w:val="22"/>
          <w:szCs w:val="22"/>
        </w:rPr>
        <w:t xml:space="preserve">Zamawiający nie zastrzega możliwości ubiegania się o udzielenie zamówienia wyłącznie przez wykonawców, o których mowa w art. 94 </w:t>
      </w:r>
      <w:proofErr w:type="spellStart"/>
      <w:r w:rsidRPr="00C31BC6">
        <w:rPr>
          <w:sz w:val="22"/>
          <w:szCs w:val="22"/>
        </w:rPr>
        <w:t>uPzp</w:t>
      </w:r>
      <w:proofErr w:type="spellEnd"/>
      <w:r w:rsidRPr="00C31BC6">
        <w:rPr>
          <w:sz w:val="22"/>
          <w:szCs w:val="22"/>
        </w:rPr>
        <w:t>.</w:t>
      </w:r>
    </w:p>
    <w:p w14:paraId="6F8A5BD8" w14:textId="77777777" w:rsidR="00F54097" w:rsidRPr="00C31BC6" w:rsidRDefault="00F54097" w:rsidP="00C31BC6">
      <w:pPr>
        <w:shd w:val="clear" w:color="auto" w:fill="F2F2F2" w:themeFill="background1" w:themeFillShade="F2"/>
        <w:spacing w:before="120" w:after="120" w:line="276" w:lineRule="auto"/>
        <w:rPr>
          <w:b/>
          <w:sz w:val="22"/>
          <w:szCs w:val="22"/>
        </w:rPr>
      </w:pPr>
      <w:r w:rsidRPr="00C31BC6">
        <w:rPr>
          <w:b/>
          <w:sz w:val="22"/>
          <w:szCs w:val="22"/>
        </w:rPr>
        <w:t>XXIX. WYMAGANIA DOTY</w:t>
      </w:r>
      <w:r w:rsidR="00FB3611" w:rsidRPr="00C31BC6">
        <w:rPr>
          <w:b/>
          <w:sz w:val="22"/>
          <w:szCs w:val="22"/>
        </w:rPr>
        <w:t>CZĄCE WADIUM, W TYM JEGO KWOTA</w:t>
      </w:r>
    </w:p>
    <w:p w14:paraId="024D227E" w14:textId="77777777" w:rsidR="00194645" w:rsidRPr="00913727" w:rsidRDefault="00194645" w:rsidP="00194645">
      <w:pPr>
        <w:overflowPunct/>
        <w:autoSpaceDE/>
        <w:autoSpaceDN/>
        <w:adjustRightInd/>
        <w:spacing w:line="276" w:lineRule="auto"/>
        <w:rPr>
          <w:sz w:val="22"/>
          <w:szCs w:val="22"/>
        </w:rPr>
      </w:pPr>
      <w:r w:rsidRPr="00913727">
        <w:rPr>
          <w:sz w:val="22"/>
          <w:szCs w:val="22"/>
        </w:rPr>
        <w:t>Zamawiający nie wymaga wniesienia wadium.</w:t>
      </w:r>
    </w:p>
    <w:p w14:paraId="54D92C0F" w14:textId="77777777" w:rsidR="004B360D" w:rsidRPr="00C31BC6" w:rsidRDefault="004B360D" w:rsidP="00C31BC6">
      <w:pPr>
        <w:shd w:val="clear" w:color="auto" w:fill="F2F2F2" w:themeFill="background1" w:themeFillShade="F2"/>
        <w:spacing w:before="120" w:after="120" w:line="276" w:lineRule="auto"/>
        <w:rPr>
          <w:b/>
          <w:sz w:val="22"/>
          <w:szCs w:val="22"/>
        </w:rPr>
      </w:pPr>
      <w:r w:rsidRPr="00C31BC6">
        <w:rPr>
          <w:b/>
          <w:sz w:val="22"/>
          <w:szCs w:val="22"/>
        </w:rPr>
        <w:t>XXX. INFROMACJA O PRZEWIDYWANYCH ZAMÓWIENIACH, O KTÓRYCH MOWA W ART. 214 UST. 1 PKT 7 I 8 UPZP, JEŻELI ZAMAWIAJĄCY PRZEWIDUJE UDZIELENIE TAKCH ZAMÓWIEŃ</w:t>
      </w:r>
    </w:p>
    <w:p w14:paraId="5CC4765D" w14:textId="7A28AD1A" w:rsidR="00827104" w:rsidRDefault="0024378C" w:rsidP="007F30DB">
      <w:pPr>
        <w:pStyle w:val="Akapitzlist"/>
        <w:numPr>
          <w:ilvl w:val="3"/>
          <w:numId w:val="30"/>
        </w:numPr>
        <w:spacing w:line="276" w:lineRule="auto"/>
        <w:ind w:left="284" w:hanging="284"/>
        <w:rPr>
          <w:sz w:val="22"/>
          <w:szCs w:val="22"/>
        </w:rPr>
      </w:pPr>
      <w:r w:rsidRPr="007F30DB">
        <w:rPr>
          <w:sz w:val="22"/>
          <w:szCs w:val="22"/>
        </w:rPr>
        <w:t>Zamawiający przewiduje udzielenie zamówień podobnych</w:t>
      </w:r>
      <w:r w:rsidR="00D1053E" w:rsidRPr="007F30DB">
        <w:rPr>
          <w:sz w:val="22"/>
          <w:szCs w:val="22"/>
        </w:rPr>
        <w:t xml:space="preserve">. </w:t>
      </w:r>
      <w:r w:rsidR="00F04322" w:rsidRPr="007F30DB">
        <w:rPr>
          <w:sz w:val="22"/>
          <w:szCs w:val="22"/>
        </w:rPr>
        <w:t xml:space="preserve">Ewentualne zamówienia podobne będą obejmowały zwiększony zakres robót określonych w dokumentacji projektowej oraz nieokreślonych w dokumentacji projektowej, ale zgodnych z przedmiotem zamówienia, </w:t>
      </w:r>
      <w:r w:rsidR="00E46E5B" w:rsidRPr="007F30DB">
        <w:rPr>
          <w:sz w:val="22"/>
          <w:szCs w:val="22"/>
        </w:rPr>
        <w:t>w tym roboty budowlane związane z przebudową, remontem oraz zabezpieczeniem elementów konstrukcyjnych więźby dachowej oraz ścian zewnętrznych</w:t>
      </w:r>
      <w:r w:rsidR="007F30DB" w:rsidRPr="007F30DB">
        <w:rPr>
          <w:sz w:val="22"/>
          <w:szCs w:val="22"/>
        </w:rPr>
        <w:t>.</w:t>
      </w:r>
    </w:p>
    <w:p w14:paraId="21950BE5" w14:textId="61DDD5D6" w:rsidR="007F30DB" w:rsidRPr="00506713" w:rsidRDefault="007F30DB" w:rsidP="00D1053E">
      <w:pPr>
        <w:pStyle w:val="Akapitzlist"/>
        <w:numPr>
          <w:ilvl w:val="3"/>
          <w:numId w:val="30"/>
        </w:numPr>
        <w:spacing w:line="276" w:lineRule="auto"/>
        <w:ind w:left="284" w:hanging="284"/>
        <w:rPr>
          <w:sz w:val="22"/>
          <w:szCs w:val="22"/>
        </w:rPr>
      </w:pPr>
      <w:r w:rsidRPr="007F30DB">
        <w:rPr>
          <w:sz w:val="22"/>
          <w:szCs w:val="22"/>
        </w:rPr>
        <w:t>Z</w:t>
      </w:r>
      <w:r w:rsidRPr="007F30DB">
        <w:rPr>
          <w:rFonts w:cs="Arial"/>
          <w:sz w:val="22"/>
          <w:szCs w:val="22"/>
        </w:rPr>
        <w:t xml:space="preserve">awarcie umowy </w:t>
      </w:r>
      <w:r w:rsidRPr="007F30DB">
        <w:rPr>
          <w:sz w:val="22"/>
          <w:szCs w:val="22"/>
        </w:rPr>
        <w:t>w zakresie określonym w pkt. 1</w:t>
      </w:r>
      <w:r w:rsidR="00AE7810">
        <w:rPr>
          <w:sz w:val="22"/>
          <w:szCs w:val="22"/>
        </w:rPr>
        <w:t>,</w:t>
      </w:r>
      <w:r w:rsidRPr="007F30DB">
        <w:rPr>
          <w:sz w:val="22"/>
          <w:szCs w:val="22"/>
        </w:rPr>
        <w:t xml:space="preserve"> </w:t>
      </w:r>
      <w:r w:rsidRPr="007F30DB">
        <w:rPr>
          <w:rFonts w:cs="Arial"/>
          <w:sz w:val="22"/>
          <w:szCs w:val="22"/>
        </w:rPr>
        <w:t>poprzedzone zostanie stosownym zaproszeniem do negocjacji oraz negocjacjami.</w:t>
      </w:r>
    </w:p>
    <w:p w14:paraId="48D918DE" w14:textId="77777777" w:rsidR="00657CB9" w:rsidRPr="00C31BC6" w:rsidRDefault="00657CB9" w:rsidP="00C31BC6">
      <w:pPr>
        <w:shd w:val="clear" w:color="auto" w:fill="F2F2F2" w:themeFill="background1" w:themeFillShade="F2"/>
        <w:spacing w:before="120" w:after="120" w:line="276" w:lineRule="auto"/>
        <w:rPr>
          <w:b/>
          <w:sz w:val="22"/>
          <w:szCs w:val="22"/>
        </w:rPr>
      </w:pPr>
      <w:r w:rsidRPr="00C31BC6">
        <w:rPr>
          <w:b/>
          <w:sz w:val="22"/>
          <w:szCs w:val="22"/>
        </w:rPr>
        <w:t>XXXI. INFORMACJE DOTYCZĄCE PRZEPROWADZENIA PRZEZ WYKONAWCĘ WIZJI LOKALNEJ LUB SPRAWDZENIA PRZEZ NIEGO DOKUMENTÓW NIEZBĘDNYCH DO REALIZACJI ZAMÓWIENIA, O KTÓRYCH MOWA W ART. 131 UST.</w:t>
      </w:r>
      <w:r w:rsidR="00F10CA3" w:rsidRPr="00C31BC6">
        <w:rPr>
          <w:b/>
          <w:sz w:val="22"/>
          <w:szCs w:val="22"/>
        </w:rPr>
        <w:t xml:space="preserve"> 2</w:t>
      </w:r>
      <w:r w:rsidR="008B4129" w:rsidRPr="00C31BC6">
        <w:rPr>
          <w:b/>
          <w:sz w:val="22"/>
          <w:szCs w:val="22"/>
        </w:rPr>
        <w:t xml:space="preserve"> UPZP</w:t>
      </w:r>
      <w:r w:rsidRPr="00C31BC6">
        <w:rPr>
          <w:b/>
          <w:sz w:val="22"/>
          <w:szCs w:val="22"/>
        </w:rPr>
        <w:t>, JEŻELI ZAMAWIAJĄCY PRZEWIDUJE MOŻLIWOŚĆ ALBO WYMAGA ZŁOŻENIA OFERTY PO ODBYCIU WIZJI LOKALNEJ LUB SPRAWDZENIU TYCH DOK</w:t>
      </w:r>
      <w:r w:rsidR="00784B78" w:rsidRPr="00C31BC6">
        <w:rPr>
          <w:b/>
          <w:sz w:val="22"/>
          <w:szCs w:val="22"/>
        </w:rPr>
        <w:t>UMENTÓW</w:t>
      </w:r>
    </w:p>
    <w:p w14:paraId="15E1AF01" w14:textId="43903643" w:rsidR="00985690" w:rsidRPr="00FE19C3" w:rsidRDefault="00182FFF" w:rsidP="00C31BC6">
      <w:pPr>
        <w:spacing w:line="276" w:lineRule="auto"/>
        <w:rPr>
          <w:sz w:val="22"/>
          <w:szCs w:val="22"/>
        </w:rPr>
      </w:pPr>
      <w:r w:rsidRPr="00FE19C3">
        <w:rPr>
          <w:sz w:val="22"/>
          <w:szCs w:val="22"/>
        </w:rPr>
        <w:t xml:space="preserve">Dla chętnych Wykonawców Zamawiający umożliwia udział w spotkaniu w celu obejrzenia miejsca planowanej inwestycji: w dniu </w:t>
      </w:r>
      <w:r w:rsidR="00A34815">
        <w:rPr>
          <w:b/>
          <w:sz w:val="22"/>
          <w:szCs w:val="22"/>
        </w:rPr>
        <w:t>10.10</w:t>
      </w:r>
      <w:r w:rsidR="00E65727" w:rsidRPr="00FE19C3">
        <w:rPr>
          <w:b/>
          <w:sz w:val="22"/>
          <w:szCs w:val="22"/>
        </w:rPr>
        <w:t>.</w:t>
      </w:r>
      <w:r w:rsidRPr="009A434F">
        <w:rPr>
          <w:b/>
          <w:sz w:val="22"/>
          <w:szCs w:val="22"/>
        </w:rPr>
        <w:t>2024 r. o</w:t>
      </w:r>
      <w:r w:rsidR="00F336AD" w:rsidRPr="009A434F">
        <w:rPr>
          <w:b/>
          <w:sz w:val="22"/>
          <w:szCs w:val="22"/>
        </w:rPr>
        <w:t xml:space="preserve"> godz. </w:t>
      </w:r>
      <w:r w:rsidR="009A434F" w:rsidRPr="00330E5F">
        <w:rPr>
          <w:b/>
          <w:sz w:val="22"/>
          <w:szCs w:val="22"/>
        </w:rPr>
        <w:t>1</w:t>
      </w:r>
      <w:r w:rsidR="00A34815">
        <w:rPr>
          <w:b/>
          <w:sz w:val="22"/>
          <w:szCs w:val="22"/>
        </w:rPr>
        <w:t>3</w:t>
      </w:r>
      <w:r w:rsidR="00A34815">
        <w:rPr>
          <w:b/>
          <w:sz w:val="22"/>
          <w:szCs w:val="22"/>
          <w:u w:val="single"/>
          <w:vertAlign w:val="superscript"/>
        </w:rPr>
        <w:t>3</w:t>
      </w:r>
      <w:r w:rsidR="009A434F" w:rsidRPr="00330E5F">
        <w:rPr>
          <w:b/>
          <w:sz w:val="22"/>
          <w:szCs w:val="22"/>
          <w:u w:val="single"/>
          <w:vertAlign w:val="superscript"/>
        </w:rPr>
        <w:t>0</w:t>
      </w:r>
      <w:r w:rsidR="009A434F" w:rsidRPr="00330E5F">
        <w:rPr>
          <w:b/>
          <w:sz w:val="22"/>
          <w:szCs w:val="22"/>
        </w:rPr>
        <w:t>.</w:t>
      </w:r>
      <w:r w:rsidRPr="00330E5F">
        <w:rPr>
          <w:b/>
          <w:sz w:val="22"/>
          <w:szCs w:val="22"/>
        </w:rPr>
        <w:t xml:space="preserve"> </w:t>
      </w:r>
      <w:r w:rsidRPr="00330E5F">
        <w:rPr>
          <w:sz w:val="22"/>
          <w:szCs w:val="22"/>
        </w:rPr>
        <w:t xml:space="preserve">Miejsce spotkania: </w:t>
      </w:r>
      <w:r w:rsidR="00084808" w:rsidRPr="00330E5F">
        <w:rPr>
          <w:sz w:val="22"/>
          <w:szCs w:val="22"/>
        </w:rPr>
        <w:t xml:space="preserve">przy wejściu głównym do </w:t>
      </w:r>
      <w:r w:rsidR="00330E5F" w:rsidRPr="00330E5F">
        <w:rPr>
          <w:bCs/>
          <w:sz w:val="22"/>
          <w:szCs w:val="22"/>
        </w:rPr>
        <w:t xml:space="preserve">budynku Bydgoskiego Zespołu Placówek Opiekuńczo-Wychowawczych przy </w:t>
      </w:r>
      <w:r w:rsidR="00330E5F" w:rsidRPr="00330E5F">
        <w:rPr>
          <w:bCs/>
          <w:sz w:val="22"/>
          <w:szCs w:val="22"/>
        </w:rPr>
        <w:br/>
        <w:t>ul. Traugutta 5 w Bydgoszczy</w:t>
      </w:r>
      <w:r w:rsidR="00084808" w:rsidRPr="00330E5F">
        <w:rPr>
          <w:sz w:val="22"/>
          <w:szCs w:val="22"/>
        </w:rPr>
        <w:t xml:space="preserve">. </w:t>
      </w:r>
      <w:r w:rsidRPr="00330E5F">
        <w:rPr>
          <w:sz w:val="22"/>
          <w:szCs w:val="22"/>
        </w:rPr>
        <w:t>Udział w spotkaniu nie jest obowiązkowy</w:t>
      </w:r>
      <w:r w:rsidR="00985690" w:rsidRPr="00330E5F">
        <w:rPr>
          <w:sz w:val="22"/>
          <w:szCs w:val="22"/>
        </w:rPr>
        <w:t>.</w:t>
      </w:r>
    </w:p>
    <w:p w14:paraId="32330598" w14:textId="77777777" w:rsidR="00657CB9" w:rsidRPr="00C31BC6" w:rsidRDefault="00657CB9" w:rsidP="00C31BC6">
      <w:pPr>
        <w:shd w:val="clear" w:color="auto" w:fill="F2F2F2" w:themeFill="background1" w:themeFillShade="F2"/>
        <w:spacing w:before="120" w:after="120" w:line="276" w:lineRule="auto"/>
        <w:rPr>
          <w:b/>
          <w:sz w:val="22"/>
          <w:szCs w:val="22"/>
        </w:rPr>
      </w:pPr>
      <w:r w:rsidRPr="00C31BC6">
        <w:rPr>
          <w:b/>
          <w:sz w:val="22"/>
          <w:szCs w:val="22"/>
        </w:rPr>
        <w:t>XXXII. INFORMACJE DOTYCZĄCE WALUT OBCYCH, W JAKICH MOGĄ BYĆ PROWADZONE ROZLICZENIA M</w:t>
      </w:r>
      <w:r w:rsidR="00FB3611" w:rsidRPr="00C31BC6">
        <w:rPr>
          <w:b/>
          <w:sz w:val="22"/>
          <w:szCs w:val="22"/>
        </w:rPr>
        <w:t>IĘDZY ZAMAWIAJĄCYM A WYKONAWCĄ</w:t>
      </w:r>
    </w:p>
    <w:p w14:paraId="6A6A726E" w14:textId="77777777" w:rsidR="00657CB9" w:rsidRPr="00C31BC6" w:rsidRDefault="00657CB9" w:rsidP="00C31BC6">
      <w:pPr>
        <w:spacing w:line="276" w:lineRule="auto"/>
        <w:rPr>
          <w:sz w:val="22"/>
          <w:szCs w:val="22"/>
        </w:rPr>
      </w:pPr>
      <w:r w:rsidRPr="00C31BC6">
        <w:rPr>
          <w:sz w:val="22"/>
          <w:szCs w:val="22"/>
        </w:rPr>
        <w:t>Zamawiający nie przewiduje rozliczeń w walutach obcych.</w:t>
      </w:r>
    </w:p>
    <w:p w14:paraId="10B4DA7A" w14:textId="77777777" w:rsidR="00657CB9" w:rsidRPr="00C31BC6" w:rsidRDefault="00657CB9" w:rsidP="00C31BC6">
      <w:pPr>
        <w:shd w:val="clear" w:color="auto" w:fill="F2F2F2" w:themeFill="background1" w:themeFillShade="F2"/>
        <w:spacing w:before="120" w:after="120" w:line="276" w:lineRule="auto"/>
        <w:rPr>
          <w:b/>
          <w:sz w:val="22"/>
          <w:szCs w:val="22"/>
        </w:rPr>
      </w:pPr>
      <w:r w:rsidRPr="00C31BC6">
        <w:rPr>
          <w:b/>
          <w:sz w:val="22"/>
          <w:szCs w:val="22"/>
        </w:rPr>
        <w:t>XXXIII.</w:t>
      </w:r>
      <w:r w:rsidR="00F10CA3" w:rsidRPr="00C31BC6">
        <w:rPr>
          <w:b/>
          <w:sz w:val="22"/>
          <w:szCs w:val="22"/>
        </w:rPr>
        <w:t xml:space="preserve"> </w:t>
      </w:r>
      <w:r w:rsidRPr="00C31BC6">
        <w:rPr>
          <w:b/>
          <w:sz w:val="22"/>
          <w:szCs w:val="22"/>
        </w:rPr>
        <w:t xml:space="preserve">INFORMACJE DOTYCZĄCE ZWROTU </w:t>
      </w:r>
      <w:r w:rsidR="00FB3611" w:rsidRPr="00C31BC6">
        <w:rPr>
          <w:b/>
          <w:sz w:val="22"/>
          <w:szCs w:val="22"/>
        </w:rPr>
        <w:t>KOSZTÓW UDZIAŁU W POSTĘPOWANIU</w:t>
      </w:r>
    </w:p>
    <w:p w14:paraId="211F7C27" w14:textId="62F40EC3" w:rsidR="00B70B48" w:rsidRPr="00C31BC6" w:rsidRDefault="009D02A0" w:rsidP="00C31BC6">
      <w:pPr>
        <w:spacing w:line="276" w:lineRule="auto"/>
        <w:rPr>
          <w:sz w:val="22"/>
          <w:szCs w:val="22"/>
        </w:rPr>
      </w:pPr>
      <w:r w:rsidRPr="00C31BC6">
        <w:rPr>
          <w:sz w:val="22"/>
          <w:szCs w:val="22"/>
        </w:rPr>
        <w:t>Zamawiający nie przewiduje zwrotu kosztów udziału w postępowaniu.</w:t>
      </w:r>
    </w:p>
    <w:p w14:paraId="5A37BEE8" w14:textId="77777777" w:rsidR="005F42A0" w:rsidRPr="00C31BC6" w:rsidRDefault="005F42A0" w:rsidP="00C31BC6">
      <w:pPr>
        <w:shd w:val="clear" w:color="auto" w:fill="F2F2F2" w:themeFill="background1" w:themeFillShade="F2"/>
        <w:spacing w:before="120" w:after="120" w:line="276" w:lineRule="auto"/>
        <w:rPr>
          <w:b/>
          <w:sz w:val="22"/>
          <w:szCs w:val="22"/>
        </w:rPr>
      </w:pPr>
      <w:r w:rsidRPr="00C31BC6">
        <w:rPr>
          <w:b/>
          <w:sz w:val="22"/>
          <w:szCs w:val="22"/>
        </w:rPr>
        <w:t>XXXIV. INFORMACJA O OBOWIĄZKU OSOBISTEGO WYKONANIA PR</w:t>
      </w:r>
      <w:r w:rsidR="00FB3611" w:rsidRPr="00C31BC6">
        <w:rPr>
          <w:b/>
          <w:sz w:val="22"/>
          <w:szCs w:val="22"/>
        </w:rPr>
        <w:t>ZEZ WYKONAWCE KLUCZOWYCH ZADAŃ</w:t>
      </w:r>
    </w:p>
    <w:p w14:paraId="27A3AACA" w14:textId="77777777" w:rsidR="004D1650" w:rsidRPr="00C31BC6" w:rsidRDefault="00BC60A8" w:rsidP="00C31BC6">
      <w:pPr>
        <w:pStyle w:val="Akapitzlist"/>
        <w:numPr>
          <w:ilvl w:val="1"/>
          <w:numId w:val="23"/>
        </w:numPr>
        <w:spacing w:line="276" w:lineRule="auto"/>
        <w:ind w:left="426"/>
        <w:rPr>
          <w:rFonts w:cs="Arial"/>
          <w:sz w:val="22"/>
          <w:szCs w:val="22"/>
        </w:rPr>
      </w:pPr>
      <w:r w:rsidRPr="00C31BC6">
        <w:rPr>
          <w:rFonts w:cs="Arial"/>
          <w:sz w:val="22"/>
          <w:szCs w:val="22"/>
        </w:rPr>
        <w:t>Zamawiający nie zastrzega obowiązku osobistego wykonania przez Wykonawcę kluczowych zadań, z zastrzeżeniem, aby zamówienie realizował podmiot, który wykazał wymagane w SWZ doświad</w:t>
      </w:r>
      <w:r w:rsidR="004D1650" w:rsidRPr="00C31BC6">
        <w:rPr>
          <w:rFonts w:cs="Arial"/>
          <w:sz w:val="22"/>
          <w:szCs w:val="22"/>
        </w:rPr>
        <w:t>czenie.</w:t>
      </w:r>
    </w:p>
    <w:p w14:paraId="4CDBDF6C" w14:textId="77777777" w:rsidR="0057094A" w:rsidRPr="00C31BC6" w:rsidRDefault="004D1650" w:rsidP="00C31BC6">
      <w:pPr>
        <w:pStyle w:val="Akapitzlist"/>
        <w:numPr>
          <w:ilvl w:val="1"/>
          <w:numId w:val="23"/>
        </w:numPr>
        <w:spacing w:line="276" w:lineRule="auto"/>
        <w:ind w:left="426"/>
        <w:rPr>
          <w:rFonts w:cs="Arial"/>
          <w:sz w:val="22"/>
          <w:szCs w:val="22"/>
        </w:rPr>
      </w:pPr>
      <w:r w:rsidRPr="00C31BC6">
        <w:rPr>
          <w:rFonts w:cs="Arial"/>
          <w:sz w:val="22"/>
          <w:szCs w:val="22"/>
        </w:rPr>
        <w:lastRenderedPageBreak/>
        <w:t xml:space="preserve">Zamawiający dopuszcza możliwość powierzenia realizacji </w:t>
      </w:r>
      <w:r w:rsidR="00FF6DF8" w:rsidRPr="00C31BC6">
        <w:rPr>
          <w:rFonts w:cs="Arial"/>
          <w:sz w:val="22"/>
          <w:szCs w:val="22"/>
        </w:rPr>
        <w:t xml:space="preserve">części </w:t>
      </w:r>
      <w:r w:rsidRPr="00C31BC6">
        <w:rPr>
          <w:rFonts w:cs="Arial"/>
          <w:sz w:val="22"/>
          <w:szCs w:val="22"/>
        </w:rPr>
        <w:t xml:space="preserve">przedmiotu zamówienia podwykonawcom. </w:t>
      </w:r>
      <w:r w:rsidR="0027088B" w:rsidRPr="00C31BC6">
        <w:rPr>
          <w:rFonts w:cs="Arial"/>
          <w:sz w:val="22"/>
          <w:szCs w:val="22"/>
        </w:rPr>
        <w:t>Powierzenie wykonania części zamówi</w:t>
      </w:r>
      <w:r w:rsidR="00D42B41" w:rsidRPr="00C31BC6">
        <w:rPr>
          <w:rFonts w:cs="Arial"/>
          <w:sz w:val="22"/>
          <w:szCs w:val="22"/>
        </w:rPr>
        <w:t>enia podwykonawcom nie zwalnia W</w:t>
      </w:r>
      <w:r w:rsidR="0027088B" w:rsidRPr="00C31BC6">
        <w:rPr>
          <w:rFonts w:cs="Arial"/>
          <w:sz w:val="22"/>
          <w:szCs w:val="22"/>
        </w:rPr>
        <w:t>ykonawcy z odpowiedzialności za należyte wykonanie tego zamówienia.</w:t>
      </w:r>
    </w:p>
    <w:p w14:paraId="2A171C7C" w14:textId="77777777" w:rsidR="001B59B7" w:rsidRPr="00C31BC6" w:rsidRDefault="0027088B" w:rsidP="00C31BC6">
      <w:pPr>
        <w:pStyle w:val="Akapitzlist"/>
        <w:numPr>
          <w:ilvl w:val="1"/>
          <w:numId w:val="23"/>
        </w:numPr>
        <w:spacing w:line="276" w:lineRule="auto"/>
        <w:ind w:left="426"/>
        <w:rPr>
          <w:rFonts w:cs="Arial"/>
          <w:sz w:val="22"/>
          <w:szCs w:val="22"/>
        </w:rPr>
      </w:pPr>
      <w:r w:rsidRPr="00C31BC6">
        <w:rPr>
          <w:rFonts w:cs="Arial"/>
          <w:sz w:val="22"/>
          <w:szCs w:val="22"/>
        </w:rPr>
        <w:t xml:space="preserve">Zamawiający </w:t>
      </w:r>
      <w:r w:rsidR="0057094A" w:rsidRPr="00C31BC6">
        <w:rPr>
          <w:rFonts w:cs="Arial"/>
          <w:sz w:val="22"/>
          <w:szCs w:val="22"/>
        </w:rPr>
        <w:t xml:space="preserve">wymaga, aby w przypadku powierzenia części zamówienia podwykonawcom, Wykonawca wskazał w ofercie </w:t>
      </w:r>
      <w:r w:rsidRPr="00C31BC6">
        <w:rPr>
          <w:rFonts w:cs="Arial"/>
          <w:sz w:val="22"/>
          <w:szCs w:val="22"/>
        </w:rPr>
        <w:t>części zamówien</w:t>
      </w:r>
      <w:r w:rsidR="0057094A" w:rsidRPr="00C31BC6">
        <w:rPr>
          <w:rFonts w:cs="Arial"/>
          <w:sz w:val="22"/>
          <w:szCs w:val="22"/>
        </w:rPr>
        <w:t xml:space="preserve">ia, których wykonanie </w:t>
      </w:r>
      <w:r w:rsidR="00BF1015" w:rsidRPr="00C31BC6">
        <w:rPr>
          <w:rFonts w:cs="Arial"/>
          <w:sz w:val="22"/>
          <w:szCs w:val="22"/>
        </w:rPr>
        <w:t xml:space="preserve">zamierza powierzyć podwykonawcom oraz podał </w:t>
      </w:r>
      <w:r w:rsidRPr="00C31BC6">
        <w:rPr>
          <w:rFonts w:cs="Arial"/>
          <w:sz w:val="22"/>
          <w:szCs w:val="22"/>
        </w:rPr>
        <w:t>nazw</w:t>
      </w:r>
      <w:r w:rsidR="00BF1015" w:rsidRPr="00C31BC6">
        <w:rPr>
          <w:rFonts w:cs="Arial"/>
          <w:sz w:val="22"/>
          <w:szCs w:val="22"/>
        </w:rPr>
        <w:t xml:space="preserve">y ewentualnych </w:t>
      </w:r>
      <w:r w:rsidRPr="00C31BC6">
        <w:rPr>
          <w:rFonts w:cs="Arial"/>
          <w:sz w:val="22"/>
          <w:szCs w:val="22"/>
        </w:rPr>
        <w:t>podwykonawców</w:t>
      </w:r>
      <w:r w:rsidR="00BF1015" w:rsidRPr="00C31BC6">
        <w:rPr>
          <w:rFonts w:cs="Arial"/>
          <w:sz w:val="22"/>
          <w:szCs w:val="22"/>
        </w:rPr>
        <w:t>, jeżeli są już znani</w:t>
      </w:r>
      <w:r w:rsidRPr="00C31BC6">
        <w:rPr>
          <w:rFonts w:cs="Arial"/>
          <w:sz w:val="22"/>
          <w:szCs w:val="22"/>
        </w:rPr>
        <w:t xml:space="preserve">. </w:t>
      </w:r>
    </w:p>
    <w:p w14:paraId="53AC8A40" w14:textId="77777777" w:rsidR="0027088B" w:rsidRPr="00C31BC6" w:rsidRDefault="005F42A0" w:rsidP="00C31BC6">
      <w:pPr>
        <w:shd w:val="clear" w:color="auto" w:fill="F2F2F2" w:themeFill="background1" w:themeFillShade="F2"/>
        <w:spacing w:before="120" w:after="120" w:line="276" w:lineRule="auto"/>
        <w:rPr>
          <w:b/>
          <w:sz w:val="22"/>
          <w:szCs w:val="22"/>
        </w:rPr>
      </w:pPr>
      <w:r w:rsidRPr="00C31BC6">
        <w:rPr>
          <w:b/>
          <w:sz w:val="22"/>
          <w:szCs w:val="22"/>
        </w:rPr>
        <w:t>XXX</w:t>
      </w:r>
      <w:r w:rsidR="0027088B" w:rsidRPr="00C31BC6">
        <w:rPr>
          <w:b/>
          <w:sz w:val="22"/>
          <w:szCs w:val="22"/>
        </w:rPr>
        <w:t>V</w:t>
      </w:r>
      <w:r w:rsidRPr="00C31BC6">
        <w:rPr>
          <w:b/>
          <w:sz w:val="22"/>
          <w:szCs w:val="22"/>
        </w:rPr>
        <w:t>. MAKSYMALNA LICZBA WYKONAWCÓW, Z KTÓRYMI Z</w:t>
      </w:r>
      <w:r w:rsidR="00FB3611" w:rsidRPr="00C31BC6">
        <w:rPr>
          <w:b/>
          <w:sz w:val="22"/>
          <w:szCs w:val="22"/>
        </w:rPr>
        <w:t>AMAWIAJĄCY ZAWRZE UMOWĘ RAMOWĄ</w:t>
      </w:r>
    </w:p>
    <w:p w14:paraId="1D40A4D9" w14:textId="77777777" w:rsidR="005F42A0" w:rsidRPr="00C31BC6" w:rsidRDefault="00BD4171" w:rsidP="00C31BC6">
      <w:pPr>
        <w:spacing w:line="276" w:lineRule="auto"/>
        <w:rPr>
          <w:sz w:val="22"/>
          <w:szCs w:val="22"/>
        </w:rPr>
      </w:pPr>
      <w:r w:rsidRPr="00C31BC6">
        <w:rPr>
          <w:sz w:val="22"/>
          <w:szCs w:val="22"/>
        </w:rPr>
        <w:t>Zamawiający nie przewiduje zawarcia umowy ramowej.</w:t>
      </w:r>
    </w:p>
    <w:p w14:paraId="5400EC60" w14:textId="77777777" w:rsidR="00BD4171" w:rsidRPr="00C31BC6" w:rsidRDefault="00BD4171" w:rsidP="00C31BC6">
      <w:pPr>
        <w:shd w:val="clear" w:color="auto" w:fill="F2F2F2" w:themeFill="background1" w:themeFillShade="F2"/>
        <w:spacing w:before="120" w:after="120" w:line="276" w:lineRule="auto"/>
        <w:rPr>
          <w:b/>
          <w:sz w:val="22"/>
          <w:szCs w:val="22"/>
        </w:rPr>
      </w:pPr>
      <w:r w:rsidRPr="00C31BC6">
        <w:rPr>
          <w:b/>
          <w:sz w:val="22"/>
          <w:szCs w:val="22"/>
        </w:rPr>
        <w:t>XXXVI. INFORMACJA O PRZEWIDYWANYM WY</w:t>
      </w:r>
      <w:r w:rsidR="006F4DD2" w:rsidRPr="00C31BC6">
        <w:rPr>
          <w:b/>
          <w:sz w:val="22"/>
          <w:szCs w:val="22"/>
        </w:rPr>
        <w:t>BORZE NAJKORZYSTNIEJSZEJ OFERTY</w:t>
      </w:r>
      <w:r w:rsidR="006F4DD2" w:rsidRPr="00C31BC6">
        <w:rPr>
          <w:b/>
          <w:sz w:val="22"/>
          <w:szCs w:val="22"/>
        </w:rPr>
        <w:br/>
      </w:r>
      <w:r w:rsidRPr="00C31BC6">
        <w:rPr>
          <w:b/>
          <w:sz w:val="22"/>
          <w:szCs w:val="22"/>
        </w:rPr>
        <w:t>Z ZASTOSOWANIEM AUKCJI ELEKTRONICZNEJ WRAZ Z INFORMACJAMI, O KTÓRYCH MOWA W ART. 230</w:t>
      </w:r>
      <w:r w:rsidR="008B4129" w:rsidRPr="00C31BC6">
        <w:rPr>
          <w:b/>
          <w:sz w:val="22"/>
          <w:szCs w:val="22"/>
        </w:rPr>
        <w:t xml:space="preserve"> UPZP</w:t>
      </w:r>
    </w:p>
    <w:p w14:paraId="42790D05" w14:textId="77777777" w:rsidR="005F42A0" w:rsidRPr="00C31BC6" w:rsidRDefault="00BD4171" w:rsidP="00C31BC6">
      <w:pPr>
        <w:spacing w:line="276" w:lineRule="auto"/>
        <w:rPr>
          <w:sz w:val="22"/>
          <w:szCs w:val="22"/>
        </w:rPr>
      </w:pPr>
      <w:r w:rsidRPr="00C31BC6">
        <w:rPr>
          <w:sz w:val="22"/>
          <w:szCs w:val="22"/>
        </w:rPr>
        <w:t>Zamawiający nie przewiduje aukcji elektronicznej.</w:t>
      </w:r>
    </w:p>
    <w:p w14:paraId="38F5531B" w14:textId="77777777" w:rsidR="00BD4171" w:rsidRPr="00C31BC6" w:rsidRDefault="00BD4171" w:rsidP="00C31BC6">
      <w:pPr>
        <w:shd w:val="clear" w:color="auto" w:fill="F2F2F2" w:themeFill="background1" w:themeFillShade="F2"/>
        <w:spacing w:before="120" w:after="120" w:line="276" w:lineRule="auto"/>
        <w:rPr>
          <w:b/>
          <w:sz w:val="22"/>
          <w:szCs w:val="22"/>
        </w:rPr>
      </w:pPr>
      <w:r w:rsidRPr="00C31BC6">
        <w:rPr>
          <w:b/>
          <w:sz w:val="22"/>
          <w:szCs w:val="22"/>
        </w:rPr>
        <w:t>XXXVII. WYMÓG LUB MOZLIWOŚĆ ZŁOŻENIA OFERT W POSTACI</w:t>
      </w:r>
      <w:r w:rsidR="009962BB" w:rsidRPr="00C31BC6">
        <w:rPr>
          <w:b/>
          <w:sz w:val="22"/>
          <w:szCs w:val="22"/>
        </w:rPr>
        <w:t xml:space="preserve"> </w:t>
      </w:r>
      <w:r w:rsidRPr="00C31BC6">
        <w:rPr>
          <w:b/>
          <w:sz w:val="22"/>
          <w:szCs w:val="22"/>
        </w:rPr>
        <w:t>KATALOGÓW ELEKTRONICZNYCH LUB DOŁĄCZENIA KATALOGÓ</w:t>
      </w:r>
      <w:r w:rsidR="006F4DD2" w:rsidRPr="00C31BC6">
        <w:rPr>
          <w:b/>
          <w:sz w:val="22"/>
          <w:szCs w:val="22"/>
        </w:rPr>
        <w:t>W ELEKTRONICZNYCH DO OFERTY,</w:t>
      </w:r>
      <w:r w:rsidR="006F4DD2" w:rsidRPr="00C31BC6">
        <w:rPr>
          <w:b/>
          <w:sz w:val="22"/>
          <w:szCs w:val="22"/>
        </w:rPr>
        <w:br/>
      </w:r>
      <w:r w:rsidRPr="00C31BC6">
        <w:rPr>
          <w:b/>
          <w:sz w:val="22"/>
          <w:szCs w:val="22"/>
        </w:rPr>
        <w:t xml:space="preserve">W SYTUACJI OKREŚLONEJ W ART. 93 </w:t>
      </w:r>
      <w:r w:rsidR="008B4129" w:rsidRPr="00C31BC6">
        <w:rPr>
          <w:b/>
          <w:sz w:val="22"/>
          <w:szCs w:val="22"/>
        </w:rPr>
        <w:t>UPZP</w:t>
      </w:r>
    </w:p>
    <w:p w14:paraId="368207EE" w14:textId="77777777" w:rsidR="009962BB" w:rsidRPr="00C31BC6" w:rsidRDefault="009962BB" w:rsidP="00C31BC6">
      <w:pPr>
        <w:spacing w:line="276" w:lineRule="auto"/>
        <w:rPr>
          <w:sz w:val="22"/>
          <w:szCs w:val="22"/>
        </w:rPr>
      </w:pPr>
      <w:r w:rsidRPr="00C31BC6">
        <w:rPr>
          <w:sz w:val="22"/>
          <w:szCs w:val="22"/>
        </w:rPr>
        <w:t xml:space="preserve">Zamawiający nie wymaga ani nie przewiduje możliwości złożenia ofert w postaci katalogów elektronicznych lub dołączenia katalogów elektronicznych do oferty, w sytuacji określonej w art. 93 </w:t>
      </w:r>
      <w:proofErr w:type="spellStart"/>
      <w:r w:rsidRPr="00C31BC6">
        <w:rPr>
          <w:sz w:val="22"/>
          <w:szCs w:val="22"/>
        </w:rPr>
        <w:t>uPzp</w:t>
      </w:r>
      <w:proofErr w:type="spellEnd"/>
      <w:r w:rsidRPr="00C31BC6">
        <w:rPr>
          <w:sz w:val="22"/>
          <w:szCs w:val="22"/>
        </w:rPr>
        <w:t>.</w:t>
      </w:r>
    </w:p>
    <w:p w14:paraId="3576F620" w14:textId="77777777" w:rsidR="00FD4F51" w:rsidRPr="00C31BC6" w:rsidRDefault="009962BB" w:rsidP="00C31BC6">
      <w:pPr>
        <w:shd w:val="clear" w:color="auto" w:fill="F2F2F2" w:themeFill="background1" w:themeFillShade="F2"/>
        <w:spacing w:before="120" w:after="120" w:line="276" w:lineRule="auto"/>
        <w:rPr>
          <w:b/>
          <w:sz w:val="22"/>
          <w:szCs w:val="22"/>
        </w:rPr>
      </w:pPr>
      <w:r w:rsidRPr="00C31BC6">
        <w:rPr>
          <w:b/>
          <w:sz w:val="22"/>
          <w:szCs w:val="22"/>
        </w:rPr>
        <w:t>XXXVIII. INFORMACJE DOTYCZĄCE ZABEZPIECZE</w:t>
      </w:r>
      <w:r w:rsidR="00FB3611" w:rsidRPr="00C31BC6">
        <w:rPr>
          <w:b/>
          <w:sz w:val="22"/>
          <w:szCs w:val="22"/>
        </w:rPr>
        <w:t>NIA NALEŻYTEGO WYKONANIA UMOWY</w:t>
      </w:r>
    </w:p>
    <w:p w14:paraId="24C42128" w14:textId="77777777" w:rsidR="00124282" w:rsidRPr="00C31BC6" w:rsidRDefault="00124282" w:rsidP="00C31BC6">
      <w:pPr>
        <w:pStyle w:val="Akapitzlist"/>
        <w:numPr>
          <w:ilvl w:val="0"/>
          <w:numId w:val="35"/>
        </w:numPr>
        <w:spacing w:line="276" w:lineRule="auto"/>
        <w:ind w:left="426"/>
        <w:rPr>
          <w:rFonts w:cs="Arial"/>
          <w:sz w:val="22"/>
          <w:szCs w:val="22"/>
        </w:rPr>
      </w:pPr>
      <w:r w:rsidRPr="00C31BC6">
        <w:rPr>
          <w:rFonts w:cs="Arial"/>
          <w:sz w:val="22"/>
          <w:szCs w:val="22"/>
        </w:rPr>
        <w:t>Zamawiający wymaga wniesienia zabezpieczenia należytego wykonania umowy w wysokości 5% ceny całkowitej podanej w ofercie Wykonawcy.</w:t>
      </w:r>
    </w:p>
    <w:p w14:paraId="1338C38A" w14:textId="77777777" w:rsidR="00124282" w:rsidRPr="00C31BC6" w:rsidRDefault="00124282" w:rsidP="00C31BC6">
      <w:pPr>
        <w:pStyle w:val="Akapitzlist"/>
        <w:numPr>
          <w:ilvl w:val="0"/>
          <w:numId w:val="35"/>
        </w:numPr>
        <w:spacing w:line="276" w:lineRule="auto"/>
        <w:ind w:left="426"/>
        <w:rPr>
          <w:rFonts w:cs="Arial"/>
          <w:sz w:val="22"/>
          <w:szCs w:val="22"/>
        </w:rPr>
      </w:pPr>
      <w:r w:rsidRPr="00C31BC6">
        <w:rPr>
          <w:rFonts w:cs="Arial"/>
          <w:sz w:val="22"/>
          <w:szCs w:val="22"/>
        </w:rPr>
        <w:t xml:space="preserve">Regulacje dotyczące zabezpieczenia należytego wykonania umowy zawarte są w przepisach Działu VII Rozdział 2 </w:t>
      </w:r>
      <w:proofErr w:type="spellStart"/>
      <w:r w:rsidRPr="00C31BC6">
        <w:rPr>
          <w:rFonts w:cs="Arial"/>
          <w:sz w:val="22"/>
          <w:szCs w:val="22"/>
        </w:rPr>
        <w:t>uPzp</w:t>
      </w:r>
      <w:proofErr w:type="spellEnd"/>
      <w:r w:rsidRPr="00C31BC6">
        <w:rPr>
          <w:rFonts w:cs="Arial"/>
          <w:sz w:val="22"/>
          <w:szCs w:val="22"/>
        </w:rPr>
        <w:t>, w §11 wzoru Umowy stanowiącej załącznik do niniejszej SWZ oraz w zapisach Rozdziału XXXVIII SWZ poniżej.</w:t>
      </w:r>
    </w:p>
    <w:p w14:paraId="03B24DF8" w14:textId="77777777" w:rsidR="00124282" w:rsidRPr="00C31BC6" w:rsidRDefault="00124282" w:rsidP="00C31BC6">
      <w:pPr>
        <w:pStyle w:val="Akapitzlist"/>
        <w:numPr>
          <w:ilvl w:val="0"/>
          <w:numId w:val="35"/>
        </w:numPr>
        <w:spacing w:line="276" w:lineRule="auto"/>
        <w:ind w:left="426"/>
        <w:rPr>
          <w:rFonts w:cs="Arial"/>
          <w:sz w:val="22"/>
          <w:szCs w:val="22"/>
        </w:rPr>
      </w:pPr>
      <w:r w:rsidRPr="00C31BC6">
        <w:rPr>
          <w:rFonts w:cs="Arial"/>
          <w:sz w:val="22"/>
          <w:szCs w:val="22"/>
        </w:rPr>
        <w:t>Zabezpieczenie może być wnoszone, według wyboru Wykonawcy, w jednej lub w kilku następujących formach:</w:t>
      </w:r>
    </w:p>
    <w:p w14:paraId="6A65C57C" w14:textId="77777777" w:rsidR="00124282" w:rsidRPr="00C31BC6" w:rsidRDefault="00124282" w:rsidP="00C31BC6">
      <w:pPr>
        <w:numPr>
          <w:ilvl w:val="4"/>
          <w:numId w:val="34"/>
        </w:numPr>
        <w:tabs>
          <w:tab w:val="left" w:pos="284"/>
          <w:tab w:val="left" w:pos="709"/>
        </w:tabs>
        <w:overflowPunct/>
        <w:autoSpaceDE/>
        <w:autoSpaceDN/>
        <w:adjustRightInd/>
        <w:spacing w:line="276" w:lineRule="auto"/>
        <w:ind w:left="567" w:hanging="141"/>
        <w:textAlignment w:val="auto"/>
        <w:rPr>
          <w:sz w:val="22"/>
          <w:szCs w:val="22"/>
        </w:rPr>
      </w:pPr>
      <w:r w:rsidRPr="00C31BC6">
        <w:rPr>
          <w:sz w:val="22"/>
          <w:szCs w:val="22"/>
        </w:rPr>
        <w:t>pieniądzu;</w:t>
      </w:r>
    </w:p>
    <w:p w14:paraId="5D560E32" w14:textId="77777777" w:rsidR="00124282" w:rsidRPr="00C31BC6" w:rsidRDefault="00124282" w:rsidP="00C31BC6">
      <w:pPr>
        <w:numPr>
          <w:ilvl w:val="4"/>
          <w:numId w:val="34"/>
        </w:numPr>
        <w:tabs>
          <w:tab w:val="left" w:pos="284"/>
          <w:tab w:val="left" w:pos="709"/>
        </w:tabs>
        <w:overflowPunct/>
        <w:autoSpaceDE/>
        <w:autoSpaceDN/>
        <w:adjustRightInd/>
        <w:spacing w:line="276" w:lineRule="auto"/>
        <w:ind w:left="567" w:hanging="141"/>
        <w:textAlignment w:val="auto"/>
        <w:rPr>
          <w:sz w:val="22"/>
          <w:szCs w:val="22"/>
        </w:rPr>
      </w:pPr>
      <w:r w:rsidRPr="00C31BC6">
        <w:rPr>
          <w:sz w:val="22"/>
          <w:szCs w:val="22"/>
        </w:rPr>
        <w:t xml:space="preserve">poręczeniach bankowych lub poręczeniach spółdzielczej kasy oszczędnościowo-kredytowej, </w:t>
      </w:r>
      <w:r w:rsidRPr="00C31BC6">
        <w:rPr>
          <w:sz w:val="22"/>
          <w:szCs w:val="22"/>
        </w:rPr>
        <w:br/>
        <w:t>z tym że zobowiązanie kasy jest zawsze zobowiązaniem pieniężnym;</w:t>
      </w:r>
    </w:p>
    <w:p w14:paraId="496B806F" w14:textId="77777777" w:rsidR="00124282" w:rsidRPr="00C31BC6" w:rsidRDefault="00124282" w:rsidP="00C31BC6">
      <w:pPr>
        <w:numPr>
          <w:ilvl w:val="4"/>
          <w:numId w:val="34"/>
        </w:numPr>
        <w:tabs>
          <w:tab w:val="left" w:pos="284"/>
          <w:tab w:val="left" w:pos="709"/>
        </w:tabs>
        <w:overflowPunct/>
        <w:autoSpaceDE/>
        <w:autoSpaceDN/>
        <w:adjustRightInd/>
        <w:spacing w:line="276" w:lineRule="auto"/>
        <w:ind w:left="567" w:hanging="141"/>
        <w:textAlignment w:val="auto"/>
        <w:rPr>
          <w:sz w:val="22"/>
          <w:szCs w:val="22"/>
        </w:rPr>
      </w:pPr>
      <w:r w:rsidRPr="00C31BC6">
        <w:rPr>
          <w:sz w:val="22"/>
          <w:szCs w:val="22"/>
        </w:rPr>
        <w:t>gwarancjach bankowych;</w:t>
      </w:r>
    </w:p>
    <w:p w14:paraId="3C2B0E39" w14:textId="77777777" w:rsidR="00124282" w:rsidRPr="00C31BC6" w:rsidRDefault="00124282" w:rsidP="00C31BC6">
      <w:pPr>
        <w:numPr>
          <w:ilvl w:val="4"/>
          <w:numId w:val="34"/>
        </w:numPr>
        <w:tabs>
          <w:tab w:val="left" w:pos="284"/>
          <w:tab w:val="left" w:pos="709"/>
        </w:tabs>
        <w:overflowPunct/>
        <w:autoSpaceDE/>
        <w:autoSpaceDN/>
        <w:adjustRightInd/>
        <w:spacing w:line="276" w:lineRule="auto"/>
        <w:ind w:left="567" w:hanging="141"/>
        <w:textAlignment w:val="auto"/>
        <w:rPr>
          <w:sz w:val="22"/>
          <w:szCs w:val="22"/>
        </w:rPr>
      </w:pPr>
      <w:r w:rsidRPr="00C31BC6">
        <w:rPr>
          <w:sz w:val="22"/>
          <w:szCs w:val="22"/>
        </w:rPr>
        <w:t>gwarancjach ubezpieczeniowych;</w:t>
      </w:r>
    </w:p>
    <w:p w14:paraId="5ACD69C3" w14:textId="5DCC1AD1" w:rsidR="00124282" w:rsidRPr="00C31BC6" w:rsidRDefault="00124282" w:rsidP="00C31BC6">
      <w:pPr>
        <w:numPr>
          <w:ilvl w:val="4"/>
          <w:numId w:val="34"/>
        </w:numPr>
        <w:tabs>
          <w:tab w:val="left" w:pos="284"/>
          <w:tab w:val="left" w:pos="709"/>
        </w:tabs>
        <w:overflowPunct/>
        <w:autoSpaceDE/>
        <w:autoSpaceDN/>
        <w:adjustRightInd/>
        <w:spacing w:line="276" w:lineRule="auto"/>
        <w:ind w:left="567" w:hanging="141"/>
        <w:textAlignment w:val="auto"/>
        <w:rPr>
          <w:sz w:val="22"/>
          <w:szCs w:val="22"/>
        </w:rPr>
      </w:pPr>
      <w:r w:rsidRPr="00C31BC6">
        <w:rPr>
          <w:sz w:val="22"/>
          <w:szCs w:val="22"/>
        </w:rPr>
        <w:t xml:space="preserve">poręczeniach udzielanych przez podmioty, o których mowa w art. 6b ust. 5 pkt 2 ustawy </w:t>
      </w:r>
      <w:r w:rsidRPr="00C31BC6">
        <w:rPr>
          <w:sz w:val="22"/>
          <w:szCs w:val="22"/>
        </w:rPr>
        <w:br/>
        <w:t>z dnia 9 listopada 2000</w:t>
      </w:r>
      <w:r w:rsidR="00152D27" w:rsidRPr="00C31BC6">
        <w:rPr>
          <w:sz w:val="22"/>
          <w:szCs w:val="22"/>
        </w:rPr>
        <w:t xml:space="preserve"> </w:t>
      </w:r>
      <w:r w:rsidRPr="00C31BC6">
        <w:rPr>
          <w:sz w:val="22"/>
          <w:szCs w:val="22"/>
        </w:rPr>
        <w:t>r. o utworzeniu Polskiej Agencji Rozwoju Przedsiębiorczości.</w:t>
      </w:r>
    </w:p>
    <w:p w14:paraId="155F3B81" w14:textId="77777777" w:rsidR="00124282" w:rsidRPr="00C31BC6" w:rsidRDefault="00124282" w:rsidP="00C31BC6">
      <w:pPr>
        <w:pStyle w:val="Akapitzlist"/>
        <w:numPr>
          <w:ilvl w:val="0"/>
          <w:numId w:val="35"/>
        </w:numPr>
        <w:spacing w:line="276" w:lineRule="auto"/>
        <w:ind w:left="426"/>
        <w:rPr>
          <w:rFonts w:cs="Arial"/>
          <w:sz w:val="22"/>
          <w:szCs w:val="22"/>
        </w:rPr>
      </w:pPr>
      <w:r w:rsidRPr="00C31BC6">
        <w:rPr>
          <w:rFonts w:cs="Arial"/>
          <w:sz w:val="22"/>
          <w:szCs w:val="22"/>
        </w:rPr>
        <w:t>W przypadku składania przez wykonawcę zabezpieczenia w formie gwarancji (poręczenia), musi być ono nieodwołalne, bezwarunkowe i płatne na pierwsze pisemne żądanie zamawiającego w terminie do 30 dni od otrzymania przez Gwaranta pisemnego wezwania do zapłaty, oraz winno zawierać następujące elementy:</w:t>
      </w:r>
    </w:p>
    <w:p w14:paraId="017A794B" w14:textId="77777777" w:rsidR="00124282" w:rsidRPr="00C31BC6" w:rsidRDefault="00124282" w:rsidP="00C31BC6">
      <w:pPr>
        <w:numPr>
          <w:ilvl w:val="4"/>
          <w:numId w:val="36"/>
        </w:numPr>
        <w:tabs>
          <w:tab w:val="left" w:pos="284"/>
          <w:tab w:val="left" w:pos="567"/>
        </w:tabs>
        <w:overflowPunct/>
        <w:autoSpaceDE/>
        <w:autoSpaceDN/>
        <w:adjustRightInd/>
        <w:spacing w:line="276" w:lineRule="auto"/>
        <w:ind w:left="567" w:hanging="142"/>
        <w:textAlignment w:val="auto"/>
        <w:rPr>
          <w:color w:val="000000"/>
          <w:sz w:val="22"/>
          <w:szCs w:val="22"/>
        </w:rPr>
      </w:pPr>
      <w:r w:rsidRPr="00C31BC6">
        <w:rPr>
          <w:color w:val="000000"/>
          <w:sz w:val="22"/>
          <w:szCs w:val="22"/>
        </w:rPr>
        <w:t>nazwę Wykonawcy, nazwę beneficjenta gwarancji, gwaranta (banku lub instytucji ubezpieczeniowej udzielających gwarancji) oraz wskazanie ich siedzib,</w:t>
      </w:r>
    </w:p>
    <w:p w14:paraId="528BD2EA" w14:textId="77777777" w:rsidR="00124282" w:rsidRPr="00C31BC6" w:rsidRDefault="00124282" w:rsidP="00C31BC6">
      <w:pPr>
        <w:numPr>
          <w:ilvl w:val="4"/>
          <w:numId w:val="36"/>
        </w:numPr>
        <w:tabs>
          <w:tab w:val="left" w:pos="284"/>
          <w:tab w:val="left" w:pos="567"/>
        </w:tabs>
        <w:overflowPunct/>
        <w:autoSpaceDE/>
        <w:autoSpaceDN/>
        <w:adjustRightInd/>
        <w:spacing w:line="276" w:lineRule="auto"/>
        <w:ind w:left="567" w:hanging="142"/>
        <w:textAlignment w:val="auto"/>
        <w:rPr>
          <w:color w:val="000000"/>
          <w:sz w:val="22"/>
          <w:szCs w:val="22"/>
        </w:rPr>
      </w:pPr>
      <w:r w:rsidRPr="00C31BC6">
        <w:rPr>
          <w:color w:val="000000"/>
          <w:sz w:val="22"/>
          <w:szCs w:val="22"/>
        </w:rPr>
        <w:t>kwotę gwarancji,</w:t>
      </w:r>
    </w:p>
    <w:p w14:paraId="59273C57" w14:textId="77777777" w:rsidR="00124282" w:rsidRPr="00C31BC6" w:rsidRDefault="00124282" w:rsidP="00C31BC6">
      <w:pPr>
        <w:numPr>
          <w:ilvl w:val="4"/>
          <w:numId w:val="36"/>
        </w:numPr>
        <w:tabs>
          <w:tab w:val="left" w:pos="284"/>
          <w:tab w:val="left" w:pos="567"/>
        </w:tabs>
        <w:overflowPunct/>
        <w:autoSpaceDE/>
        <w:autoSpaceDN/>
        <w:adjustRightInd/>
        <w:spacing w:line="276" w:lineRule="auto"/>
        <w:ind w:left="567" w:hanging="142"/>
        <w:textAlignment w:val="auto"/>
        <w:rPr>
          <w:color w:val="000000"/>
          <w:sz w:val="22"/>
          <w:szCs w:val="22"/>
        </w:rPr>
      </w:pPr>
      <w:r w:rsidRPr="00C31BC6">
        <w:rPr>
          <w:color w:val="000000"/>
          <w:sz w:val="22"/>
          <w:szCs w:val="22"/>
        </w:rPr>
        <w:t>wskazanie, iż sądem właściwym do rozpoznawania sporów z gwarancji jest sąd powszechny, właściwy dla siedziby zamawiającego a prawem właściwym dla gwarancji jest prawo polskie,</w:t>
      </w:r>
    </w:p>
    <w:p w14:paraId="5142B909" w14:textId="77777777" w:rsidR="00124282" w:rsidRPr="00C31BC6" w:rsidRDefault="00124282" w:rsidP="00C31BC6">
      <w:pPr>
        <w:pStyle w:val="Akapitzlist"/>
        <w:numPr>
          <w:ilvl w:val="0"/>
          <w:numId w:val="37"/>
        </w:numPr>
        <w:tabs>
          <w:tab w:val="left" w:pos="426"/>
          <w:tab w:val="left" w:pos="567"/>
        </w:tabs>
        <w:overflowPunct/>
        <w:autoSpaceDE/>
        <w:autoSpaceDN/>
        <w:adjustRightInd/>
        <w:spacing w:line="276" w:lineRule="auto"/>
        <w:ind w:left="426" w:hanging="284"/>
        <w:textAlignment w:val="auto"/>
        <w:rPr>
          <w:rFonts w:cs="Arial"/>
          <w:color w:val="000000"/>
          <w:sz w:val="22"/>
          <w:szCs w:val="22"/>
        </w:rPr>
      </w:pPr>
      <w:r w:rsidRPr="00C31BC6">
        <w:rPr>
          <w:rFonts w:cs="Arial"/>
          <w:color w:val="000000"/>
          <w:sz w:val="22"/>
          <w:szCs w:val="22"/>
        </w:rPr>
        <w:lastRenderedPageBreak/>
        <w:t>Zabezpieczenie należytego wykonania umowy wniesione przez Wykonawców wspólnie ubiegających się o zamówienie w postaci gwarancji lub poręczenia musi wyraźnie wskazywać, iż jest ono wystawione na rzecz wszystkich podmiotów składających ofertę wspólną.</w:t>
      </w:r>
    </w:p>
    <w:p w14:paraId="75A68A9E" w14:textId="77777777" w:rsidR="00124282" w:rsidRPr="00C31BC6" w:rsidRDefault="00124282" w:rsidP="00C31BC6">
      <w:pPr>
        <w:pStyle w:val="Akapitzlist"/>
        <w:numPr>
          <w:ilvl w:val="0"/>
          <w:numId w:val="37"/>
        </w:numPr>
        <w:tabs>
          <w:tab w:val="left" w:pos="426"/>
          <w:tab w:val="left" w:pos="567"/>
        </w:tabs>
        <w:overflowPunct/>
        <w:autoSpaceDE/>
        <w:autoSpaceDN/>
        <w:adjustRightInd/>
        <w:spacing w:after="120" w:line="276" w:lineRule="auto"/>
        <w:ind w:left="426" w:hanging="284"/>
        <w:textAlignment w:val="auto"/>
        <w:rPr>
          <w:rFonts w:cs="Arial"/>
          <w:sz w:val="22"/>
          <w:szCs w:val="22"/>
        </w:rPr>
      </w:pPr>
      <w:r w:rsidRPr="00C31BC6">
        <w:rPr>
          <w:rFonts w:cs="Arial"/>
          <w:sz w:val="22"/>
          <w:szCs w:val="22"/>
        </w:rPr>
        <w:t>Wykonawca wnoszący zabezpieczenie w formie niepieniężnej jest zobowiązany przed wniesieniem zabezpieczenia do uzyskania od zamawiającego akceptacji treści dokumentu. Wykonawca w terminie do 4 dni roboczych od daty powiadomienia o wyborze oferty zobowiązany jest przedłożyć zamawiającemu do akceptacji treść dokumentu uwzględniającego wymagania zamawiającego wskazane w SWZ. Zamawiający w terminie 2 dni roboczych akceptuje treść dokumentu lub wskazuje zapisy wymagające zmiany bądź doprecyzowania. Treść Gwarancji zamawiający będzie uzgadniał wyłącznie z Wykonawcą, którego oferta zostanie wybrana. Dokument musi przewidywać możliwość złożenia żądania zapłaty co najmniej na piśmie za pośrednictwem poczty lub kuriera oraz w formie elektronicznej na wskazany przez Gwaranta adres e-mail.</w:t>
      </w:r>
    </w:p>
    <w:p w14:paraId="4DC5C17D" w14:textId="0E16EFB9" w:rsidR="00174FE8" w:rsidRPr="00214F40" w:rsidRDefault="00124282" w:rsidP="00174FE8">
      <w:pPr>
        <w:pStyle w:val="Akapitzlist"/>
        <w:numPr>
          <w:ilvl w:val="0"/>
          <w:numId w:val="37"/>
        </w:numPr>
        <w:tabs>
          <w:tab w:val="left" w:pos="426"/>
          <w:tab w:val="left" w:pos="567"/>
        </w:tabs>
        <w:overflowPunct/>
        <w:autoSpaceDE/>
        <w:autoSpaceDN/>
        <w:adjustRightInd/>
        <w:spacing w:after="120" w:line="276" w:lineRule="auto"/>
        <w:ind w:left="426" w:hanging="284"/>
        <w:textAlignment w:val="auto"/>
        <w:rPr>
          <w:rFonts w:cs="Arial"/>
          <w:sz w:val="22"/>
          <w:szCs w:val="22"/>
        </w:rPr>
      </w:pPr>
      <w:r w:rsidRPr="00C31BC6">
        <w:rPr>
          <w:rFonts w:cs="Arial"/>
          <w:sz w:val="22"/>
          <w:szCs w:val="22"/>
        </w:rPr>
        <w:t>W przypadku wnoszenia zabezpieczenia w formie Poręczenia zapisy dotyczące Gwarancji stosuje się odpowiednio.</w:t>
      </w:r>
    </w:p>
    <w:p w14:paraId="4C05B5C6" w14:textId="77777777" w:rsidR="00B0193C" w:rsidRPr="00C31BC6" w:rsidRDefault="007847D9" w:rsidP="00C31BC6">
      <w:pPr>
        <w:shd w:val="clear" w:color="auto" w:fill="F2F2F2" w:themeFill="background1" w:themeFillShade="F2"/>
        <w:spacing w:before="120" w:after="120" w:line="276" w:lineRule="auto"/>
        <w:rPr>
          <w:b/>
          <w:sz w:val="22"/>
          <w:szCs w:val="22"/>
        </w:rPr>
      </w:pPr>
      <w:r w:rsidRPr="00C31BC6">
        <w:rPr>
          <w:b/>
          <w:sz w:val="22"/>
          <w:szCs w:val="22"/>
        </w:rPr>
        <w:t>XXXIX</w:t>
      </w:r>
      <w:r w:rsidR="00B0193C" w:rsidRPr="00C31BC6">
        <w:rPr>
          <w:b/>
          <w:sz w:val="22"/>
          <w:szCs w:val="22"/>
        </w:rPr>
        <w:t xml:space="preserve">. </w:t>
      </w:r>
      <w:r w:rsidRPr="00C31BC6">
        <w:rPr>
          <w:b/>
          <w:sz w:val="22"/>
          <w:szCs w:val="22"/>
        </w:rPr>
        <w:t>KLAUZULA INFORMACYJNA DOTYCZĄCA PRZETWARZANIA DANYCH OSOBOWYCH</w:t>
      </w:r>
    </w:p>
    <w:p w14:paraId="121B3E61" w14:textId="7A2DB344" w:rsidR="00423E0C" w:rsidRPr="00C31BC6" w:rsidRDefault="00423E0C" w:rsidP="00C31BC6">
      <w:pPr>
        <w:overflowPunct/>
        <w:autoSpaceDE/>
        <w:autoSpaceDN/>
        <w:adjustRightInd/>
        <w:spacing w:line="276" w:lineRule="auto"/>
        <w:textAlignment w:val="auto"/>
        <w:rPr>
          <w:rFonts w:eastAsiaTheme="minorHAnsi"/>
          <w:sz w:val="22"/>
          <w:szCs w:val="22"/>
          <w:lang w:eastAsia="en-US"/>
        </w:rPr>
      </w:pPr>
      <w:r w:rsidRPr="00C31BC6">
        <w:rPr>
          <w:rFonts w:eastAsiaTheme="minorHAnsi"/>
          <w:sz w:val="22"/>
          <w:szCs w:val="22"/>
          <w:lang w:eastAsia="en-US"/>
        </w:rPr>
        <w:t>Zgodnie z art. 13 ust. 1 i 2 rozporządzenia Parlamentu Europejskiego i Rady (UE) 2016/679 z dnia 27 kwietnia 2016</w:t>
      </w:r>
      <w:r w:rsidR="00152D27" w:rsidRPr="00C31BC6">
        <w:rPr>
          <w:rFonts w:eastAsiaTheme="minorHAnsi"/>
          <w:sz w:val="22"/>
          <w:szCs w:val="22"/>
          <w:lang w:eastAsia="en-US"/>
        </w:rPr>
        <w:t xml:space="preserve"> </w:t>
      </w:r>
      <w:r w:rsidRPr="00C31BC6">
        <w:rPr>
          <w:rFonts w:eastAsiaTheme="minorHAnsi"/>
          <w:sz w:val="22"/>
          <w:szCs w:val="22"/>
          <w:lang w:eastAsia="en-US"/>
        </w:rPr>
        <w:t>r. w sprawie ochrony osób fizycznych w związku z przetwarzaniem danych osobowych i w sprawie swobodnego przepływu takich danych oraz uchylenia dyrektywy 95/46/WE (ogólne rozporządzenie o ochronie danych) (Dz. Urz. UE L 119 z 04.05.2016, str. 1)</w:t>
      </w:r>
      <w:r w:rsidR="0010338D" w:rsidRPr="00C31BC6">
        <w:rPr>
          <w:rFonts w:eastAsiaTheme="minorHAnsi"/>
          <w:sz w:val="22"/>
          <w:szCs w:val="22"/>
          <w:lang w:eastAsia="en-US"/>
        </w:rPr>
        <w:t>, dalej „RODO”, informuję, że:</w:t>
      </w:r>
    </w:p>
    <w:p w14:paraId="3A34D3B9" w14:textId="77777777" w:rsidR="00423E0C" w:rsidRPr="00C31BC6" w:rsidRDefault="00423E0C" w:rsidP="00C31BC6">
      <w:pPr>
        <w:numPr>
          <w:ilvl w:val="0"/>
          <w:numId w:val="17"/>
        </w:numPr>
        <w:overflowPunct/>
        <w:autoSpaceDE/>
        <w:autoSpaceDN/>
        <w:adjustRightInd/>
        <w:spacing w:line="276" w:lineRule="auto"/>
        <w:ind w:left="284" w:hanging="284"/>
        <w:contextualSpacing/>
        <w:textAlignment w:val="auto"/>
        <w:rPr>
          <w:rFonts w:eastAsiaTheme="minorHAnsi"/>
          <w:sz w:val="22"/>
          <w:szCs w:val="22"/>
          <w:lang w:eastAsia="en-US"/>
        </w:rPr>
      </w:pPr>
      <w:r w:rsidRPr="00C31BC6">
        <w:rPr>
          <w:rFonts w:eastAsiaTheme="minorHAnsi"/>
          <w:sz w:val="22"/>
          <w:szCs w:val="22"/>
          <w:lang w:eastAsia="en-US"/>
        </w:rPr>
        <w:t xml:space="preserve">Administratorem Państwa danych osobowych jest: </w:t>
      </w:r>
      <w:r w:rsidRPr="00C31BC6">
        <w:rPr>
          <w:rFonts w:eastAsiaTheme="minorHAnsi"/>
          <w:b/>
          <w:sz w:val="22"/>
          <w:szCs w:val="22"/>
          <w:lang w:eastAsia="en-US"/>
        </w:rPr>
        <w:t>Gmina Miasto Bydgoszcz</w:t>
      </w:r>
      <w:r w:rsidRPr="00C31BC6">
        <w:rPr>
          <w:rFonts w:eastAsiaTheme="minorHAnsi"/>
          <w:sz w:val="22"/>
          <w:szCs w:val="22"/>
          <w:lang w:eastAsia="en-US"/>
        </w:rPr>
        <w:t xml:space="preserve"> </w:t>
      </w:r>
      <w:r w:rsidR="0010338D" w:rsidRPr="00C31BC6">
        <w:rPr>
          <w:rFonts w:eastAsiaTheme="minorHAnsi"/>
          <w:b/>
          <w:sz w:val="22"/>
          <w:szCs w:val="22"/>
          <w:lang w:eastAsia="en-US"/>
        </w:rPr>
        <w:t xml:space="preserve">z siedzibą przy ul. </w:t>
      </w:r>
      <w:r w:rsidRPr="00C31BC6">
        <w:rPr>
          <w:rFonts w:eastAsiaTheme="minorHAnsi"/>
          <w:b/>
          <w:sz w:val="22"/>
          <w:szCs w:val="22"/>
          <w:lang w:eastAsia="en-US"/>
        </w:rPr>
        <w:t>Jezuickiej 1, 85-102 Bydgoszcz.</w:t>
      </w:r>
    </w:p>
    <w:p w14:paraId="17AB3ACC" w14:textId="41BA48C4" w:rsidR="00423E0C" w:rsidRPr="00C31BC6" w:rsidRDefault="00423E0C" w:rsidP="00C31BC6">
      <w:pPr>
        <w:numPr>
          <w:ilvl w:val="0"/>
          <w:numId w:val="17"/>
        </w:numPr>
        <w:overflowPunct/>
        <w:autoSpaceDE/>
        <w:autoSpaceDN/>
        <w:adjustRightInd/>
        <w:spacing w:line="276" w:lineRule="auto"/>
        <w:ind w:left="284" w:hanging="284"/>
        <w:contextualSpacing/>
        <w:textAlignment w:val="auto"/>
        <w:rPr>
          <w:rFonts w:eastAsiaTheme="minorHAnsi"/>
          <w:sz w:val="22"/>
          <w:szCs w:val="22"/>
          <w:lang w:eastAsia="en-US"/>
        </w:rPr>
      </w:pPr>
      <w:r w:rsidRPr="00C31BC6">
        <w:rPr>
          <w:rFonts w:eastAsiaTheme="minorHAnsi"/>
          <w:sz w:val="22"/>
          <w:szCs w:val="22"/>
          <w:lang w:eastAsia="en-US"/>
        </w:rPr>
        <w:t>W sprawach związanych z ochroną Państwa danych osobowych proszę kontaktować</w:t>
      </w:r>
      <w:r w:rsidR="005B4CE9" w:rsidRPr="00C31BC6">
        <w:rPr>
          <w:rFonts w:eastAsiaTheme="minorHAnsi"/>
          <w:sz w:val="22"/>
          <w:szCs w:val="22"/>
          <w:lang w:eastAsia="en-US"/>
        </w:rPr>
        <w:t xml:space="preserve"> się</w:t>
      </w:r>
      <w:r w:rsidR="005B4CE9" w:rsidRPr="00C31BC6">
        <w:rPr>
          <w:rFonts w:eastAsiaTheme="minorHAnsi"/>
          <w:sz w:val="22"/>
          <w:szCs w:val="22"/>
          <w:lang w:eastAsia="en-US"/>
        </w:rPr>
        <w:br/>
      </w:r>
      <w:r w:rsidRPr="00C31BC6">
        <w:rPr>
          <w:rFonts w:eastAsiaTheme="minorHAnsi"/>
          <w:sz w:val="22"/>
          <w:szCs w:val="22"/>
          <w:lang w:eastAsia="en-US"/>
        </w:rPr>
        <w:t xml:space="preserve">z Inspektorem Ochrony Danych za pomocą adresu e-mail: </w:t>
      </w:r>
      <w:hyperlink r:id="rId30" w:history="1">
        <w:r w:rsidRPr="00C31BC6">
          <w:rPr>
            <w:rStyle w:val="Hipercze"/>
            <w:rFonts w:eastAsiaTheme="minorHAnsi"/>
            <w:color w:val="auto"/>
            <w:sz w:val="22"/>
            <w:szCs w:val="22"/>
            <w:u w:val="none"/>
            <w:lang w:eastAsia="en-US"/>
          </w:rPr>
          <w:t>iod@um.bydgoszcz.pl</w:t>
        </w:r>
      </w:hyperlink>
      <w:r w:rsidRPr="00C31BC6">
        <w:rPr>
          <w:rFonts w:eastAsiaTheme="minorHAnsi"/>
          <w:sz w:val="22"/>
          <w:szCs w:val="22"/>
          <w:lang w:eastAsia="en-US"/>
        </w:rPr>
        <w:t xml:space="preserve"> lub pisemnie na adres: </w:t>
      </w:r>
      <w:r w:rsidRPr="00C31BC6">
        <w:rPr>
          <w:rFonts w:eastAsiaTheme="minorHAnsi"/>
          <w:b/>
          <w:sz w:val="22"/>
          <w:szCs w:val="22"/>
          <w:lang w:eastAsia="en-US"/>
        </w:rPr>
        <w:t>Urząd Miasta Bydgoszczy</w:t>
      </w:r>
      <w:r w:rsidRPr="00C31BC6">
        <w:rPr>
          <w:rFonts w:eastAsiaTheme="minorHAnsi"/>
          <w:sz w:val="22"/>
          <w:szCs w:val="22"/>
          <w:lang w:eastAsia="en-US"/>
        </w:rPr>
        <w:t xml:space="preserve"> </w:t>
      </w:r>
      <w:r w:rsidRPr="00C31BC6">
        <w:rPr>
          <w:rFonts w:eastAsiaTheme="minorHAnsi"/>
          <w:b/>
          <w:sz w:val="22"/>
          <w:szCs w:val="22"/>
          <w:lang w:eastAsia="en-US"/>
        </w:rPr>
        <w:t>Inspektor Ochrony Danych, ul. Jezuicka 1, 85-102 Bydgoszcz.</w:t>
      </w:r>
    </w:p>
    <w:p w14:paraId="1EFB6EBE" w14:textId="79355345" w:rsidR="00423E0C" w:rsidRPr="00C31BC6" w:rsidRDefault="00423E0C" w:rsidP="00C31BC6">
      <w:pPr>
        <w:numPr>
          <w:ilvl w:val="0"/>
          <w:numId w:val="17"/>
        </w:numPr>
        <w:overflowPunct/>
        <w:autoSpaceDE/>
        <w:autoSpaceDN/>
        <w:adjustRightInd/>
        <w:spacing w:line="276" w:lineRule="auto"/>
        <w:ind w:left="284" w:hanging="284"/>
        <w:contextualSpacing/>
        <w:textAlignment w:val="auto"/>
        <w:rPr>
          <w:rFonts w:eastAsiaTheme="minorHAnsi"/>
          <w:sz w:val="22"/>
          <w:szCs w:val="22"/>
          <w:lang w:eastAsia="en-US"/>
        </w:rPr>
      </w:pPr>
      <w:r w:rsidRPr="00C31BC6">
        <w:rPr>
          <w:rFonts w:eastAsiaTheme="minorHAnsi"/>
          <w:sz w:val="22"/>
          <w:szCs w:val="22"/>
          <w:lang w:eastAsia="en-US"/>
        </w:rPr>
        <w:t xml:space="preserve">Państwa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 w oparciu o przepisy ustawy Prawo zamówień publicznych (dalej </w:t>
      </w:r>
      <w:proofErr w:type="spellStart"/>
      <w:r w:rsidRPr="00C31BC6">
        <w:rPr>
          <w:rFonts w:eastAsiaTheme="minorHAnsi"/>
          <w:sz w:val="22"/>
          <w:szCs w:val="22"/>
          <w:lang w:eastAsia="en-US"/>
        </w:rPr>
        <w:t>uPz</w:t>
      </w:r>
      <w:r w:rsidR="002D6765" w:rsidRPr="00C31BC6">
        <w:rPr>
          <w:rFonts w:eastAsiaTheme="minorHAnsi"/>
          <w:sz w:val="22"/>
          <w:szCs w:val="22"/>
          <w:lang w:eastAsia="en-US"/>
        </w:rPr>
        <w:t>p</w:t>
      </w:r>
      <w:proofErr w:type="spellEnd"/>
      <w:r w:rsidR="002D6765" w:rsidRPr="00C31BC6">
        <w:rPr>
          <w:rFonts w:eastAsiaTheme="minorHAnsi"/>
          <w:sz w:val="22"/>
          <w:szCs w:val="22"/>
          <w:lang w:eastAsia="en-US"/>
        </w:rPr>
        <w:t xml:space="preserve"> - Dz.U.</w:t>
      </w:r>
      <w:r w:rsidR="00152D27" w:rsidRPr="00C31BC6">
        <w:rPr>
          <w:rFonts w:eastAsiaTheme="minorHAnsi"/>
          <w:sz w:val="22"/>
          <w:szCs w:val="22"/>
          <w:lang w:eastAsia="en-US"/>
        </w:rPr>
        <w:t xml:space="preserve"> </w:t>
      </w:r>
      <w:r w:rsidR="002D6765" w:rsidRPr="00C31BC6">
        <w:rPr>
          <w:rFonts w:eastAsiaTheme="minorHAnsi"/>
          <w:sz w:val="22"/>
          <w:szCs w:val="22"/>
          <w:lang w:eastAsia="en-US"/>
        </w:rPr>
        <w:t>z 202</w:t>
      </w:r>
      <w:r w:rsidR="00F336AD">
        <w:rPr>
          <w:rFonts w:eastAsiaTheme="minorHAnsi"/>
          <w:sz w:val="22"/>
          <w:szCs w:val="22"/>
          <w:lang w:eastAsia="en-US"/>
        </w:rPr>
        <w:t>4</w:t>
      </w:r>
      <w:r w:rsidR="00152D27" w:rsidRPr="00C31BC6">
        <w:rPr>
          <w:rFonts w:eastAsiaTheme="minorHAnsi"/>
          <w:sz w:val="22"/>
          <w:szCs w:val="22"/>
          <w:lang w:eastAsia="en-US"/>
        </w:rPr>
        <w:t xml:space="preserve"> </w:t>
      </w:r>
      <w:r w:rsidR="00F336AD">
        <w:rPr>
          <w:rFonts w:eastAsiaTheme="minorHAnsi"/>
          <w:sz w:val="22"/>
          <w:szCs w:val="22"/>
          <w:lang w:eastAsia="en-US"/>
        </w:rPr>
        <w:t xml:space="preserve">r. </w:t>
      </w:r>
      <w:r w:rsidRPr="00C31BC6">
        <w:rPr>
          <w:rFonts w:eastAsiaTheme="minorHAnsi"/>
          <w:sz w:val="22"/>
          <w:szCs w:val="22"/>
          <w:lang w:eastAsia="en-US"/>
        </w:rPr>
        <w:t xml:space="preserve">poz. </w:t>
      </w:r>
      <w:r w:rsidR="00F336AD">
        <w:rPr>
          <w:rFonts w:eastAsiaTheme="minorHAnsi"/>
          <w:sz w:val="22"/>
          <w:szCs w:val="22"/>
          <w:lang w:eastAsia="en-US"/>
        </w:rPr>
        <w:t>1320</w:t>
      </w:r>
      <w:r w:rsidRPr="00C31BC6">
        <w:rPr>
          <w:rFonts w:eastAsiaTheme="minorHAnsi"/>
          <w:sz w:val="22"/>
          <w:szCs w:val="22"/>
          <w:lang w:eastAsia="en-US"/>
        </w:rPr>
        <w:t xml:space="preserve">) oraz aktów wykonawczych do </w:t>
      </w:r>
      <w:proofErr w:type="spellStart"/>
      <w:r w:rsidRPr="00C31BC6">
        <w:rPr>
          <w:rFonts w:eastAsiaTheme="minorHAnsi"/>
          <w:sz w:val="22"/>
          <w:szCs w:val="22"/>
          <w:lang w:eastAsia="en-US"/>
        </w:rPr>
        <w:t>uPzp</w:t>
      </w:r>
      <w:proofErr w:type="spellEnd"/>
      <w:r w:rsidRPr="00C31BC6">
        <w:rPr>
          <w:rFonts w:eastAsiaTheme="minorHAnsi"/>
          <w:sz w:val="22"/>
          <w:szCs w:val="22"/>
          <w:lang w:eastAsia="en-US"/>
        </w:rPr>
        <w:t>.</w:t>
      </w:r>
    </w:p>
    <w:p w14:paraId="2ED41F34" w14:textId="77777777" w:rsidR="00423E0C" w:rsidRPr="00C31BC6" w:rsidRDefault="00423E0C" w:rsidP="00C31BC6">
      <w:pPr>
        <w:numPr>
          <w:ilvl w:val="0"/>
          <w:numId w:val="17"/>
        </w:numPr>
        <w:overflowPunct/>
        <w:autoSpaceDE/>
        <w:autoSpaceDN/>
        <w:adjustRightInd/>
        <w:spacing w:line="276" w:lineRule="auto"/>
        <w:ind w:left="284" w:hanging="284"/>
        <w:textAlignment w:val="auto"/>
        <w:rPr>
          <w:rFonts w:eastAsiaTheme="minorHAnsi"/>
          <w:sz w:val="22"/>
          <w:szCs w:val="22"/>
          <w:lang w:eastAsia="en-US"/>
        </w:rPr>
      </w:pPr>
      <w:r w:rsidRPr="00C31BC6">
        <w:rPr>
          <w:rFonts w:eastAsiaTheme="minorHAnsi"/>
          <w:sz w:val="22"/>
          <w:szCs w:val="22"/>
          <w:lang w:eastAsia="en-US"/>
        </w:rPr>
        <w:t xml:space="preserve">Odbiorcami Państwa danych osobowych będą osoby lub podmioty, którym udostępniona zostanie dokumentacja postępowania w oparciu o art. 18 oraz art. 74 </w:t>
      </w:r>
      <w:proofErr w:type="spellStart"/>
      <w:r w:rsidRPr="00C31BC6">
        <w:rPr>
          <w:rFonts w:eastAsiaTheme="minorHAnsi"/>
          <w:sz w:val="22"/>
          <w:szCs w:val="22"/>
          <w:lang w:eastAsia="en-US"/>
        </w:rPr>
        <w:t>uPzp</w:t>
      </w:r>
      <w:proofErr w:type="spellEnd"/>
      <w:r w:rsidRPr="00C31BC6">
        <w:rPr>
          <w:rFonts w:eastAsiaTheme="minorHAnsi"/>
          <w:sz w:val="22"/>
          <w:szCs w:val="22"/>
          <w:lang w:eastAsia="en-US"/>
        </w:rPr>
        <w:t>.</w:t>
      </w:r>
    </w:p>
    <w:p w14:paraId="45257F68" w14:textId="6131F506" w:rsidR="00946FFD" w:rsidRPr="00372B5E" w:rsidRDefault="00423E0C" w:rsidP="00946FFD">
      <w:pPr>
        <w:numPr>
          <w:ilvl w:val="0"/>
          <w:numId w:val="17"/>
        </w:numPr>
        <w:overflowPunct/>
        <w:autoSpaceDE/>
        <w:autoSpaceDN/>
        <w:adjustRightInd/>
        <w:spacing w:line="276" w:lineRule="auto"/>
        <w:ind w:left="284" w:hanging="284"/>
        <w:contextualSpacing/>
        <w:textAlignment w:val="auto"/>
        <w:rPr>
          <w:rFonts w:eastAsiaTheme="minorHAnsi"/>
          <w:sz w:val="22"/>
          <w:szCs w:val="22"/>
          <w:lang w:eastAsia="en-US"/>
        </w:rPr>
      </w:pPr>
      <w:r w:rsidRPr="00C31BC6">
        <w:rPr>
          <w:rFonts w:eastAsiaTheme="minorHAnsi"/>
          <w:sz w:val="22"/>
          <w:szCs w:val="22"/>
          <w:lang w:eastAsia="en-US"/>
        </w:rPr>
        <w:t xml:space="preserve">Państwa dane osobowe będą przechowywane, zgodnie z art. 78 ust. 1 </w:t>
      </w:r>
      <w:proofErr w:type="spellStart"/>
      <w:r w:rsidRPr="00C31BC6">
        <w:rPr>
          <w:rFonts w:eastAsiaTheme="minorHAnsi"/>
          <w:sz w:val="22"/>
          <w:szCs w:val="22"/>
          <w:lang w:eastAsia="en-US"/>
        </w:rPr>
        <w:t>uPzp</w:t>
      </w:r>
      <w:proofErr w:type="spellEnd"/>
      <w:r w:rsidRPr="00C31BC6">
        <w:rPr>
          <w:rFonts w:eastAsiaTheme="minorHAnsi"/>
          <w:sz w:val="22"/>
          <w:szCs w:val="22"/>
          <w:lang w:eastAsia="en-US"/>
        </w:rPr>
        <w:t>, przez okres 4 lat od dnia zakończenia postępowania o udzielenie zamówienia, a jeżeli czas trwania umowy przekracza 4 lata, okres przechowywania obejmuje cały czas trwania umowy. W przypadku projektów dofinansowanych z budżetu Unii Europejskiej – okr</w:t>
      </w:r>
      <w:r w:rsidR="005B4CE9" w:rsidRPr="00C31BC6">
        <w:rPr>
          <w:rFonts w:eastAsiaTheme="minorHAnsi"/>
          <w:sz w:val="22"/>
          <w:szCs w:val="22"/>
          <w:lang w:eastAsia="en-US"/>
        </w:rPr>
        <w:t>es przetwarzania wynikał będzie</w:t>
      </w:r>
      <w:r w:rsidR="005B4CE9" w:rsidRPr="00C31BC6">
        <w:rPr>
          <w:rFonts w:eastAsiaTheme="minorHAnsi"/>
          <w:sz w:val="22"/>
          <w:szCs w:val="22"/>
          <w:lang w:eastAsia="en-US"/>
        </w:rPr>
        <w:br/>
      </w:r>
      <w:r w:rsidRPr="00C31BC6">
        <w:rPr>
          <w:rFonts w:eastAsiaTheme="minorHAnsi"/>
          <w:sz w:val="22"/>
          <w:szCs w:val="22"/>
          <w:lang w:eastAsia="en-US"/>
        </w:rPr>
        <w:t>z zasad określonych w Wytycznych w zakre</w:t>
      </w:r>
      <w:r w:rsidR="00BA4036" w:rsidRPr="00C31BC6">
        <w:rPr>
          <w:rFonts w:eastAsiaTheme="minorHAnsi"/>
          <w:sz w:val="22"/>
          <w:szCs w:val="22"/>
          <w:lang w:eastAsia="en-US"/>
        </w:rPr>
        <w:t>sie kwalifikowalności wydatków.</w:t>
      </w:r>
    </w:p>
    <w:p w14:paraId="0141F030" w14:textId="77777777" w:rsidR="00423E0C" w:rsidRPr="00C31BC6" w:rsidRDefault="00423E0C" w:rsidP="00C31BC6">
      <w:pPr>
        <w:numPr>
          <w:ilvl w:val="0"/>
          <w:numId w:val="17"/>
        </w:numPr>
        <w:overflowPunct/>
        <w:autoSpaceDE/>
        <w:autoSpaceDN/>
        <w:adjustRightInd/>
        <w:spacing w:line="276" w:lineRule="auto"/>
        <w:ind w:left="284" w:hanging="284"/>
        <w:textAlignment w:val="auto"/>
        <w:rPr>
          <w:rFonts w:eastAsiaTheme="minorHAnsi"/>
          <w:sz w:val="22"/>
          <w:szCs w:val="22"/>
          <w:lang w:eastAsia="en-US"/>
        </w:rPr>
      </w:pPr>
      <w:r w:rsidRPr="00C31BC6">
        <w:rPr>
          <w:rFonts w:eastAsiaTheme="minorHAnsi"/>
          <w:sz w:val="22"/>
          <w:szCs w:val="22"/>
          <w:lang w:eastAsia="en-US"/>
        </w:rPr>
        <w:t xml:space="preserve">Obowiązek podania przez Państwa danych osobowych bezpośrednio Państwa dotyczących jest wymogiem ustawowym określonym w przepisach </w:t>
      </w:r>
      <w:proofErr w:type="spellStart"/>
      <w:r w:rsidRPr="00C31BC6">
        <w:rPr>
          <w:rFonts w:eastAsiaTheme="minorHAnsi"/>
          <w:sz w:val="22"/>
          <w:szCs w:val="22"/>
          <w:lang w:eastAsia="en-US"/>
        </w:rPr>
        <w:t>uPzp</w:t>
      </w:r>
      <w:proofErr w:type="spellEnd"/>
      <w:r w:rsidRPr="00C31BC6">
        <w:rPr>
          <w:rFonts w:eastAsiaTheme="minorHAnsi"/>
          <w:sz w:val="22"/>
          <w:szCs w:val="22"/>
          <w:lang w:eastAsia="en-US"/>
        </w:rPr>
        <w:t>, związanym z udziałem w postępowaniu o udzielenie zamówienia publicznego; konsekwencje niepoda</w:t>
      </w:r>
      <w:r w:rsidR="005B4CE9" w:rsidRPr="00C31BC6">
        <w:rPr>
          <w:rFonts w:eastAsiaTheme="minorHAnsi"/>
          <w:sz w:val="22"/>
          <w:szCs w:val="22"/>
          <w:lang w:eastAsia="en-US"/>
        </w:rPr>
        <w:t>nia określonych danych wynikają</w:t>
      </w:r>
      <w:r w:rsidR="005B4CE9" w:rsidRPr="00C31BC6">
        <w:rPr>
          <w:rFonts w:eastAsiaTheme="minorHAnsi"/>
          <w:sz w:val="22"/>
          <w:szCs w:val="22"/>
          <w:lang w:eastAsia="en-US"/>
        </w:rPr>
        <w:br/>
      </w:r>
      <w:r w:rsidRPr="00C31BC6">
        <w:rPr>
          <w:rFonts w:eastAsiaTheme="minorHAnsi"/>
          <w:sz w:val="22"/>
          <w:szCs w:val="22"/>
          <w:lang w:eastAsia="en-US"/>
        </w:rPr>
        <w:t xml:space="preserve">z </w:t>
      </w:r>
      <w:proofErr w:type="spellStart"/>
      <w:r w:rsidRPr="00C31BC6">
        <w:rPr>
          <w:rFonts w:eastAsiaTheme="minorHAnsi"/>
          <w:sz w:val="22"/>
          <w:szCs w:val="22"/>
          <w:lang w:eastAsia="en-US"/>
        </w:rPr>
        <w:t>uPzp</w:t>
      </w:r>
      <w:proofErr w:type="spellEnd"/>
      <w:r w:rsidRPr="00C31BC6">
        <w:rPr>
          <w:rFonts w:eastAsiaTheme="minorHAnsi"/>
          <w:sz w:val="22"/>
          <w:szCs w:val="22"/>
          <w:lang w:eastAsia="en-US"/>
        </w:rPr>
        <w:t>.</w:t>
      </w:r>
    </w:p>
    <w:p w14:paraId="59A81F2D" w14:textId="77777777" w:rsidR="00423E0C" w:rsidRPr="00C31BC6" w:rsidRDefault="00423E0C" w:rsidP="00C31BC6">
      <w:pPr>
        <w:numPr>
          <w:ilvl w:val="0"/>
          <w:numId w:val="17"/>
        </w:numPr>
        <w:overflowPunct/>
        <w:autoSpaceDE/>
        <w:autoSpaceDN/>
        <w:adjustRightInd/>
        <w:spacing w:line="276" w:lineRule="auto"/>
        <w:ind w:left="284" w:hanging="284"/>
        <w:textAlignment w:val="auto"/>
        <w:rPr>
          <w:rFonts w:eastAsiaTheme="minorHAnsi"/>
          <w:sz w:val="22"/>
          <w:szCs w:val="22"/>
          <w:lang w:eastAsia="en-US"/>
        </w:rPr>
      </w:pPr>
      <w:r w:rsidRPr="00C31BC6">
        <w:rPr>
          <w:rFonts w:eastAsiaTheme="minorHAnsi"/>
          <w:sz w:val="22"/>
          <w:szCs w:val="22"/>
          <w:lang w:eastAsia="en-US"/>
        </w:rPr>
        <w:t>Państwa dane osobowe nie będą przetwarzane w sposób zautomatyzowany oraz nie będą podlegały profilowaniu, stosowanie do art. 22 RODO.</w:t>
      </w:r>
    </w:p>
    <w:p w14:paraId="21C0F4F7" w14:textId="77777777" w:rsidR="00423E0C" w:rsidRPr="00C31BC6" w:rsidRDefault="00423E0C" w:rsidP="00C31BC6">
      <w:pPr>
        <w:numPr>
          <w:ilvl w:val="0"/>
          <w:numId w:val="17"/>
        </w:numPr>
        <w:overflowPunct/>
        <w:autoSpaceDE/>
        <w:autoSpaceDN/>
        <w:adjustRightInd/>
        <w:spacing w:line="276" w:lineRule="auto"/>
        <w:ind w:left="284" w:hanging="284"/>
        <w:contextualSpacing/>
        <w:textAlignment w:val="auto"/>
        <w:rPr>
          <w:rFonts w:eastAsiaTheme="minorHAnsi"/>
          <w:sz w:val="22"/>
          <w:szCs w:val="22"/>
          <w:lang w:eastAsia="en-US"/>
        </w:rPr>
      </w:pPr>
      <w:r w:rsidRPr="00C31BC6">
        <w:rPr>
          <w:rFonts w:eastAsiaTheme="minorHAnsi"/>
          <w:sz w:val="22"/>
          <w:szCs w:val="22"/>
          <w:lang w:eastAsia="en-US"/>
        </w:rPr>
        <w:t xml:space="preserve">Do Państwa danych osobowych mogą mieć dostęp, wyłącznie na podstawie zawartych umów powierzenia przetwarzania, podmioty zewnętrzne realizujące usługi na rzecz Urzędu Miasta </w:t>
      </w:r>
      <w:r w:rsidRPr="00C31BC6">
        <w:rPr>
          <w:rFonts w:eastAsiaTheme="minorHAnsi"/>
          <w:sz w:val="22"/>
          <w:szCs w:val="22"/>
          <w:lang w:eastAsia="en-US"/>
        </w:rPr>
        <w:lastRenderedPageBreak/>
        <w:t xml:space="preserve">Bydgoszczy, w szczególności firmy informatyczne świadczące usługi utrzymania i rozwoju systemów informatycznych, tj. MADKOM S.A. z siedzibą w Gdyni, ul. Zwycięstwa 96/98 oraz Open </w:t>
      </w:r>
      <w:proofErr w:type="spellStart"/>
      <w:r w:rsidRPr="00C31BC6">
        <w:rPr>
          <w:rFonts w:eastAsiaTheme="minorHAnsi"/>
          <w:sz w:val="22"/>
          <w:szCs w:val="22"/>
          <w:lang w:eastAsia="en-US"/>
        </w:rPr>
        <w:t>Nexus</w:t>
      </w:r>
      <w:proofErr w:type="spellEnd"/>
      <w:r w:rsidRPr="00C31BC6">
        <w:rPr>
          <w:rFonts w:eastAsiaTheme="minorHAnsi"/>
          <w:sz w:val="22"/>
          <w:szCs w:val="22"/>
          <w:lang w:eastAsia="en-US"/>
        </w:rPr>
        <w:t xml:space="preserve"> Sp. z o.o. z siedzibą w Poznaniu, ul. Bolesława Krzywoustego 3.</w:t>
      </w:r>
    </w:p>
    <w:p w14:paraId="02827117" w14:textId="77777777" w:rsidR="00423E0C" w:rsidRPr="00C31BC6" w:rsidRDefault="00423E0C" w:rsidP="00C31BC6">
      <w:pPr>
        <w:numPr>
          <w:ilvl w:val="0"/>
          <w:numId w:val="17"/>
        </w:numPr>
        <w:overflowPunct/>
        <w:autoSpaceDE/>
        <w:autoSpaceDN/>
        <w:adjustRightInd/>
        <w:spacing w:line="276" w:lineRule="auto"/>
        <w:ind w:left="284" w:hanging="284"/>
        <w:contextualSpacing/>
        <w:textAlignment w:val="auto"/>
        <w:rPr>
          <w:rFonts w:eastAsiaTheme="minorHAnsi"/>
          <w:sz w:val="22"/>
          <w:szCs w:val="22"/>
          <w:lang w:eastAsia="en-US"/>
        </w:rPr>
      </w:pPr>
      <w:r w:rsidRPr="00C31BC6">
        <w:rPr>
          <w:rFonts w:eastAsiaTheme="minorHAnsi"/>
          <w:sz w:val="22"/>
          <w:szCs w:val="22"/>
          <w:lang w:eastAsia="en-US"/>
        </w:rPr>
        <w:t>W związku z przetwarzaniem Państwa danych osobowych jesteście Państwo uprawnieni do:</w:t>
      </w:r>
    </w:p>
    <w:p w14:paraId="61392C29" w14:textId="77777777" w:rsidR="00423E0C" w:rsidRPr="00C31BC6" w:rsidRDefault="00423E0C" w:rsidP="00C31BC6">
      <w:pPr>
        <w:numPr>
          <w:ilvl w:val="1"/>
          <w:numId w:val="17"/>
        </w:numPr>
        <w:overflowPunct/>
        <w:autoSpaceDE/>
        <w:autoSpaceDN/>
        <w:adjustRightInd/>
        <w:spacing w:line="276" w:lineRule="auto"/>
        <w:ind w:left="567" w:hanging="283"/>
        <w:contextualSpacing/>
        <w:textAlignment w:val="auto"/>
        <w:rPr>
          <w:rFonts w:eastAsiaTheme="minorHAnsi"/>
          <w:sz w:val="22"/>
          <w:szCs w:val="22"/>
          <w:lang w:eastAsia="en-US"/>
        </w:rPr>
      </w:pPr>
      <w:r w:rsidRPr="00C31BC6">
        <w:rPr>
          <w:rFonts w:eastAsiaTheme="minorHAnsi"/>
          <w:sz w:val="22"/>
          <w:szCs w:val="22"/>
          <w:lang w:eastAsia="en-US"/>
        </w:rPr>
        <w:t>dostępu do swoich danych osobowych – na podstawie art. 15 RODO,</w:t>
      </w:r>
    </w:p>
    <w:p w14:paraId="69601290" w14:textId="77777777" w:rsidR="00423E0C" w:rsidRPr="00C31BC6" w:rsidRDefault="00423E0C" w:rsidP="00C31BC6">
      <w:pPr>
        <w:numPr>
          <w:ilvl w:val="1"/>
          <w:numId w:val="17"/>
        </w:numPr>
        <w:overflowPunct/>
        <w:autoSpaceDE/>
        <w:autoSpaceDN/>
        <w:adjustRightInd/>
        <w:spacing w:line="276" w:lineRule="auto"/>
        <w:ind w:left="567" w:hanging="283"/>
        <w:contextualSpacing/>
        <w:textAlignment w:val="auto"/>
        <w:rPr>
          <w:rFonts w:eastAsiaTheme="minorHAnsi"/>
          <w:sz w:val="22"/>
          <w:szCs w:val="22"/>
          <w:lang w:eastAsia="en-US"/>
        </w:rPr>
      </w:pPr>
      <w:r w:rsidRPr="00C31BC6">
        <w:rPr>
          <w:rFonts w:eastAsiaTheme="minorHAnsi"/>
          <w:sz w:val="22"/>
          <w:szCs w:val="22"/>
          <w:lang w:eastAsia="en-US"/>
        </w:rPr>
        <w:t xml:space="preserve">sprostowania lub uzupełnienia swoich danych osobowych – na podstawie art. 16 RODO, przy czym skorzystanie z prawa do sprostowania lub uzupełnienia nie może skutkować zmianą wyniku postępowania o udzielenie zamówienia publicznego ani zmianą postanowień umowy w zakresie niezgodnym z ustawą </w:t>
      </w:r>
      <w:proofErr w:type="spellStart"/>
      <w:r w:rsidRPr="00C31BC6">
        <w:rPr>
          <w:rFonts w:eastAsiaTheme="minorHAnsi"/>
          <w:sz w:val="22"/>
          <w:szCs w:val="22"/>
          <w:lang w:eastAsia="en-US"/>
        </w:rPr>
        <w:t>Pzp</w:t>
      </w:r>
      <w:proofErr w:type="spellEnd"/>
      <w:r w:rsidRPr="00C31BC6">
        <w:rPr>
          <w:rFonts w:eastAsiaTheme="minorHAnsi"/>
          <w:sz w:val="22"/>
          <w:szCs w:val="22"/>
          <w:lang w:eastAsia="en-US"/>
        </w:rPr>
        <w:t xml:space="preserve"> oraz nie może naruszać integralności pr</w:t>
      </w:r>
      <w:r w:rsidR="001038CE" w:rsidRPr="00C31BC6">
        <w:rPr>
          <w:rFonts w:eastAsiaTheme="minorHAnsi"/>
          <w:sz w:val="22"/>
          <w:szCs w:val="22"/>
          <w:lang w:eastAsia="en-US"/>
        </w:rPr>
        <w:t>otokołu oraz jego załączników.</w:t>
      </w:r>
    </w:p>
    <w:p w14:paraId="25B4FDD9" w14:textId="77777777" w:rsidR="00423E0C" w:rsidRPr="00C31BC6" w:rsidRDefault="00423E0C" w:rsidP="00C31BC6">
      <w:pPr>
        <w:numPr>
          <w:ilvl w:val="1"/>
          <w:numId w:val="17"/>
        </w:numPr>
        <w:overflowPunct/>
        <w:autoSpaceDE/>
        <w:autoSpaceDN/>
        <w:adjustRightInd/>
        <w:spacing w:line="276" w:lineRule="auto"/>
        <w:ind w:left="567" w:hanging="283"/>
        <w:contextualSpacing/>
        <w:textAlignment w:val="auto"/>
        <w:rPr>
          <w:rFonts w:eastAsiaTheme="minorHAnsi"/>
          <w:sz w:val="22"/>
          <w:szCs w:val="22"/>
          <w:lang w:eastAsia="en-US"/>
        </w:rPr>
      </w:pPr>
      <w:r w:rsidRPr="00C31BC6">
        <w:rPr>
          <w:rFonts w:eastAsiaTheme="minorHAnsi"/>
          <w:sz w:val="22"/>
          <w:szCs w:val="22"/>
          <w:lang w:eastAsia="en-US"/>
        </w:rPr>
        <w:t>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B7B3803" w14:textId="77777777" w:rsidR="00423E0C" w:rsidRPr="00C31BC6" w:rsidRDefault="00423E0C" w:rsidP="00C31BC6">
      <w:pPr>
        <w:numPr>
          <w:ilvl w:val="1"/>
          <w:numId w:val="17"/>
        </w:numPr>
        <w:overflowPunct/>
        <w:autoSpaceDE/>
        <w:autoSpaceDN/>
        <w:adjustRightInd/>
        <w:spacing w:line="276" w:lineRule="auto"/>
        <w:ind w:left="567" w:hanging="283"/>
        <w:contextualSpacing/>
        <w:textAlignment w:val="auto"/>
        <w:rPr>
          <w:rFonts w:eastAsiaTheme="minorHAnsi"/>
          <w:sz w:val="22"/>
          <w:szCs w:val="22"/>
          <w:lang w:eastAsia="en-US"/>
        </w:rPr>
      </w:pPr>
      <w:r w:rsidRPr="00C31BC6">
        <w:rPr>
          <w:rFonts w:eastAsiaTheme="minorHAnsi"/>
          <w:sz w:val="22"/>
          <w:szCs w:val="22"/>
          <w:lang w:eastAsia="en-US"/>
        </w:rPr>
        <w:t>prawo do wniesienia skargi do Prezesa Urzędu Ochrony Danych Osobowych, gdy uznają Państwo, że przetwarzanie danych osobowych Państwa dotyczących narusza przepisy RODO.</w:t>
      </w:r>
    </w:p>
    <w:p w14:paraId="31209E30" w14:textId="77777777" w:rsidR="00423E0C" w:rsidRPr="00C31BC6" w:rsidRDefault="001038CE" w:rsidP="00C31BC6">
      <w:pPr>
        <w:numPr>
          <w:ilvl w:val="0"/>
          <w:numId w:val="17"/>
        </w:numPr>
        <w:tabs>
          <w:tab w:val="left" w:pos="284"/>
        </w:tabs>
        <w:overflowPunct/>
        <w:autoSpaceDE/>
        <w:autoSpaceDN/>
        <w:adjustRightInd/>
        <w:spacing w:line="276" w:lineRule="auto"/>
        <w:ind w:hanging="862"/>
        <w:contextualSpacing/>
        <w:textAlignment w:val="auto"/>
        <w:rPr>
          <w:rFonts w:eastAsiaTheme="minorHAnsi"/>
          <w:sz w:val="22"/>
          <w:szCs w:val="22"/>
          <w:lang w:eastAsia="en-US"/>
        </w:rPr>
      </w:pPr>
      <w:r w:rsidRPr="00C31BC6">
        <w:rPr>
          <w:rFonts w:eastAsiaTheme="minorHAnsi"/>
          <w:sz w:val="22"/>
          <w:szCs w:val="22"/>
          <w:lang w:eastAsia="en-US"/>
        </w:rPr>
        <w:t>Nie przysługuje Państwu:</w:t>
      </w:r>
    </w:p>
    <w:p w14:paraId="4B615BC6" w14:textId="77777777" w:rsidR="00423E0C" w:rsidRPr="00C31BC6" w:rsidRDefault="001038CE" w:rsidP="00C31BC6">
      <w:pPr>
        <w:tabs>
          <w:tab w:val="left" w:pos="284"/>
          <w:tab w:val="left" w:pos="567"/>
        </w:tabs>
        <w:overflowPunct/>
        <w:autoSpaceDE/>
        <w:autoSpaceDN/>
        <w:adjustRightInd/>
        <w:spacing w:line="276" w:lineRule="auto"/>
        <w:ind w:left="720" w:hanging="436"/>
        <w:contextualSpacing/>
        <w:textAlignment w:val="auto"/>
        <w:rPr>
          <w:rFonts w:eastAsiaTheme="minorHAnsi"/>
          <w:sz w:val="22"/>
          <w:szCs w:val="22"/>
          <w:lang w:eastAsia="en-US"/>
        </w:rPr>
      </w:pPr>
      <w:r w:rsidRPr="00C31BC6">
        <w:rPr>
          <w:rFonts w:eastAsiaTheme="minorHAnsi"/>
          <w:sz w:val="22"/>
          <w:szCs w:val="22"/>
          <w:lang w:eastAsia="en-US"/>
        </w:rPr>
        <w:t>1)</w:t>
      </w:r>
      <w:r w:rsidRPr="00C31BC6">
        <w:rPr>
          <w:rFonts w:eastAsiaTheme="minorHAnsi"/>
          <w:sz w:val="22"/>
          <w:szCs w:val="22"/>
          <w:lang w:eastAsia="en-US"/>
        </w:rPr>
        <w:tab/>
      </w:r>
      <w:r w:rsidR="00423E0C" w:rsidRPr="00C31BC6">
        <w:rPr>
          <w:rFonts w:eastAsiaTheme="minorHAnsi"/>
          <w:sz w:val="22"/>
          <w:szCs w:val="22"/>
          <w:lang w:eastAsia="en-US"/>
        </w:rPr>
        <w:t>w związku z art. 17 ust. 3 lit. b, d lub e RODO prawo do usunięcia</w:t>
      </w:r>
      <w:r w:rsidRPr="00C31BC6">
        <w:rPr>
          <w:rFonts w:eastAsiaTheme="minorHAnsi"/>
          <w:sz w:val="22"/>
          <w:szCs w:val="22"/>
          <w:lang w:eastAsia="en-US"/>
        </w:rPr>
        <w:t xml:space="preserve"> danych osobowych;</w:t>
      </w:r>
    </w:p>
    <w:p w14:paraId="710A8794" w14:textId="77777777" w:rsidR="00423E0C" w:rsidRPr="00C31BC6" w:rsidRDefault="001038CE" w:rsidP="00C31BC6">
      <w:pPr>
        <w:tabs>
          <w:tab w:val="left" w:pos="284"/>
          <w:tab w:val="left" w:pos="567"/>
        </w:tabs>
        <w:overflowPunct/>
        <w:autoSpaceDE/>
        <w:autoSpaceDN/>
        <w:adjustRightInd/>
        <w:spacing w:line="276" w:lineRule="auto"/>
        <w:ind w:left="720" w:hanging="436"/>
        <w:contextualSpacing/>
        <w:textAlignment w:val="auto"/>
        <w:rPr>
          <w:rFonts w:eastAsiaTheme="minorHAnsi"/>
          <w:sz w:val="22"/>
          <w:szCs w:val="22"/>
          <w:lang w:eastAsia="en-US"/>
        </w:rPr>
      </w:pPr>
      <w:r w:rsidRPr="00C31BC6">
        <w:rPr>
          <w:rFonts w:eastAsiaTheme="minorHAnsi"/>
          <w:sz w:val="22"/>
          <w:szCs w:val="22"/>
          <w:lang w:eastAsia="en-US"/>
        </w:rPr>
        <w:t>2)</w:t>
      </w:r>
      <w:r w:rsidRPr="00C31BC6">
        <w:rPr>
          <w:rFonts w:eastAsiaTheme="minorHAnsi"/>
          <w:sz w:val="22"/>
          <w:szCs w:val="22"/>
          <w:lang w:eastAsia="en-US"/>
        </w:rPr>
        <w:tab/>
      </w:r>
      <w:r w:rsidR="00423E0C" w:rsidRPr="00C31BC6">
        <w:rPr>
          <w:rFonts w:eastAsiaTheme="minorHAnsi"/>
          <w:sz w:val="22"/>
          <w:szCs w:val="22"/>
          <w:lang w:eastAsia="en-US"/>
        </w:rPr>
        <w:t>prawo do przenoszenia danych osobowych, o którym mowa w art. 20 RODO.</w:t>
      </w:r>
    </w:p>
    <w:p w14:paraId="7EEE4182" w14:textId="19E42854" w:rsidR="0000619E" w:rsidRPr="0000619E" w:rsidRDefault="00423E0C" w:rsidP="0000619E">
      <w:pPr>
        <w:numPr>
          <w:ilvl w:val="0"/>
          <w:numId w:val="17"/>
        </w:numPr>
        <w:tabs>
          <w:tab w:val="left" w:pos="284"/>
        </w:tabs>
        <w:overflowPunct/>
        <w:autoSpaceDE/>
        <w:autoSpaceDN/>
        <w:adjustRightInd/>
        <w:spacing w:line="276" w:lineRule="auto"/>
        <w:ind w:left="284" w:hanging="426"/>
        <w:contextualSpacing/>
        <w:textAlignment w:val="auto"/>
        <w:rPr>
          <w:rFonts w:eastAsiaTheme="minorHAnsi"/>
          <w:sz w:val="22"/>
          <w:szCs w:val="22"/>
          <w:lang w:eastAsia="en-US"/>
        </w:rPr>
      </w:pPr>
      <w:r w:rsidRPr="00C31BC6">
        <w:rPr>
          <w:rFonts w:eastAsiaTheme="minorHAnsi"/>
          <w:sz w:val="22"/>
          <w:szCs w:val="22"/>
          <w:lang w:eastAsia="en-US"/>
        </w:rPr>
        <w:t xml:space="preserve">Jednocześnie Zamawiający przypomina o ciążącym na Państwu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C31BC6">
        <w:rPr>
          <w:rFonts w:eastAsiaTheme="minorHAnsi"/>
          <w:sz w:val="22"/>
          <w:szCs w:val="22"/>
          <w:lang w:eastAsia="en-US"/>
        </w:rPr>
        <w:t>wyłączeń</w:t>
      </w:r>
      <w:proofErr w:type="spellEnd"/>
      <w:r w:rsidRPr="00C31BC6">
        <w:rPr>
          <w:rFonts w:eastAsiaTheme="minorHAnsi"/>
          <w:sz w:val="22"/>
          <w:szCs w:val="22"/>
          <w:lang w:eastAsia="en-US"/>
        </w:rPr>
        <w:t>, o który</w:t>
      </w:r>
      <w:r w:rsidR="006E5106" w:rsidRPr="00C31BC6">
        <w:rPr>
          <w:rFonts w:eastAsiaTheme="minorHAnsi"/>
          <w:sz w:val="22"/>
          <w:szCs w:val="22"/>
          <w:lang w:eastAsia="en-US"/>
        </w:rPr>
        <w:t>ch mowa w art. 14 ust. 5 RODO.</w:t>
      </w:r>
    </w:p>
    <w:p w14:paraId="3BAC3C8C" w14:textId="77777777" w:rsidR="0000619E" w:rsidRPr="004F347E" w:rsidRDefault="0000619E" w:rsidP="0000619E">
      <w:pPr>
        <w:shd w:val="clear" w:color="auto" w:fill="F2F2F2" w:themeFill="background1" w:themeFillShade="F2"/>
        <w:spacing w:before="120" w:after="120" w:line="276" w:lineRule="auto"/>
        <w:rPr>
          <w:b/>
          <w:sz w:val="22"/>
          <w:szCs w:val="22"/>
        </w:rPr>
      </w:pPr>
      <w:r>
        <w:rPr>
          <w:b/>
          <w:sz w:val="22"/>
          <w:szCs w:val="22"/>
        </w:rPr>
        <w:t>XXX</w:t>
      </w:r>
      <w:r w:rsidRPr="004F347E">
        <w:rPr>
          <w:b/>
          <w:sz w:val="22"/>
          <w:szCs w:val="22"/>
        </w:rPr>
        <w:t xml:space="preserve">X. </w:t>
      </w:r>
      <w:r>
        <w:rPr>
          <w:b/>
          <w:sz w:val="22"/>
          <w:szCs w:val="22"/>
        </w:rPr>
        <w:t>OCHRONA SYGNALISTÓW</w:t>
      </w:r>
    </w:p>
    <w:p w14:paraId="599B8978" w14:textId="7B6BAA97" w:rsidR="0000619E" w:rsidRPr="004F347E" w:rsidRDefault="0000619E" w:rsidP="0000619E">
      <w:pPr>
        <w:spacing w:line="276" w:lineRule="auto"/>
        <w:rPr>
          <w:sz w:val="22"/>
          <w:szCs w:val="22"/>
        </w:rPr>
      </w:pPr>
      <w:r w:rsidRPr="004F347E">
        <w:rPr>
          <w:sz w:val="22"/>
          <w:szCs w:val="22"/>
        </w:rPr>
        <w:t xml:space="preserve">Zgodnie z przepisami ustawy z dnia 14 czerwca 2024 r. o ochronie sygnalistów, Zamawiający wdrożył procedurę dokonywania zgłoszeń naruszeń prawa i podejmowania działań następczych, która opisana została w Zarządzeniu nr 533/2024 Prezydenta Miasta Bydgoszczy z dnia </w:t>
      </w:r>
      <w:r>
        <w:rPr>
          <w:sz w:val="22"/>
          <w:szCs w:val="22"/>
        </w:rPr>
        <w:t xml:space="preserve">                         </w:t>
      </w:r>
      <w:r w:rsidRPr="004F347E">
        <w:rPr>
          <w:sz w:val="22"/>
          <w:szCs w:val="22"/>
        </w:rPr>
        <w:t>18 września 2024r. z załącznikami</w:t>
      </w:r>
      <w:r w:rsidR="0010291D">
        <w:rPr>
          <w:sz w:val="22"/>
          <w:szCs w:val="22"/>
        </w:rPr>
        <w:t>,</w:t>
      </w:r>
      <w:r w:rsidRPr="004F347E">
        <w:rPr>
          <w:sz w:val="22"/>
          <w:szCs w:val="22"/>
        </w:rPr>
        <w:t xml:space="preserve"> dostępn</w:t>
      </w:r>
      <w:r w:rsidR="0010291D">
        <w:rPr>
          <w:sz w:val="22"/>
          <w:szCs w:val="22"/>
        </w:rPr>
        <w:t>ym</w:t>
      </w:r>
      <w:r w:rsidRPr="004F347E">
        <w:rPr>
          <w:sz w:val="22"/>
          <w:szCs w:val="22"/>
        </w:rPr>
        <w:t xml:space="preserve"> w Biuletynie Informacji Publicznej Urzędu Miasta Bydgoszczy </w:t>
      </w:r>
      <w:hyperlink r:id="rId31" w:history="1">
        <w:r w:rsidRPr="004F347E">
          <w:rPr>
            <w:rStyle w:val="Hipercze"/>
            <w:sz w:val="22"/>
            <w:szCs w:val="22"/>
          </w:rPr>
          <w:t>https://prawomiejscowe.pl/UrzadMiastaBydgoszczy/document/1094871/Zarzadzenie-533_2024</w:t>
        </w:r>
      </w:hyperlink>
    </w:p>
    <w:p w14:paraId="4717DD83" w14:textId="36C7B082" w:rsidR="00946FFD" w:rsidRPr="00AC4BBB" w:rsidRDefault="00946FFD" w:rsidP="0000619E">
      <w:pPr>
        <w:tabs>
          <w:tab w:val="left" w:pos="284"/>
        </w:tabs>
        <w:overflowPunct/>
        <w:autoSpaceDE/>
        <w:autoSpaceDN/>
        <w:adjustRightInd/>
        <w:spacing w:line="276" w:lineRule="auto"/>
        <w:contextualSpacing/>
        <w:textAlignment w:val="auto"/>
        <w:rPr>
          <w:rFonts w:eastAsiaTheme="minorHAnsi"/>
          <w:sz w:val="22"/>
          <w:szCs w:val="22"/>
          <w:lang w:eastAsia="en-US"/>
        </w:rPr>
      </w:pPr>
    </w:p>
    <w:p w14:paraId="31D47001" w14:textId="77777777" w:rsidR="007F7F74" w:rsidRPr="00372B5E" w:rsidRDefault="007F7F74" w:rsidP="00C31BC6">
      <w:pPr>
        <w:spacing w:line="276" w:lineRule="auto"/>
        <w:rPr>
          <w:i/>
          <w:sz w:val="20"/>
          <w:szCs w:val="20"/>
          <w:u w:val="single"/>
        </w:rPr>
      </w:pPr>
      <w:r w:rsidRPr="00372B5E">
        <w:rPr>
          <w:i/>
          <w:sz w:val="20"/>
          <w:szCs w:val="20"/>
          <w:u w:val="single"/>
        </w:rPr>
        <w:t xml:space="preserve">Załączniki: </w:t>
      </w:r>
    </w:p>
    <w:p w14:paraId="5C93FB00" w14:textId="7FD5372C" w:rsidR="00D62DDC" w:rsidRPr="00372B5E" w:rsidRDefault="000A4672" w:rsidP="00C31BC6">
      <w:pPr>
        <w:spacing w:line="276" w:lineRule="auto"/>
        <w:rPr>
          <w:i/>
          <w:sz w:val="20"/>
          <w:szCs w:val="20"/>
        </w:rPr>
      </w:pPr>
      <w:r w:rsidRPr="00372B5E">
        <w:rPr>
          <w:i/>
          <w:sz w:val="20"/>
          <w:szCs w:val="20"/>
        </w:rPr>
        <w:t>1</w:t>
      </w:r>
      <w:r w:rsidR="00D62DDC" w:rsidRPr="00372B5E">
        <w:rPr>
          <w:i/>
          <w:sz w:val="20"/>
          <w:szCs w:val="20"/>
        </w:rPr>
        <w:t>) załączniki w postaci wzoru:</w:t>
      </w:r>
    </w:p>
    <w:p w14:paraId="46A35937" w14:textId="7B60F708" w:rsidR="0048741C" w:rsidRPr="00372B5E" w:rsidRDefault="0048741C" w:rsidP="0048741C">
      <w:pPr>
        <w:pStyle w:val="Akapitzlist"/>
        <w:numPr>
          <w:ilvl w:val="0"/>
          <w:numId w:val="33"/>
        </w:numPr>
        <w:ind w:left="567"/>
        <w:rPr>
          <w:rFonts w:cs="Arial"/>
          <w:i/>
          <w:iCs/>
          <w:sz w:val="20"/>
        </w:rPr>
      </w:pPr>
      <w:r w:rsidRPr="00372B5E">
        <w:rPr>
          <w:rFonts w:cs="Arial"/>
          <w:i/>
          <w:iCs/>
          <w:sz w:val="20"/>
        </w:rPr>
        <w:t>formularza ofertowego</w:t>
      </w:r>
      <w:r w:rsidR="00174FE8" w:rsidRPr="00372B5E">
        <w:rPr>
          <w:rFonts w:cs="Arial"/>
          <w:i/>
          <w:iCs/>
          <w:sz w:val="20"/>
        </w:rPr>
        <w:t>,</w:t>
      </w:r>
    </w:p>
    <w:p w14:paraId="0E4A7DBC" w14:textId="77777777" w:rsidR="00D62DDC" w:rsidRPr="00372B5E" w:rsidRDefault="00D62DDC" w:rsidP="00C31BC6">
      <w:pPr>
        <w:numPr>
          <w:ilvl w:val="0"/>
          <w:numId w:val="33"/>
        </w:numPr>
        <w:spacing w:line="276" w:lineRule="auto"/>
        <w:ind w:left="567"/>
        <w:rPr>
          <w:i/>
          <w:iCs/>
          <w:sz w:val="20"/>
          <w:szCs w:val="20"/>
        </w:rPr>
      </w:pPr>
      <w:r w:rsidRPr="00372B5E">
        <w:rPr>
          <w:i/>
          <w:iCs/>
          <w:sz w:val="20"/>
          <w:szCs w:val="20"/>
        </w:rPr>
        <w:t xml:space="preserve">oświadczenia wykonawcy o braku podstaw do wykluczenia i spełnianiu warunków udziału </w:t>
      </w:r>
      <w:r w:rsidRPr="00372B5E">
        <w:rPr>
          <w:i/>
          <w:iCs/>
          <w:sz w:val="20"/>
          <w:szCs w:val="20"/>
        </w:rPr>
        <w:br/>
        <w:t>w postępowaniu,</w:t>
      </w:r>
    </w:p>
    <w:p w14:paraId="5AC655BC" w14:textId="77777777" w:rsidR="00D62DDC" w:rsidRPr="00372B5E" w:rsidRDefault="00D62DDC" w:rsidP="00C31BC6">
      <w:pPr>
        <w:numPr>
          <w:ilvl w:val="0"/>
          <w:numId w:val="33"/>
        </w:numPr>
        <w:spacing w:line="276" w:lineRule="auto"/>
        <w:ind w:left="567"/>
        <w:rPr>
          <w:i/>
          <w:iCs/>
          <w:sz w:val="20"/>
          <w:szCs w:val="20"/>
        </w:rPr>
      </w:pPr>
      <w:r w:rsidRPr="00372B5E">
        <w:rPr>
          <w:i/>
          <w:iCs/>
          <w:sz w:val="20"/>
          <w:szCs w:val="20"/>
        </w:rPr>
        <w:t xml:space="preserve">oświadczenia podmiotu udostępniającego zasoby o braku podstaw do wykluczenia </w:t>
      </w:r>
      <w:r w:rsidRPr="00372B5E">
        <w:rPr>
          <w:i/>
          <w:iCs/>
          <w:sz w:val="20"/>
          <w:szCs w:val="20"/>
        </w:rPr>
        <w:br/>
        <w:t>i spełnianiu warunków udziału w postępowaniu,</w:t>
      </w:r>
    </w:p>
    <w:p w14:paraId="05D3EF3B" w14:textId="77777777" w:rsidR="00D62DDC" w:rsidRPr="00372B5E" w:rsidRDefault="00D62DDC" w:rsidP="00C31BC6">
      <w:pPr>
        <w:numPr>
          <w:ilvl w:val="0"/>
          <w:numId w:val="33"/>
        </w:numPr>
        <w:spacing w:line="276" w:lineRule="auto"/>
        <w:ind w:left="567"/>
        <w:rPr>
          <w:i/>
          <w:iCs/>
          <w:sz w:val="20"/>
          <w:szCs w:val="20"/>
        </w:rPr>
      </w:pPr>
      <w:r w:rsidRPr="00372B5E">
        <w:rPr>
          <w:i/>
          <w:iCs/>
          <w:sz w:val="20"/>
          <w:szCs w:val="20"/>
        </w:rPr>
        <w:t>oświadczenia o podziale obowiązków w trakcie realizacji zamówienia,</w:t>
      </w:r>
    </w:p>
    <w:p w14:paraId="7FBCB45F" w14:textId="00C07DF8" w:rsidR="007F7F74" w:rsidRPr="00372B5E" w:rsidRDefault="006E15FE" w:rsidP="00C31BC6">
      <w:pPr>
        <w:numPr>
          <w:ilvl w:val="0"/>
          <w:numId w:val="33"/>
        </w:numPr>
        <w:spacing w:line="276" w:lineRule="auto"/>
        <w:ind w:left="567"/>
        <w:rPr>
          <w:i/>
          <w:iCs/>
          <w:sz w:val="20"/>
          <w:szCs w:val="20"/>
        </w:rPr>
      </w:pPr>
      <w:r w:rsidRPr="00372B5E">
        <w:rPr>
          <w:i/>
          <w:sz w:val="20"/>
          <w:szCs w:val="20"/>
        </w:rPr>
        <w:t>umowy wraz z załącznikiem pn. „Podział ceny na składniki”</w:t>
      </w:r>
      <w:r w:rsidR="005A19DD" w:rsidRPr="00372B5E">
        <w:rPr>
          <w:i/>
          <w:sz w:val="20"/>
          <w:szCs w:val="20"/>
        </w:rPr>
        <w:t>,</w:t>
      </w:r>
    </w:p>
    <w:p w14:paraId="00ABBEA5" w14:textId="586D8C83" w:rsidR="00DE5D5B" w:rsidRPr="00372B5E" w:rsidRDefault="000A4672" w:rsidP="00C31BC6">
      <w:pPr>
        <w:overflowPunct/>
        <w:spacing w:after="7" w:line="276" w:lineRule="auto"/>
        <w:textAlignment w:val="auto"/>
        <w:rPr>
          <w:i/>
          <w:sz w:val="20"/>
          <w:szCs w:val="20"/>
        </w:rPr>
      </w:pPr>
      <w:r w:rsidRPr="00372B5E">
        <w:rPr>
          <w:i/>
          <w:sz w:val="20"/>
          <w:szCs w:val="20"/>
        </w:rPr>
        <w:t xml:space="preserve">2) </w:t>
      </w:r>
      <w:r w:rsidR="00DE5D5B" w:rsidRPr="00372B5E">
        <w:rPr>
          <w:i/>
          <w:sz w:val="20"/>
          <w:szCs w:val="20"/>
        </w:rPr>
        <w:t>opis przedmiotu zamówienia (OPZ),</w:t>
      </w:r>
    </w:p>
    <w:p w14:paraId="44F5F706" w14:textId="0F3CC0CB" w:rsidR="000A4672" w:rsidRPr="00372B5E" w:rsidRDefault="00DE5D5B" w:rsidP="00372B5E">
      <w:pPr>
        <w:overflowPunct/>
        <w:spacing w:after="240" w:line="276" w:lineRule="auto"/>
        <w:textAlignment w:val="auto"/>
        <w:rPr>
          <w:i/>
          <w:sz w:val="20"/>
          <w:szCs w:val="20"/>
        </w:rPr>
      </w:pPr>
      <w:r w:rsidRPr="00372B5E">
        <w:rPr>
          <w:i/>
          <w:sz w:val="20"/>
          <w:szCs w:val="20"/>
        </w:rPr>
        <w:t xml:space="preserve">3) </w:t>
      </w:r>
      <w:r w:rsidR="00F336AD" w:rsidRPr="00372B5E">
        <w:rPr>
          <w:i/>
          <w:sz w:val="20"/>
          <w:szCs w:val="20"/>
        </w:rPr>
        <w:t xml:space="preserve">dokumentacja </w:t>
      </w:r>
      <w:r w:rsidR="0056732B" w:rsidRPr="00372B5E">
        <w:rPr>
          <w:i/>
          <w:sz w:val="20"/>
          <w:szCs w:val="20"/>
        </w:rPr>
        <w:t>z załącznikami.</w:t>
      </w:r>
    </w:p>
    <w:p w14:paraId="02EFAF4F" w14:textId="45EB33FA" w:rsidR="009D56D7" w:rsidRDefault="0065473B" w:rsidP="00C31BC6">
      <w:pPr>
        <w:overflowPunct/>
        <w:spacing w:line="276" w:lineRule="auto"/>
        <w:textAlignment w:val="auto"/>
        <w:rPr>
          <w:rFonts w:eastAsiaTheme="minorHAnsi"/>
          <w:sz w:val="22"/>
          <w:szCs w:val="22"/>
          <w:lang w:eastAsia="en-US"/>
        </w:rPr>
      </w:pPr>
      <w:r w:rsidRPr="00C31BC6">
        <w:rPr>
          <w:rFonts w:eastAsiaTheme="minorHAnsi"/>
          <w:sz w:val="22"/>
          <w:szCs w:val="22"/>
          <w:lang w:eastAsia="en-US"/>
        </w:rPr>
        <w:t>SWZ z</w:t>
      </w:r>
      <w:r w:rsidR="000612CD" w:rsidRPr="00C31BC6">
        <w:rPr>
          <w:rFonts w:eastAsiaTheme="minorHAnsi"/>
          <w:sz w:val="22"/>
          <w:szCs w:val="22"/>
          <w:lang w:eastAsia="en-US"/>
        </w:rPr>
        <w:t>atwierdził</w:t>
      </w:r>
      <w:r w:rsidRPr="00C31BC6">
        <w:rPr>
          <w:rFonts w:eastAsiaTheme="minorHAnsi"/>
          <w:sz w:val="22"/>
          <w:szCs w:val="22"/>
          <w:lang w:eastAsia="en-US"/>
        </w:rPr>
        <w:t xml:space="preserve">a </w:t>
      </w:r>
      <w:r w:rsidR="00247950" w:rsidRPr="00C31BC6">
        <w:rPr>
          <w:rFonts w:eastAsiaTheme="minorHAnsi"/>
          <w:sz w:val="22"/>
          <w:szCs w:val="22"/>
          <w:lang w:eastAsia="en-US"/>
        </w:rPr>
        <w:t>Dyrektor WZP</w:t>
      </w:r>
      <w:r w:rsidR="002F2D2C" w:rsidRPr="00C31BC6">
        <w:rPr>
          <w:rFonts w:eastAsiaTheme="minorHAnsi"/>
          <w:sz w:val="22"/>
          <w:szCs w:val="22"/>
          <w:lang w:eastAsia="en-US"/>
        </w:rPr>
        <w:t xml:space="preserve"> </w:t>
      </w:r>
    </w:p>
    <w:p w14:paraId="456DDA2A" w14:textId="2D85D957" w:rsidR="0065473B" w:rsidRPr="00C31BC6" w:rsidRDefault="0065473B" w:rsidP="00C31BC6">
      <w:pPr>
        <w:overflowPunct/>
        <w:spacing w:line="276" w:lineRule="auto"/>
        <w:textAlignment w:val="auto"/>
        <w:rPr>
          <w:rFonts w:eastAsiaTheme="minorHAnsi"/>
          <w:sz w:val="22"/>
          <w:szCs w:val="22"/>
          <w:lang w:eastAsia="en-US"/>
        </w:rPr>
      </w:pPr>
      <w:r w:rsidRPr="00C31BC6">
        <w:rPr>
          <w:rFonts w:eastAsiaTheme="minorHAnsi"/>
          <w:sz w:val="22"/>
          <w:szCs w:val="22"/>
          <w:lang w:eastAsia="en-US"/>
        </w:rPr>
        <w:t>Kornelia Kwaczonek</w:t>
      </w:r>
    </w:p>
    <w:sectPr w:rsidR="0065473B" w:rsidRPr="00C31BC6" w:rsidSect="00915D08">
      <w:footerReference w:type="default" r:id="rId32"/>
      <w:pgSz w:w="11906" w:h="16838"/>
      <w:pgMar w:top="851"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84D59" w14:textId="77777777" w:rsidR="00220711" w:rsidRDefault="00220711" w:rsidP="003E0310">
      <w:r>
        <w:separator/>
      </w:r>
    </w:p>
  </w:endnote>
  <w:endnote w:type="continuationSeparator" w:id="0">
    <w:p w14:paraId="5F5E5300" w14:textId="77777777" w:rsidR="00220711" w:rsidRDefault="00220711" w:rsidP="003E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1396163796"/>
      <w:docPartObj>
        <w:docPartGallery w:val="Page Numbers (Bottom of Page)"/>
        <w:docPartUnique/>
      </w:docPartObj>
    </w:sdtPr>
    <w:sdtEndPr/>
    <w:sdtContent>
      <w:p w14:paraId="7E8FEE85" w14:textId="646C1CD2" w:rsidR="00104EBB" w:rsidRPr="009D2FC3" w:rsidRDefault="00104EBB">
        <w:pPr>
          <w:pStyle w:val="Stopka"/>
          <w:jc w:val="right"/>
          <w:rPr>
            <w:sz w:val="22"/>
            <w:szCs w:val="22"/>
          </w:rPr>
        </w:pPr>
        <w:r w:rsidRPr="009D2FC3">
          <w:rPr>
            <w:noProof/>
            <w:sz w:val="22"/>
            <w:szCs w:val="22"/>
          </w:rPr>
          <w:fldChar w:fldCharType="begin"/>
        </w:r>
        <w:r w:rsidRPr="009D2FC3">
          <w:rPr>
            <w:noProof/>
            <w:sz w:val="22"/>
            <w:szCs w:val="22"/>
          </w:rPr>
          <w:instrText xml:space="preserve"> PAGE   \* MERGEFORMAT </w:instrText>
        </w:r>
        <w:r w:rsidRPr="009D2FC3">
          <w:rPr>
            <w:noProof/>
            <w:sz w:val="22"/>
            <w:szCs w:val="22"/>
          </w:rPr>
          <w:fldChar w:fldCharType="separate"/>
        </w:r>
        <w:r w:rsidR="007316B1">
          <w:rPr>
            <w:noProof/>
            <w:sz w:val="22"/>
            <w:szCs w:val="22"/>
          </w:rPr>
          <w:t>21</w:t>
        </w:r>
        <w:r w:rsidRPr="009D2FC3">
          <w:rPr>
            <w:noProof/>
            <w:sz w:val="22"/>
            <w:szCs w:val="22"/>
          </w:rPr>
          <w:fldChar w:fldCharType="end"/>
        </w:r>
      </w:p>
    </w:sdtContent>
  </w:sdt>
  <w:p w14:paraId="72BE6E55" w14:textId="77777777" w:rsidR="00104EBB" w:rsidRDefault="00104EB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2DB34" w14:textId="77777777" w:rsidR="00220711" w:rsidRDefault="00220711" w:rsidP="003E0310">
      <w:r>
        <w:separator/>
      </w:r>
    </w:p>
  </w:footnote>
  <w:footnote w:type="continuationSeparator" w:id="0">
    <w:p w14:paraId="08F1FA15" w14:textId="77777777" w:rsidR="00220711" w:rsidRDefault="00220711" w:rsidP="003E0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D098A"/>
    <w:multiLevelType w:val="hybridMultilevel"/>
    <w:tmpl w:val="25A81C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7567EA"/>
    <w:multiLevelType w:val="hybridMultilevel"/>
    <w:tmpl w:val="9B3826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DF361B"/>
    <w:multiLevelType w:val="hybridMultilevel"/>
    <w:tmpl w:val="7BA01102"/>
    <w:lvl w:ilvl="0" w:tplc="FD0E8B4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5E1D95"/>
    <w:multiLevelType w:val="hybridMultilevel"/>
    <w:tmpl w:val="DA267D24"/>
    <w:lvl w:ilvl="0" w:tplc="497A4396">
      <w:start w:val="1"/>
      <w:numFmt w:val="decimal"/>
      <w:lvlText w:val="%1)"/>
      <w:lvlJc w:val="left"/>
      <w:pPr>
        <w:ind w:left="644" w:hanging="360"/>
      </w:pPr>
      <w:rPr>
        <w:rFonts w:ascii="Arial" w:eastAsia="Times New Roman" w:hAnsi="Arial" w:cs="Times New Roman"/>
        <w:b w:val="0"/>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4" w15:restartNumberingAfterBreak="0">
    <w:nsid w:val="12C0712C"/>
    <w:multiLevelType w:val="hybridMultilevel"/>
    <w:tmpl w:val="028E475A"/>
    <w:lvl w:ilvl="0" w:tplc="63345396">
      <w:start w:val="2"/>
      <w:numFmt w:val="decimal"/>
      <w:lvlText w:val="%1."/>
      <w:lvlJc w:val="left"/>
      <w:pPr>
        <w:ind w:left="502" w:hanging="360"/>
      </w:pPr>
      <w:rPr>
        <w:rFonts w:ascii="Arial" w:hAnsi="Arial" w:cs="Arial" w:hint="default"/>
        <w:b w:val="0"/>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A27E17"/>
    <w:multiLevelType w:val="multilevel"/>
    <w:tmpl w:val="56489FAE"/>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236C54"/>
    <w:multiLevelType w:val="hybridMultilevel"/>
    <w:tmpl w:val="F14CAB72"/>
    <w:lvl w:ilvl="0" w:tplc="20BE816A">
      <w:start w:val="1"/>
      <w:numFmt w:val="decimal"/>
      <w:lvlText w:val="%1."/>
      <w:lvlJc w:val="left"/>
      <w:pPr>
        <w:tabs>
          <w:tab w:val="num" w:pos="1800"/>
        </w:tabs>
        <w:ind w:left="1800" w:hanging="363"/>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D5FEF4B6">
      <w:start w:val="1"/>
      <w:numFmt w:val="decimal"/>
      <w:lvlText w:val="%4."/>
      <w:lvlJc w:val="left"/>
      <w:pPr>
        <w:tabs>
          <w:tab w:val="num" w:pos="2880"/>
        </w:tabs>
        <w:ind w:left="2880" w:hanging="360"/>
      </w:pPr>
      <w:rPr>
        <w:rFonts w:cs="Times New Roman"/>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A6419FE"/>
    <w:multiLevelType w:val="hybridMultilevel"/>
    <w:tmpl w:val="98BC0494"/>
    <w:lvl w:ilvl="0" w:tplc="D67CD442">
      <w:start w:val="1"/>
      <w:numFmt w:val="decimal"/>
      <w:lvlText w:val="%1)"/>
      <w:lvlJc w:val="left"/>
      <w:pPr>
        <w:ind w:left="1146" w:hanging="360"/>
      </w:pPr>
      <w:rPr>
        <w:rFonts w:ascii="Arial" w:hAnsi="Arial" w:hint="default"/>
        <w:b w:val="0"/>
        <w:bCs w:val="0"/>
        <w:i w:val="0"/>
        <w:iCs w:val="0"/>
        <w:sz w:val="22"/>
        <w:szCs w:val="22"/>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14F43DBA">
      <w:start w:val="1"/>
      <w:numFmt w:val="decimal"/>
      <w:lvlText w:val="%4."/>
      <w:lvlJc w:val="left"/>
      <w:pPr>
        <w:ind w:left="3306" w:hanging="360"/>
      </w:pPr>
      <w:rPr>
        <w:b w:val="0"/>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A6F5500"/>
    <w:multiLevelType w:val="hybridMultilevel"/>
    <w:tmpl w:val="53183196"/>
    <w:lvl w:ilvl="0" w:tplc="ACB06460">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E910DA"/>
    <w:multiLevelType w:val="hybridMultilevel"/>
    <w:tmpl w:val="B1244306"/>
    <w:lvl w:ilvl="0" w:tplc="C7EE91FA">
      <w:start w:val="1"/>
      <w:numFmt w:val="decimal"/>
      <w:lvlText w:val="%1."/>
      <w:lvlJc w:val="left"/>
      <w:pPr>
        <w:ind w:left="360" w:hanging="360"/>
      </w:pPr>
      <w:rPr>
        <w:rFonts w:ascii="Arial" w:eastAsia="Times New Roman" w:hAnsi="Arial" w:cs="Arial"/>
        <w:b/>
        <w:color w:val="000000" w:themeColor="text1"/>
      </w:rPr>
    </w:lvl>
    <w:lvl w:ilvl="1" w:tplc="EA7C2B70">
      <w:start w:val="1"/>
      <w:numFmt w:val="decimal"/>
      <w:lvlText w:val="%2)"/>
      <w:lvlJc w:val="left"/>
      <w:pPr>
        <w:ind w:left="1495" w:hanging="360"/>
      </w:pPr>
      <w:rPr>
        <w:b w:val="0"/>
      </w:rPr>
    </w:lvl>
    <w:lvl w:ilvl="2" w:tplc="0415001B">
      <w:start w:val="1"/>
      <w:numFmt w:val="lowerRoman"/>
      <w:lvlText w:val="%3."/>
      <w:lvlJc w:val="right"/>
      <w:pPr>
        <w:ind w:left="2160" w:hanging="180"/>
      </w:pPr>
    </w:lvl>
    <w:lvl w:ilvl="3" w:tplc="9BB03B4E">
      <w:start w:val="1"/>
      <w:numFmt w:val="decimal"/>
      <w:lvlText w:val="%4."/>
      <w:lvlJc w:val="left"/>
      <w:pPr>
        <w:ind w:left="502" w:hanging="360"/>
      </w:pPr>
      <w:rPr>
        <w:rFonts w:ascii="Arial" w:hAnsi="Arial" w:cs="Arial" w:hint="default"/>
        <w:b w:val="0"/>
        <w:color w:val="000000" w:themeColor="text1"/>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0D64BE"/>
    <w:multiLevelType w:val="hybridMultilevel"/>
    <w:tmpl w:val="97865CA6"/>
    <w:lvl w:ilvl="0" w:tplc="04150011">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1" w15:restartNumberingAfterBreak="0">
    <w:nsid w:val="1F176888"/>
    <w:multiLevelType w:val="hybridMultilevel"/>
    <w:tmpl w:val="14F43092"/>
    <w:lvl w:ilvl="0" w:tplc="DBC4892A">
      <w:start w:val="1"/>
      <w:numFmt w:val="decimal"/>
      <w:lvlText w:val="%1)"/>
      <w:lvlJc w:val="left"/>
      <w:pPr>
        <w:ind w:left="1146" w:hanging="360"/>
      </w:pPr>
      <w:rPr>
        <w:rFonts w:ascii="Arial" w:eastAsia="Times New Roman" w:hAnsi="Arial" w:cs="Arial"/>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29A42026"/>
    <w:multiLevelType w:val="hybridMultilevel"/>
    <w:tmpl w:val="CF9E7EB6"/>
    <w:lvl w:ilvl="0" w:tplc="81F0440C">
      <w:start w:val="1"/>
      <w:numFmt w:val="decimal"/>
      <w:lvlText w:val="%1."/>
      <w:lvlJc w:val="left"/>
      <w:pPr>
        <w:ind w:left="928" w:hanging="360"/>
      </w:pPr>
      <w:rPr>
        <w:b w:val="0"/>
      </w:rPr>
    </w:lvl>
    <w:lvl w:ilvl="1" w:tplc="2CF8B076">
      <w:start w:val="1"/>
      <w:numFmt w:val="decimal"/>
      <w:lvlText w:val="%2)"/>
      <w:lvlJc w:val="left"/>
      <w:pPr>
        <w:ind w:left="1440" w:hanging="360"/>
      </w:pPr>
      <w:rPr>
        <w:rFonts w:hint="default"/>
        <w:u w:val="single"/>
      </w:rPr>
    </w:lvl>
    <w:lvl w:ilvl="2" w:tplc="739E09E0">
      <w:start w:val="1"/>
      <w:numFmt w:val="upperLetter"/>
      <w:lvlText w:val="%3)"/>
      <w:lvlJc w:val="left"/>
      <w:pPr>
        <w:ind w:left="2340" w:hanging="360"/>
      </w:pPr>
      <w:rPr>
        <w:rFonts w:hint="default"/>
      </w:rPr>
    </w:lvl>
    <w:lvl w:ilvl="3" w:tplc="0415000F">
      <w:start w:val="1"/>
      <w:numFmt w:val="decimal"/>
      <w:lvlText w:val="%4."/>
      <w:lvlJc w:val="left"/>
      <w:pPr>
        <w:ind w:left="2880" w:hanging="360"/>
      </w:pPr>
    </w:lvl>
    <w:lvl w:ilvl="4" w:tplc="9C02699A">
      <w:start w:val="1"/>
      <w:numFmt w:val="lowerLetter"/>
      <w:lvlText w:val="%5)"/>
      <w:lvlJc w:val="left"/>
      <w:pPr>
        <w:ind w:left="7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8A3D5B"/>
    <w:multiLevelType w:val="hybridMultilevel"/>
    <w:tmpl w:val="12B03494"/>
    <w:lvl w:ilvl="0" w:tplc="9D067640">
      <w:start w:val="1"/>
      <w:numFmt w:val="decimal"/>
      <w:lvlText w:val="%1."/>
      <w:lvlJc w:val="left"/>
      <w:pPr>
        <w:ind w:left="360" w:hanging="360"/>
      </w:pPr>
      <w:rPr>
        <w:rFonts w:ascii="Arial" w:eastAsia="Times New Roman" w:hAnsi="Arial" w:cs="Arial"/>
        <w:b w:val="0"/>
        <w:color w:val="000000" w:themeColor="text1"/>
      </w:rPr>
    </w:lvl>
    <w:lvl w:ilvl="1" w:tplc="EA7C2B70">
      <w:start w:val="1"/>
      <w:numFmt w:val="decimal"/>
      <w:lvlText w:val="%2)"/>
      <w:lvlJc w:val="left"/>
      <w:pPr>
        <w:ind w:left="1495" w:hanging="360"/>
      </w:pPr>
      <w:rPr>
        <w:b w:val="0"/>
      </w:rPr>
    </w:lvl>
    <w:lvl w:ilvl="2" w:tplc="0415001B">
      <w:start w:val="1"/>
      <w:numFmt w:val="lowerRoman"/>
      <w:lvlText w:val="%3."/>
      <w:lvlJc w:val="right"/>
      <w:pPr>
        <w:ind w:left="2160" w:hanging="180"/>
      </w:pPr>
    </w:lvl>
    <w:lvl w:ilvl="3" w:tplc="9BB03B4E">
      <w:start w:val="1"/>
      <w:numFmt w:val="decimal"/>
      <w:lvlText w:val="%4."/>
      <w:lvlJc w:val="left"/>
      <w:pPr>
        <w:ind w:left="502" w:hanging="360"/>
      </w:pPr>
      <w:rPr>
        <w:rFonts w:ascii="Arial" w:hAnsi="Arial" w:cs="Arial" w:hint="default"/>
        <w:b w:val="0"/>
        <w:color w:val="000000" w:themeColor="text1"/>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B64F05"/>
    <w:multiLevelType w:val="hybridMultilevel"/>
    <w:tmpl w:val="13BECC20"/>
    <w:lvl w:ilvl="0" w:tplc="0400D6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D41B43"/>
    <w:multiLevelType w:val="hybridMultilevel"/>
    <w:tmpl w:val="2DB4C80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2FE3538A"/>
    <w:multiLevelType w:val="hybridMultilevel"/>
    <w:tmpl w:val="7A2AFDAA"/>
    <w:lvl w:ilvl="0" w:tplc="C92E741A">
      <w:start w:val="1"/>
      <w:numFmt w:val="decimal"/>
      <w:lvlText w:val="%1."/>
      <w:lvlJc w:val="left"/>
      <w:pPr>
        <w:ind w:left="2138" w:hanging="360"/>
      </w:pPr>
      <w:rPr>
        <w:rFonts w:ascii="Arial" w:hAnsi="Arial" w:hint="default"/>
        <w:b w:val="0"/>
        <w:i w:val="0"/>
        <w:color w:val="auto"/>
        <w:sz w:val="20"/>
      </w:rPr>
    </w:lvl>
    <w:lvl w:ilvl="1" w:tplc="854C187C">
      <w:start w:val="1"/>
      <w:numFmt w:val="decimal"/>
      <w:lvlText w:val="%2)"/>
      <w:lvlJc w:val="left"/>
      <w:pPr>
        <w:ind w:left="2858" w:hanging="360"/>
      </w:pPr>
      <w:rPr>
        <w:rFonts w:hint="default"/>
      </w:rPr>
    </w:lvl>
    <w:lvl w:ilvl="2" w:tplc="04660A7C">
      <w:start w:val="10"/>
      <w:numFmt w:val="upperRoman"/>
      <w:lvlText w:val="%3."/>
      <w:lvlJc w:val="left"/>
      <w:pPr>
        <w:ind w:left="4118" w:hanging="720"/>
      </w:pPr>
      <w:rPr>
        <w:rFonts w:hint="default"/>
      </w:r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7" w15:restartNumberingAfterBreak="0">
    <w:nsid w:val="31AD6E68"/>
    <w:multiLevelType w:val="hybridMultilevel"/>
    <w:tmpl w:val="FDC88724"/>
    <w:lvl w:ilvl="0" w:tplc="16C4AB7C">
      <w:start w:val="1"/>
      <w:numFmt w:val="decimal"/>
      <w:lvlText w:val="%1)"/>
      <w:lvlJc w:val="left"/>
      <w:pPr>
        <w:ind w:left="1146" w:hanging="360"/>
      </w:pPr>
      <w:rPr>
        <w:rFonts w:ascii="Arial" w:eastAsia="Times New Roman" w:hAnsi="Arial" w:cs="Arial"/>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34B7142D"/>
    <w:multiLevelType w:val="hybridMultilevel"/>
    <w:tmpl w:val="7204A7B2"/>
    <w:lvl w:ilvl="0" w:tplc="8A8E002E">
      <w:start w:val="1"/>
      <w:numFmt w:val="decimal"/>
      <w:lvlText w:val="%1)"/>
      <w:lvlJc w:val="left"/>
      <w:pPr>
        <w:ind w:left="1495" w:hanging="360"/>
      </w:pPr>
      <w:rPr>
        <w:rFonts w:hint="default"/>
      </w:rPr>
    </w:lvl>
    <w:lvl w:ilvl="1" w:tplc="04150019">
      <w:start w:val="1"/>
      <w:numFmt w:val="lowerLetter"/>
      <w:lvlText w:val="%2."/>
      <w:lvlJc w:val="left"/>
      <w:pPr>
        <w:ind w:left="2215" w:hanging="360"/>
      </w:pPr>
    </w:lvl>
    <w:lvl w:ilvl="2" w:tplc="F4E0E52A">
      <w:start w:val="10"/>
      <w:numFmt w:val="decimal"/>
      <w:lvlText w:val="%3."/>
      <w:lvlJc w:val="left"/>
      <w:pPr>
        <w:ind w:left="3115" w:hanging="360"/>
      </w:pPr>
      <w:rPr>
        <w:rFonts w:hint="default"/>
      </w:rPr>
    </w:lvl>
    <w:lvl w:ilvl="3" w:tplc="AF2A65B2">
      <w:start w:val="1"/>
      <w:numFmt w:val="decimal"/>
      <w:lvlText w:val="%4."/>
      <w:lvlJc w:val="left"/>
      <w:pPr>
        <w:ind w:left="3655" w:hanging="360"/>
      </w:pPr>
      <w:rPr>
        <w:b w:val="0"/>
      </w:r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9" w15:restartNumberingAfterBreak="0">
    <w:nsid w:val="364C3041"/>
    <w:multiLevelType w:val="hybridMultilevel"/>
    <w:tmpl w:val="B8BA3496"/>
    <w:lvl w:ilvl="0" w:tplc="D578F5F4">
      <w:start w:val="1"/>
      <w:numFmt w:val="decimal"/>
      <w:lvlText w:val="%1."/>
      <w:lvlJc w:val="left"/>
      <w:pPr>
        <w:ind w:left="1440" w:hanging="360"/>
      </w:pPr>
      <w:rPr>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91D4A6E"/>
    <w:multiLevelType w:val="hybridMultilevel"/>
    <w:tmpl w:val="77381F30"/>
    <w:lvl w:ilvl="0" w:tplc="A70638C0">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3A0E770D"/>
    <w:multiLevelType w:val="hybridMultilevel"/>
    <w:tmpl w:val="E776279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400D6B7F"/>
    <w:multiLevelType w:val="hybridMultilevel"/>
    <w:tmpl w:val="B3C2907E"/>
    <w:lvl w:ilvl="0" w:tplc="1CAEB65E">
      <w:start w:val="5"/>
      <w:numFmt w:val="decimal"/>
      <w:lvlText w:val="%1."/>
      <w:lvlJc w:val="left"/>
      <w:pPr>
        <w:tabs>
          <w:tab w:val="num" w:pos="363"/>
        </w:tabs>
        <w:ind w:left="363" w:hanging="363"/>
      </w:pPr>
      <w:rPr>
        <w:rFonts w:cs="Times New Roman" w:hint="default"/>
        <w:b w:val="0"/>
      </w:rPr>
    </w:lvl>
    <w:lvl w:ilvl="1" w:tplc="04150019" w:tentative="1">
      <w:start w:val="1"/>
      <w:numFmt w:val="lowerLetter"/>
      <w:lvlText w:val="%2."/>
      <w:lvlJc w:val="left"/>
      <w:pPr>
        <w:ind w:left="3" w:hanging="360"/>
      </w:pPr>
    </w:lvl>
    <w:lvl w:ilvl="2" w:tplc="0415001B" w:tentative="1">
      <w:start w:val="1"/>
      <w:numFmt w:val="lowerRoman"/>
      <w:lvlText w:val="%3."/>
      <w:lvlJc w:val="right"/>
      <w:pPr>
        <w:ind w:left="723" w:hanging="180"/>
      </w:pPr>
    </w:lvl>
    <w:lvl w:ilvl="3" w:tplc="0415000F" w:tentative="1">
      <w:start w:val="1"/>
      <w:numFmt w:val="decimal"/>
      <w:lvlText w:val="%4."/>
      <w:lvlJc w:val="left"/>
      <w:pPr>
        <w:ind w:left="1443" w:hanging="360"/>
      </w:pPr>
    </w:lvl>
    <w:lvl w:ilvl="4" w:tplc="04150019" w:tentative="1">
      <w:start w:val="1"/>
      <w:numFmt w:val="lowerLetter"/>
      <w:lvlText w:val="%5."/>
      <w:lvlJc w:val="left"/>
      <w:pPr>
        <w:ind w:left="2163" w:hanging="360"/>
      </w:pPr>
    </w:lvl>
    <w:lvl w:ilvl="5" w:tplc="0415001B" w:tentative="1">
      <w:start w:val="1"/>
      <w:numFmt w:val="lowerRoman"/>
      <w:lvlText w:val="%6."/>
      <w:lvlJc w:val="right"/>
      <w:pPr>
        <w:ind w:left="2883" w:hanging="180"/>
      </w:pPr>
    </w:lvl>
    <w:lvl w:ilvl="6" w:tplc="0415000F" w:tentative="1">
      <w:start w:val="1"/>
      <w:numFmt w:val="decimal"/>
      <w:lvlText w:val="%7."/>
      <w:lvlJc w:val="left"/>
      <w:pPr>
        <w:ind w:left="3603" w:hanging="360"/>
      </w:pPr>
    </w:lvl>
    <w:lvl w:ilvl="7" w:tplc="04150019" w:tentative="1">
      <w:start w:val="1"/>
      <w:numFmt w:val="lowerLetter"/>
      <w:lvlText w:val="%8."/>
      <w:lvlJc w:val="left"/>
      <w:pPr>
        <w:ind w:left="4323" w:hanging="360"/>
      </w:pPr>
    </w:lvl>
    <w:lvl w:ilvl="8" w:tplc="0415001B" w:tentative="1">
      <w:start w:val="1"/>
      <w:numFmt w:val="lowerRoman"/>
      <w:lvlText w:val="%9."/>
      <w:lvlJc w:val="right"/>
      <w:pPr>
        <w:ind w:left="5043" w:hanging="180"/>
      </w:pPr>
    </w:lvl>
  </w:abstractNum>
  <w:abstractNum w:abstractNumId="23" w15:restartNumberingAfterBreak="0">
    <w:nsid w:val="43B94536"/>
    <w:multiLevelType w:val="multilevel"/>
    <w:tmpl w:val="B3461964"/>
    <w:lvl w:ilvl="0">
      <w:start w:val="16"/>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4"/>
      <w:numFmt w:val="decimal"/>
      <w:lvlText w:val="%4."/>
      <w:lvlJc w:val="left"/>
      <w:pPr>
        <w:ind w:left="2880" w:hanging="360"/>
      </w:pPr>
      <w:rPr>
        <w:rFonts w:hint="default"/>
        <w:strike w:val="0"/>
        <w:sz w:val="22"/>
        <w:szCs w:val="22"/>
      </w:rPr>
    </w:lvl>
    <w:lvl w:ilvl="4">
      <w:start w:val="1"/>
      <w:numFmt w:val="decimal"/>
      <w:lvlText w:val="%5)"/>
      <w:lvlJc w:val="left"/>
      <w:pPr>
        <w:ind w:left="3600" w:hanging="360"/>
      </w:pPr>
      <w:rPr>
        <w:rFonts w:ascii="Arial" w:eastAsia="Times New Roman" w:hAnsi="Arial" w:cs="Arial"/>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48B425B"/>
    <w:multiLevelType w:val="hybridMultilevel"/>
    <w:tmpl w:val="001225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9E1D99"/>
    <w:multiLevelType w:val="hybridMultilevel"/>
    <w:tmpl w:val="7AF4764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45DB33BA"/>
    <w:multiLevelType w:val="hybridMultilevel"/>
    <w:tmpl w:val="7692542A"/>
    <w:lvl w:ilvl="0" w:tplc="5442E590">
      <w:start w:val="1"/>
      <w:numFmt w:val="lowerLetter"/>
      <w:lvlText w:val="%1)"/>
      <w:lvlJc w:val="left"/>
      <w:pPr>
        <w:ind w:left="5040" w:hanging="360"/>
      </w:pPr>
      <w:rPr>
        <w:rFonts w:ascii="Arial" w:eastAsia="Times New Roman" w:hAnsi="Arial" w:cs="Arial"/>
      </w:rPr>
    </w:lvl>
    <w:lvl w:ilvl="1" w:tplc="04150003" w:tentative="1">
      <w:start w:val="1"/>
      <w:numFmt w:val="bullet"/>
      <w:lvlText w:val="o"/>
      <w:lvlJc w:val="left"/>
      <w:pPr>
        <w:ind w:left="5760" w:hanging="360"/>
      </w:pPr>
      <w:rPr>
        <w:rFonts w:ascii="Courier New" w:hAnsi="Courier New" w:cs="Courier New" w:hint="default"/>
      </w:rPr>
    </w:lvl>
    <w:lvl w:ilvl="2" w:tplc="04150005" w:tentative="1">
      <w:start w:val="1"/>
      <w:numFmt w:val="bullet"/>
      <w:lvlText w:val=""/>
      <w:lvlJc w:val="left"/>
      <w:pPr>
        <w:ind w:left="6480" w:hanging="360"/>
      </w:pPr>
      <w:rPr>
        <w:rFonts w:ascii="Wingdings" w:hAnsi="Wingdings" w:hint="default"/>
      </w:rPr>
    </w:lvl>
    <w:lvl w:ilvl="3" w:tplc="04150001" w:tentative="1">
      <w:start w:val="1"/>
      <w:numFmt w:val="bullet"/>
      <w:lvlText w:val=""/>
      <w:lvlJc w:val="left"/>
      <w:pPr>
        <w:ind w:left="7200" w:hanging="360"/>
      </w:pPr>
      <w:rPr>
        <w:rFonts w:ascii="Symbol" w:hAnsi="Symbol" w:hint="default"/>
      </w:rPr>
    </w:lvl>
    <w:lvl w:ilvl="4" w:tplc="04150003" w:tentative="1">
      <w:start w:val="1"/>
      <w:numFmt w:val="bullet"/>
      <w:lvlText w:val="o"/>
      <w:lvlJc w:val="left"/>
      <w:pPr>
        <w:ind w:left="7920" w:hanging="360"/>
      </w:pPr>
      <w:rPr>
        <w:rFonts w:ascii="Courier New" w:hAnsi="Courier New" w:cs="Courier New" w:hint="default"/>
      </w:rPr>
    </w:lvl>
    <w:lvl w:ilvl="5" w:tplc="04150005" w:tentative="1">
      <w:start w:val="1"/>
      <w:numFmt w:val="bullet"/>
      <w:lvlText w:val=""/>
      <w:lvlJc w:val="left"/>
      <w:pPr>
        <w:ind w:left="8640" w:hanging="360"/>
      </w:pPr>
      <w:rPr>
        <w:rFonts w:ascii="Wingdings" w:hAnsi="Wingdings" w:hint="default"/>
      </w:rPr>
    </w:lvl>
    <w:lvl w:ilvl="6" w:tplc="04150001" w:tentative="1">
      <w:start w:val="1"/>
      <w:numFmt w:val="bullet"/>
      <w:lvlText w:val=""/>
      <w:lvlJc w:val="left"/>
      <w:pPr>
        <w:ind w:left="9360" w:hanging="360"/>
      </w:pPr>
      <w:rPr>
        <w:rFonts w:ascii="Symbol" w:hAnsi="Symbol" w:hint="default"/>
      </w:rPr>
    </w:lvl>
    <w:lvl w:ilvl="7" w:tplc="04150003" w:tentative="1">
      <w:start w:val="1"/>
      <w:numFmt w:val="bullet"/>
      <w:lvlText w:val="o"/>
      <w:lvlJc w:val="left"/>
      <w:pPr>
        <w:ind w:left="10080" w:hanging="360"/>
      </w:pPr>
      <w:rPr>
        <w:rFonts w:ascii="Courier New" w:hAnsi="Courier New" w:cs="Courier New" w:hint="default"/>
      </w:rPr>
    </w:lvl>
    <w:lvl w:ilvl="8" w:tplc="04150005" w:tentative="1">
      <w:start w:val="1"/>
      <w:numFmt w:val="bullet"/>
      <w:lvlText w:val=""/>
      <w:lvlJc w:val="left"/>
      <w:pPr>
        <w:ind w:left="10800" w:hanging="360"/>
      </w:pPr>
      <w:rPr>
        <w:rFonts w:ascii="Wingdings" w:hAnsi="Wingdings" w:hint="default"/>
      </w:rPr>
    </w:lvl>
  </w:abstractNum>
  <w:abstractNum w:abstractNumId="27" w15:restartNumberingAfterBreak="0">
    <w:nsid w:val="4AC82CA2"/>
    <w:multiLevelType w:val="hybridMultilevel"/>
    <w:tmpl w:val="0ADC0884"/>
    <w:lvl w:ilvl="0" w:tplc="F662A938">
      <w:start w:val="1"/>
      <w:numFmt w:val="decimal"/>
      <w:lvlText w:val="%1)"/>
      <w:lvlJc w:val="left"/>
      <w:pPr>
        <w:ind w:left="720" w:hanging="360"/>
      </w:pPr>
      <w:rPr>
        <w:rFonts w:ascii="Arial" w:eastAsia="Times New Roman" w:hAnsi="Arial" w:cs="Arial"/>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DD23A87"/>
    <w:multiLevelType w:val="hybridMultilevel"/>
    <w:tmpl w:val="FEEE8186"/>
    <w:lvl w:ilvl="0" w:tplc="75E092B4">
      <w:start w:val="2"/>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9" w15:restartNumberingAfterBreak="0">
    <w:nsid w:val="519168BB"/>
    <w:multiLevelType w:val="hybridMultilevel"/>
    <w:tmpl w:val="2F844E6C"/>
    <w:lvl w:ilvl="0" w:tplc="7E1EA4FC">
      <w:numFmt w:val="bullet"/>
      <w:lvlText w:val="–"/>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5D7E0698"/>
    <w:multiLevelType w:val="hybridMultilevel"/>
    <w:tmpl w:val="AFDE4392"/>
    <w:lvl w:ilvl="0" w:tplc="FD28B110">
      <w:start w:val="1"/>
      <w:numFmt w:val="decimal"/>
      <w:lvlText w:val="%1."/>
      <w:lvlJc w:val="left"/>
      <w:pPr>
        <w:ind w:left="360" w:hanging="360"/>
      </w:pPr>
      <w:rPr>
        <w:b w:val="0"/>
        <w:color w:val="auto"/>
      </w:rPr>
    </w:lvl>
    <w:lvl w:ilvl="1" w:tplc="754A297C">
      <w:start w:val="1"/>
      <w:numFmt w:val="decimal"/>
      <w:lvlText w:val="%2)"/>
      <w:lvlJc w:val="left"/>
      <w:pPr>
        <w:ind w:left="644" w:hanging="360"/>
      </w:pPr>
      <w:rPr>
        <w:rFonts w:ascii="Arial" w:eastAsia="Times New Roman" w:hAnsi="Arial" w:cs="Times New Roman"/>
        <w:b w:val="0"/>
        <w:i w:val="0"/>
      </w:rPr>
    </w:lvl>
    <w:lvl w:ilvl="2" w:tplc="04150017">
      <w:start w:val="1"/>
      <w:numFmt w:val="lowerLetter"/>
      <w:lvlText w:val="%3)"/>
      <w:lvlJc w:val="left"/>
      <w:pPr>
        <w:ind w:left="748" w:hanging="180"/>
      </w:pPr>
      <w:rPr>
        <w:b w:val="0"/>
      </w:rPr>
    </w:lvl>
    <w:lvl w:ilvl="3" w:tplc="7D56EF44">
      <w:start w:val="1"/>
      <w:numFmt w:val="lowerLetter"/>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604553"/>
    <w:multiLevelType w:val="hybridMultilevel"/>
    <w:tmpl w:val="9A762560"/>
    <w:lvl w:ilvl="0" w:tplc="F79E129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926546"/>
    <w:multiLevelType w:val="hybridMultilevel"/>
    <w:tmpl w:val="51FA3BBC"/>
    <w:lvl w:ilvl="0" w:tplc="14AED96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5D912C6"/>
    <w:multiLevelType w:val="hybridMultilevel"/>
    <w:tmpl w:val="0532A18C"/>
    <w:lvl w:ilvl="0" w:tplc="413C0A50">
      <w:start w:val="1"/>
      <w:numFmt w:val="decimal"/>
      <w:lvlText w:val="%1."/>
      <w:lvlJc w:val="left"/>
      <w:pPr>
        <w:ind w:left="720" w:hanging="360"/>
      </w:pPr>
      <w:rPr>
        <w:rFonts w:ascii="Arial" w:hAnsi="Arial" w:hint="default"/>
        <w:b w:val="0"/>
        <w:i w:val="0"/>
        <w:sz w:val="20"/>
      </w:rPr>
    </w:lvl>
    <w:lvl w:ilvl="1" w:tplc="C860B80E">
      <w:start w:val="1"/>
      <w:numFmt w:val="decimal"/>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F8B846D4">
      <w:start w:val="10"/>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FF3ABB"/>
    <w:multiLevelType w:val="hybridMultilevel"/>
    <w:tmpl w:val="9FFE7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085B06"/>
    <w:multiLevelType w:val="hybridMultilevel"/>
    <w:tmpl w:val="75DCD4E2"/>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6" w15:restartNumberingAfterBreak="0">
    <w:nsid w:val="6B990B04"/>
    <w:multiLevelType w:val="hybridMultilevel"/>
    <w:tmpl w:val="176A9088"/>
    <w:lvl w:ilvl="0" w:tplc="B35420FE">
      <w:start w:val="2"/>
      <w:numFmt w:val="decimal"/>
      <w:lvlText w:val="%1."/>
      <w:lvlJc w:val="left"/>
      <w:pPr>
        <w:ind w:left="644"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CEB4531"/>
    <w:multiLevelType w:val="hybridMultilevel"/>
    <w:tmpl w:val="64CA2632"/>
    <w:lvl w:ilvl="0" w:tplc="A40E48E0">
      <w:start w:val="1"/>
      <w:numFmt w:val="decimal"/>
      <w:lvlText w:val="%1."/>
      <w:lvlJc w:val="left"/>
      <w:pPr>
        <w:ind w:left="360" w:hanging="360"/>
      </w:pPr>
      <w:rPr>
        <w:rFonts w:hint="default"/>
        <w:b w:val="0"/>
        <w:strike w:val="0"/>
        <w:color w:val="auto"/>
        <w:sz w:val="22"/>
        <w:szCs w:val="22"/>
      </w:rPr>
    </w:lvl>
    <w:lvl w:ilvl="1" w:tplc="CBBA38EE">
      <w:start w:val="1"/>
      <w:numFmt w:val="decimal"/>
      <w:lvlText w:val="%2)"/>
      <w:lvlJc w:val="left"/>
      <w:pPr>
        <w:ind w:left="1440" w:hanging="360"/>
      </w:pPr>
      <w:rPr>
        <w:rFonts w:ascii="Arial" w:eastAsia="Times New Roman" w:hAnsi="Arial" w:cs="Arial"/>
      </w:rPr>
    </w:lvl>
    <w:lvl w:ilvl="2" w:tplc="6EB20E5C">
      <w:start w:val="1"/>
      <w:numFmt w:val="decimal"/>
      <w:lvlText w:val="%3)"/>
      <w:lvlJc w:val="left"/>
      <w:pPr>
        <w:ind w:left="2340" w:hanging="360"/>
      </w:pPr>
      <w:rPr>
        <w:rFonts w:hint="default"/>
        <w:b w:val="0"/>
      </w:rPr>
    </w:lvl>
    <w:lvl w:ilvl="3" w:tplc="B34E431C">
      <w:start w:val="1"/>
      <w:numFmt w:val="decimal"/>
      <w:lvlText w:val="%4."/>
      <w:lvlJc w:val="left"/>
      <w:pPr>
        <w:ind w:left="2880" w:hanging="360"/>
      </w:pPr>
      <w:rPr>
        <w:rFonts w:hint="default"/>
        <w:b w:val="0"/>
        <w:strike w:val="0"/>
      </w:rPr>
    </w:lvl>
    <w:lvl w:ilvl="4" w:tplc="04150017">
      <w:start w:val="1"/>
      <w:numFmt w:val="lowerLetter"/>
      <w:lvlText w:val="%5)"/>
      <w:lvlJc w:val="left"/>
      <w:pPr>
        <w:ind w:left="3600" w:hanging="360"/>
      </w:pPr>
    </w:lvl>
    <w:lvl w:ilvl="5" w:tplc="9F0053F8">
      <w:start w:val="1"/>
      <w:numFmt w:val="decimal"/>
      <w:lvlText w:val="%6)"/>
      <w:lvlJc w:val="right"/>
      <w:pPr>
        <w:ind w:left="4320" w:hanging="180"/>
      </w:pPr>
      <w:rPr>
        <w:rFonts w:ascii="Arial" w:eastAsia="Calibri" w:hAnsi="Arial" w:cs="Arial" w:hint="default"/>
        <w:b w:val="0"/>
        <w:color w:val="auto"/>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932BD5"/>
    <w:multiLevelType w:val="hybridMultilevel"/>
    <w:tmpl w:val="BC64F91C"/>
    <w:lvl w:ilvl="0" w:tplc="CDD4C56E">
      <w:start w:val="1"/>
      <w:numFmt w:val="lowerLetter"/>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9" w15:restartNumberingAfterBreak="0">
    <w:nsid w:val="7447235F"/>
    <w:multiLevelType w:val="hybridMultilevel"/>
    <w:tmpl w:val="BD38B0FE"/>
    <w:lvl w:ilvl="0" w:tplc="04150017">
      <w:start w:val="1"/>
      <w:numFmt w:val="lowerLetter"/>
      <w:lvlText w:val="%1)"/>
      <w:lvlJc w:val="left"/>
      <w:pPr>
        <w:ind w:left="1211" w:hanging="360"/>
      </w:pPr>
      <w:rPr>
        <w:b w:val="0"/>
        <w:i w:val="0"/>
      </w:r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40" w15:restartNumberingAfterBreak="0">
    <w:nsid w:val="76934974"/>
    <w:multiLevelType w:val="hybridMultilevel"/>
    <w:tmpl w:val="6CDA7C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AB5B9A"/>
    <w:multiLevelType w:val="hybridMultilevel"/>
    <w:tmpl w:val="D9C87B5C"/>
    <w:lvl w:ilvl="0" w:tplc="FC52A36E">
      <w:start w:val="1"/>
      <w:numFmt w:val="decimal"/>
      <w:lvlText w:val="%1)"/>
      <w:lvlJc w:val="left"/>
      <w:pPr>
        <w:ind w:left="1571" w:hanging="360"/>
      </w:pPr>
      <w:rPr>
        <w:rFonts w:ascii="Arial" w:eastAsia="Times New Roman" w:hAnsi="Arial" w:cs="Arial"/>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2" w15:restartNumberingAfterBreak="0">
    <w:nsid w:val="77764BB3"/>
    <w:multiLevelType w:val="hybridMultilevel"/>
    <w:tmpl w:val="C434BAB6"/>
    <w:lvl w:ilvl="0" w:tplc="04150017">
      <w:start w:val="1"/>
      <w:numFmt w:val="lowerLetter"/>
      <w:lvlText w:val="%1)"/>
      <w:lvlJc w:val="left"/>
      <w:pPr>
        <w:ind w:left="1211" w:hanging="360"/>
      </w:pPr>
    </w:lvl>
    <w:lvl w:ilvl="1" w:tplc="1F7092C8">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83FAA034">
      <w:start w:val="1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8A80E20"/>
    <w:multiLevelType w:val="hybridMultilevel"/>
    <w:tmpl w:val="119CEAF0"/>
    <w:lvl w:ilvl="0" w:tplc="ACB06460">
      <w:start w:val="2"/>
      <w:numFmt w:val="decimal"/>
      <w:lvlText w:val="%1."/>
      <w:lvlJc w:val="left"/>
      <w:pPr>
        <w:ind w:left="720" w:hanging="360"/>
      </w:pPr>
      <w:rPr>
        <w:rFonts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4576AC"/>
    <w:multiLevelType w:val="multilevel"/>
    <w:tmpl w:val="30CEAE56"/>
    <w:lvl w:ilvl="0">
      <w:start w:val="16"/>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4"/>
      <w:numFmt w:val="decimal"/>
      <w:lvlText w:val="%4."/>
      <w:lvlJc w:val="left"/>
      <w:pPr>
        <w:ind w:left="2880" w:hanging="360"/>
      </w:pPr>
      <w:rPr>
        <w:rFonts w:hint="default"/>
        <w:strike w:val="0"/>
        <w:sz w:val="22"/>
        <w:szCs w:val="22"/>
      </w:rPr>
    </w:lvl>
    <w:lvl w:ilvl="4">
      <w:start w:val="1"/>
      <w:numFmt w:val="decimal"/>
      <w:lvlText w:val="%5)"/>
      <w:lvlJc w:val="left"/>
      <w:pPr>
        <w:ind w:left="3600" w:hanging="360"/>
      </w:pPr>
      <w:rPr>
        <w:rFonts w:ascii="Arial" w:eastAsia="Times New Roman" w:hAnsi="Arial" w:cs="Arial"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7C274770"/>
    <w:multiLevelType w:val="hybridMultilevel"/>
    <w:tmpl w:val="A56CC114"/>
    <w:lvl w:ilvl="0" w:tplc="C55C0D56">
      <w:start w:val="1"/>
      <w:numFmt w:val="decimal"/>
      <w:lvlText w:val="%1)"/>
      <w:lvlJc w:val="left"/>
      <w:pPr>
        <w:ind w:left="1429" w:hanging="360"/>
      </w:pPr>
      <w:rPr>
        <w:rFonts w:ascii="Arial" w:eastAsia="Times New Roman" w:hAnsi="Arial" w:cs="Aria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6" w15:restartNumberingAfterBreak="0">
    <w:nsid w:val="7C8B31E4"/>
    <w:multiLevelType w:val="hybridMultilevel"/>
    <w:tmpl w:val="B6B6E9F0"/>
    <w:lvl w:ilvl="0" w:tplc="4D4CC5AE">
      <w:start w:val="1"/>
      <w:numFmt w:val="decimal"/>
      <w:lvlText w:val="%1."/>
      <w:lvlJc w:val="left"/>
      <w:pPr>
        <w:ind w:left="720" w:hanging="360"/>
      </w:pPr>
      <w:rPr>
        <w:b w:val="0"/>
      </w:rPr>
    </w:lvl>
    <w:lvl w:ilvl="1" w:tplc="8E5A7AFE">
      <w:start w:val="1"/>
      <w:numFmt w:val="decimal"/>
      <w:lvlText w:val="%2)"/>
      <w:lvlJc w:val="left"/>
      <w:pPr>
        <w:ind w:left="1440" w:hanging="360"/>
      </w:pPr>
      <w:rPr>
        <w:rFonts w:ascii="Arial" w:eastAsiaTheme="minorHAnsi" w:hAnsi="Arial" w:cs="Arial"/>
      </w:rPr>
    </w:lvl>
    <w:lvl w:ilvl="2" w:tplc="9098A2F0">
      <w:start w:val="1"/>
      <w:numFmt w:val="lowerLetter"/>
      <w:lvlText w:val="%3)"/>
      <w:lvlJc w:val="right"/>
      <w:pPr>
        <w:ind w:left="2160" w:hanging="180"/>
      </w:pPr>
      <w:rPr>
        <w:rFonts w:ascii="Arial" w:eastAsiaTheme="minorHAnsi"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E81C42"/>
    <w:multiLevelType w:val="hybridMultilevel"/>
    <w:tmpl w:val="2A60F9FE"/>
    <w:lvl w:ilvl="0" w:tplc="1D28D776">
      <w:start w:val="1"/>
      <w:numFmt w:val="decimal"/>
      <w:lvlText w:val="%1."/>
      <w:lvlJc w:val="left"/>
      <w:pPr>
        <w:ind w:left="720" w:hanging="360"/>
      </w:pPr>
      <w:rPr>
        <w:rFonts w:hint="default"/>
        <w:b w:val="0"/>
        <w:strike w:val="0"/>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7C4AEC"/>
    <w:multiLevelType w:val="hybridMultilevel"/>
    <w:tmpl w:val="1954EE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F995FF0"/>
    <w:multiLevelType w:val="hybridMultilevel"/>
    <w:tmpl w:val="F30E1042"/>
    <w:lvl w:ilvl="0" w:tplc="FBD60D28">
      <w:start w:val="5"/>
      <w:numFmt w:val="decimal"/>
      <w:suff w:val="space"/>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FEA0123"/>
    <w:multiLevelType w:val="hybridMultilevel"/>
    <w:tmpl w:val="B2783F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12"/>
  </w:num>
  <w:num w:numId="2">
    <w:abstractNumId w:val="30"/>
  </w:num>
  <w:num w:numId="3">
    <w:abstractNumId w:val="42"/>
  </w:num>
  <w:num w:numId="4">
    <w:abstractNumId w:val="9"/>
  </w:num>
  <w:num w:numId="5">
    <w:abstractNumId w:val="37"/>
  </w:num>
  <w:num w:numId="6">
    <w:abstractNumId w:val="6"/>
  </w:num>
  <w:num w:numId="7">
    <w:abstractNumId w:val="10"/>
  </w:num>
  <w:num w:numId="8">
    <w:abstractNumId w:val="33"/>
  </w:num>
  <w:num w:numId="9">
    <w:abstractNumId w:val="41"/>
  </w:num>
  <w:num w:numId="10">
    <w:abstractNumId w:val="18"/>
  </w:num>
  <w:num w:numId="11">
    <w:abstractNumId w:val="26"/>
  </w:num>
  <w:num w:numId="12">
    <w:abstractNumId w:val="3"/>
  </w:num>
  <w:num w:numId="13">
    <w:abstractNumId w:val="27"/>
  </w:num>
  <w:num w:numId="14">
    <w:abstractNumId w:val="0"/>
  </w:num>
  <w:num w:numId="15">
    <w:abstractNumId w:val="11"/>
  </w:num>
  <w:num w:numId="16">
    <w:abstractNumId w:val="5"/>
  </w:num>
  <w:num w:numId="17">
    <w:abstractNumId w:val="46"/>
  </w:num>
  <w:num w:numId="18">
    <w:abstractNumId w:val="39"/>
  </w:num>
  <w:num w:numId="19">
    <w:abstractNumId w:val="28"/>
  </w:num>
  <w:num w:numId="20">
    <w:abstractNumId w:val="22"/>
  </w:num>
  <w:num w:numId="21">
    <w:abstractNumId w:val="8"/>
  </w:num>
  <w:num w:numId="22">
    <w:abstractNumId w:val="31"/>
  </w:num>
  <w:num w:numId="23">
    <w:abstractNumId w:val="43"/>
  </w:num>
  <w:num w:numId="24">
    <w:abstractNumId w:val="36"/>
  </w:num>
  <w:num w:numId="25">
    <w:abstractNumId w:val="15"/>
  </w:num>
  <w:num w:numId="26">
    <w:abstractNumId w:val="25"/>
  </w:num>
  <w:num w:numId="27">
    <w:abstractNumId w:val="7"/>
  </w:num>
  <w:num w:numId="28">
    <w:abstractNumId w:val="32"/>
  </w:num>
  <w:num w:numId="29">
    <w:abstractNumId w:val="1"/>
  </w:num>
  <w:num w:numId="30">
    <w:abstractNumId w:val="13"/>
  </w:num>
  <w:num w:numId="31">
    <w:abstractNumId w:val="4"/>
  </w:num>
  <w:num w:numId="32">
    <w:abstractNumId w:val="38"/>
  </w:num>
  <w:num w:numId="33">
    <w:abstractNumId w:val="24"/>
  </w:num>
  <w:num w:numId="34">
    <w:abstractNumId w:val="44"/>
  </w:num>
  <w:num w:numId="35">
    <w:abstractNumId w:val="19"/>
  </w:num>
  <w:num w:numId="36">
    <w:abstractNumId w:val="23"/>
  </w:num>
  <w:num w:numId="37">
    <w:abstractNumId w:val="49"/>
  </w:num>
  <w:num w:numId="3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lvlOverride w:ilvl="2"/>
    <w:lvlOverride w:ilvl="3"/>
    <w:lvlOverride w:ilvl="4"/>
    <w:lvlOverride w:ilvl="5"/>
    <w:lvlOverride w:ilvl="6"/>
    <w:lvlOverride w:ilvl="7"/>
    <w:lvlOverride w:ilvl="8"/>
  </w:num>
  <w:num w:numId="40">
    <w:abstractNumId w:val="16"/>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1"/>
  </w:num>
  <w:num w:numId="43">
    <w:abstractNumId w:val="34"/>
  </w:num>
  <w:num w:numId="44">
    <w:abstractNumId w:val="2"/>
  </w:num>
  <w:num w:numId="45">
    <w:abstractNumId w:val="29"/>
  </w:num>
  <w:num w:numId="46">
    <w:abstractNumId w:val="40"/>
  </w:num>
  <w:num w:numId="47">
    <w:abstractNumId w:val="14"/>
  </w:num>
  <w:num w:numId="48">
    <w:abstractNumId w:val="20"/>
  </w:num>
  <w:num w:numId="49">
    <w:abstractNumId w:val="48"/>
  </w:num>
  <w:num w:numId="50">
    <w:abstractNumId w:val="50"/>
  </w:num>
  <w:num w:numId="51">
    <w:abstractNumId w:val="3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88B"/>
    <w:rsid w:val="00002CF3"/>
    <w:rsid w:val="0000465F"/>
    <w:rsid w:val="000047D5"/>
    <w:rsid w:val="00004D53"/>
    <w:rsid w:val="00005441"/>
    <w:rsid w:val="000057A1"/>
    <w:rsid w:val="00005E68"/>
    <w:rsid w:val="0000619E"/>
    <w:rsid w:val="000066F6"/>
    <w:rsid w:val="00006B29"/>
    <w:rsid w:val="0000779A"/>
    <w:rsid w:val="00007907"/>
    <w:rsid w:val="000124BC"/>
    <w:rsid w:val="00013563"/>
    <w:rsid w:val="000138FD"/>
    <w:rsid w:val="000149D6"/>
    <w:rsid w:val="00015AD9"/>
    <w:rsid w:val="00016698"/>
    <w:rsid w:val="00017C5C"/>
    <w:rsid w:val="00017EB4"/>
    <w:rsid w:val="0002068C"/>
    <w:rsid w:val="00020E8D"/>
    <w:rsid w:val="000224C8"/>
    <w:rsid w:val="000225B0"/>
    <w:rsid w:val="00022C90"/>
    <w:rsid w:val="00023C91"/>
    <w:rsid w:val="0002479D"/>
    <w:rsid w:val="00025C58"/>
    <w:rsid w:val="00026C14"/>
    <w:rsid w:val="00026FCC"/>
    <w:rsid w:val="00027507"/>
    <w:rsid w:val="00027FBB"/>
    <w:rsid w:val="00033194"/>
    <w:rsid w:val="00033FD6"/>
    <w:rsid w:val="000345DE"/>
    <w:rsid w:val="00034CF4"/>
    <w:rsid w:val="00034F75"/>
    <w:rsid w:val="000359D2"/>
    <w:rsid w:val="000365C7"/>
    <w:rsid w:val="000408D7"/>
    <w:rsid w:val="00040B43"/>
    <w:rsid w:val="00041AD7"/>
    <w:rsid w:val="000427AA"/>
    <w:rsid w:val="00042E95"/>
    <w:rsid w:val="00043208"/>
    <w:rsid w:val="00043342"/>
    <w:rsid w:val="000433E0"/>
    <w:rsid w:val="000438D3"/>
    <w:rsid w:val="00044FDF"/>
    <w:rsid w:val="000456CE"/>
    <w:rsid w:val="00046892"/>
    <w:rsid w:val="000475E2"/>
    <w:rsid w:val="0004777F"/>
    <w:rsid w:val="00050C1A"/>
    <w:rsid w:val="000512DC"/>
    <w:rsid w:val="00051FF0"/>
    <w:rsid w:val="000521C0"/>
    <w:rsid w:val="00052DA7"/>
    <w:rsid w:val="0005410C"/>
    <w:rsid w:val="000555DA"/>
    <w:rsid w:val="00057035"/>
    <w:rsid w:val="00057055"/>
    <w:rsid w:val="00060D54"/>
    <w:rsid w:val="000612CD"/>
    <w:rsid w:val="000613B1"/>
    <w:rsid w:val="00061628"/>
    <w:rsid w:val="000621B0"/>
    <w:rsid w:val="00062873"/>
    <w:rsid w:val="00062954"/>
    <w:rsid w:val="00062DC5"/>
    <w:rsid w:val="00063E6B"/>
    <w:rsid w:val="000663AF"/>
    <w:rsid w:val="00066CE7"/>
    <w:rsid w:val="000678D3"/>
    <w:rsid w:val="00067ED0"/>
    <w:rsid w:val="00070980"/>
    <w:rsid w:val="00070C11"/>
    <w:rsid w:val="00071D0E"/>
    <w:rsid w:val="00071E11"/>
    <w:rsid w:val="00072E22"/>
    <w:rsid w:val="00073B5A"/>
    <w:rsid w:val="00074C45"/>
    <w:rsid w:val="00075BC6"/>
    <w:rsid w:val="00075BFF"/>
    <w:rsid w:val="00076F6F"/>
    <w:rsid w:val="00080729"/>
    <w:rsid w:val="00080AE4"/>
    <w:rsid w:val="00080C53"/>
    <w:rsid w:val="00080E0F"/>
    <w:rsid w:val="00080F3A"/>
    <w:rsid w:val="00081F87"/>
    <w:rsid w:val="00082D14"/>
    <w:rsid w:val="00084808"/>
    <w:rsid w:val="0008486F"/>
    <w:rsid w:val="00084C4A"/>
    <w:rsid w:val="00084E18"/>
    <w:rsid w:val="00086947"/>
    <w:rsid w:val="00086A73"/>
    <w:rsid w:val="00090CF1"/>
    <w:rsid w:val="00090EAD"/>
    <w:rsid w:val="000921EE"/>
    <w:rsid w:val="00092BA5"/>
    <w:rsid w:val="0009301F"/>
    <w:rsid w:val="0009365C"/>
    <w:rsid w:val="00094B38"/>
    <w:rsid w:val="00094F1A"/>
    <w:rsid w:val="00095276"/>
    <w:rsid w:val="00095EEB"/>
    <w:rsid w:val="00097613"/>
    <w:rsid w:val="000A011B"/>
    <w:rsid w:val="000A12AC"/>
    <w:rsid w:val="000A14B8"/>
    <w:rsid w:val="000A29E3"/>
    <w:rsid w:val="000A3071"/>
    <w:rsid w:val="000A3D19"/>
    <w:rsid w:val="000A41CE"/>
    <w:rsid w:val="000A4672"/>
    <w:rsid w:val="000A522C"/>
    <w:rsid w:val="000A7D35"/>
    <w:rsid w:val="000A7FBC"/>
    <w:rsid w:val="000B0909"/>
    <w:rsid w:val="000B0D4E"/>
    <w:rsid w:val="000B0DD9"/>
    <w:rsid w:val="000B13FE"/>
    <w:rsid w:val="000B23A4"/>
    <w:rsid w:val="000B4188"/>
    <w:rsid w:val="000B4FEC"/>
    <w:rsid w:val="000B5419"/>
    <w:rsid w:val="000B54B4"/>
    <w:rsid w:val="000B5839"/>
    <w:rsid w:val="000B5C9E"/>
    <w:rsid w:val="000B5D91"/>
    <w:rsid w:val="000B6C5F"/>
    <w:rsid w:val="000B77AC"/>
    <w:rsid w:val="000C09A9"/>
    <w:rsid w:val="000C150E"/>
    <w:rsid w:val="000C24C7"/>
    <w:rsid w:val="000C36F2"/>
    <w:rsid w:val="000C3757"/>
    <w:rsid w:val="000C38FB"/>
    <w:rsid w:val="000C431E"/>
    <w:rsid w:val="000C4AF0"/>
    <w:rsid w:val="000C58C0"/>
    <w:rsid w:val="000C694B"/>
    <w:rsid w:val="000D0BDC"/>
    <w:rsid w:val="000D149E"/>
    <w:rsid w:val="000D169C"/>
    <w:rsid w:val="000D21BC"/>
    <w:rsid w:val="000D28A2"/>
    <w:rsid w:val="000D290B"/>
    <w:rsid w:val="000D2D1E"/>
    <w:rsid w:val="000D2DE3"/>
    <w:rsid w:val="000D3BD7"/>
    <w:rsid w:val="000D5253"/>
    <w:rsid w:val="000D5DCE"/>
    <w:rsid w:val="000D6386"/>
    <w:rsid w:val="000D73D0"/>
    <w:rsid w:val="000E0370"/>
    <w:rsid w:val="000E060C"/>
    <w:rsid w:val="000E1144"/>
    <w:rsid w:val="000E161F"/>
    <w:rsid w:val="000E1C07"/>
    <w:rsid w:val="000E1CE4"/>
    <w:rsid w:val="000E266D"/>
    <w:rsid w:val="000E26D0"/>
    <w:rsid w:val="000E2AF3"/>
    <w:rsid w:val="000E2D1A"/>
    <w:rsid w:val="000E312B"/>
    <w:rsid w:val="000E3982"/>
    <w:rsid w:val="000E3A6D"/>
    <w:rsid w:val="000E5010"/>
    <w:rsid w:val="000E519F"/>
    <w:rsid w:val="000E620B"/>
    <w:rsid w:val="000E789D"/>
    <w:rsid w:val="000F0A9B"/>
    <w:rsid w:val="000F0D1C"/>
    <w:rsid w:val="000F11EA"/>
    <w:rsid w:val="000F1859"/>
    <w:rsid w:val="000F2588"/>
    <w:rsid w:val="000F48AB"/>
    <w:rsid w:val="000F50ED"/>
    <w:rsid w:val="000F6359"/>
    <w:rsid w:val="000F69CD"/>
    <w:rsid w:val="000F6C67"/>
    <w:rsid w:val="00100078"/>
    <w:rsid w:val="0010200A"/>
    <w:rsid w:val="001025BC"/>
    <w:rsid w:val="0010291D"/>
    <w:rsid w:val="00102E45"/>
    <w:rsid w:val="0010338D"/>
    <w:rsid w:val="00103537"/>
    <w:rsid w:val="001038CE"/>
    <w:rsid w:val="00104CE7"/>
    <w:rsid w:val="00104EBB"/>
    <w:rsid w:val="0010567C"/>
    <w:rsid w:val="00106985"/>
    <w:rsid w:val="00107C4D"/>
    <w:rsid w:val="001100A1"/>
    <w:rsid w:val="00110E2D"/>
    <w:rsid w:val="001129EF"/>
    <w:rsid w:val="001130A5"/>
    <w:rsid w:val="00113869"/>
    <w:rsid w:val="00115CCB"/>
    <w:rsid w:val="00116B6E"/>
    <w:rsid w:val="00120F42"/>
    <w:rsid w:val="0012183A"/>
    <w:rsid w:val="00121FFB"/>
    <w:rsid w:val="001220E9"/>
    <w:rsid w:val="0012288A"/>
    <w:rsid w:val="00122CFE"/>
    <w:rsid w:val="00123CE2"/>
    <w:rsid w:val="00124282"/>
    <w:rsid w:val="00125755"/>
    <w:rsid w:val="00127552"/>
    <w:rsid w:val="0013025B"/>
    <w:rsid w:val="001307BC"/>
    <w:rsid w:val="00130C0B"/>
    <w:rsid w:val="0013209C"/>
    <w:rsid w:val="0013240E"/>
    <w:rsid w:val="00133A85"/>
    <w:rsid w:val="0013473E"/>
    <w:rsid w:val="00135806"/>
    <w:rsid w:val="001361AD"/>
    <w:rsid w:val="00137124"/>
    <w:rsid w:val="001374B2"/>
    <w:rsid w:val="00140125"/>
    <w:rsid w:val="00140704"/>
    <w:rsid w:val="001436E7"/>
    <w:rsid w:val="00146F8F"/>
    <w:rsid w:val="00150273"/>
    <w:rsid w:val="00150B5F"/>
    <w:rsid w:val="00152D27"/>
    <w:rsid w:val="00153B3F"/>
    <w:rsid w:val="00154101"/>
    <w:rsid w:val="001546D1"/>
    <w:rsid w:val="0015514F"/>
    <w:rsid w:val="001553B7"/>
    <w:rsid w:val="00155DCC"/>
    <w:rsid w:val="00155E77"/>
    <w:rsid w:val="001574A5"/>
    <w:rsid w:val="00157875"/>
    <w:rsid w:val="00157C77"/>
    <w:rsid w:val="00161322"/>
    <w:rsid w:val="001613E9"/>
    <w:rsid w:val="00162B00"/>
    <w:rsid w:val="00164C0D"/>
    <w:rsid w:val="00165F1A"/>
    <w:rsid w:val="00166182"/>
    <w:rsid w:val="00166BAD"/>
    <w:rsid w:val="00166F8C"/>
    <w:rsid w:val="0017145E"/>
    <w:rsid w:val="00171DA3"/>
    <w:rsid w:val="001735E0"/>
    <w:rsid w:val="00173E2C"/>
    <w:rsid w:val="0017460B"/>
    <w:rsid w:val="00174FE8"/>
    <w:rsid w:val="00175F51"/>
    <w:rsid w:val="00177C0F"/>
    <w:rsid w:val="00180120"/>
    <w:rsid w:val="00180534"/>
    <w:rsid w:val="00180B25"/>
    <w:rsid w:val="00182B7F"/>
    <w:rsid w:val="00182FFF"/>
    <w:rsid w:val="00184388"/>
    <w:rsid w:val="001856C6"/>
    <w:rsid w:val="00185A94"/>
    <w:rsid w:val="00185B58"/>
    <w:rsid w:val="00185D01"/>
    <w:rsid w:val="00185D1F"/>
    <w:rsid w:val="00185FF1"/>
    <w:rsid w:val="001860D8"/>
    <w:rsid w:val="001863D1"/>
    <w:rsid w:val="00186F93"/>
    <w:rsid w:val="0018741A"/>
    <w:rsid w:val="00187F0C"/>
    <w:rsid w:val="00190162"/>
    <w:rsid w:val="001914DA"/>
    <w:rsid w:val="00191FA5"/>
    <w:rsid w:val="00192278"/>
    <w:rsid w:val="0019328D"/>
    <w:rsid w:val="001933C8"/>
    <w:rsid w:val="00193C24"/>
    <w:rsid w:val="00193D09"/>
    <w:rsid w:val="00193D93"/>
    <w:rsid w:val="00194645"/>
    <w:rsid w:val="00194E48"/>
    <w:rsid w:val="001972DF"/>
    <w:rsid w:val="0019748C"/>
    <w:rsid w:val="00197853"/>
    <w:rsid w:val="00197E20"/>
    <w:rsid w:val="001A0067"/>
    <w:rsid w:val="001A2748"/>
    <w:rsid w:val="001A27D2"/>
    <w:rsid w:val="001A2FB8"/>
    <w:rsid w:val="001A34E0"/>
    <w:rsid w:val="001A4075"/>
    <w:rsid w:val="001A45D6"/>
    <w:rsid w:val="001A6332"/>
    <w:rsid w:val="001A64FB"/>
    <w:rsid w:val="001A67A2"/>
    <w:rsid w:val="001B025C"/>
    <w:rsid w:val="001B177B"/>
    <w:rsid w:val="001B1D68"/>
    <w:rsid w:val="001B2D6B"/>
    <w:rsid w:val="001B37B4"/>
    <w:rsid w:val="001B3C0F"/>
    <w:rsid w:val="001B4449"/>
    <w:rsid w:val="001B4BE9"/>
    <w:rsid w:val="001B52DF"/>
    <w:rsid w:val="001B55FE"/>
    <w:rsid w:val="001B59B7"/>
    <w:rsid w:val="001B611D"/>
    <w:rsid w:val="001B6925"/>
    <w:rsid w:val="001B6E6E"/>
    <w:rsid w:val="001B7534"/>
    <w:rsid w:val="001B7755"/>
    <w:rsid w:val="001C0F07"/>
    <w:rsid w:val="001C0F7B"/>
    <w:rsid w:val="001C2A07"/>
    <w:rsid w:val="001C7CFC"/>
    <w:rsid w:val="001C7D8E"/>
    <w:rsid w:val="001C7EFB"/>
    <w:rsid w:val="001D0170"/>
    <w:rsid w:val="001D2860"/>
    <w:rsid w:val="001D2A71"/>
    <w:rsid w:val="001D3495"/>
    <w:rsid w:val="001D3BB3"/>
    <w:rsid w:val="001D4364"/>
    <w:rsid w:val="001D49CB"/>
    <w:rsid w:val="001D4F91"/>
    <w:rsid w:val="001D50EF"/>
    <w:rsid w:val="001D5388"/>
    <w:rsid w:val="001D55B1"/>
    <w:rsid w:val="001D6035"/>
    <w:rsid w:val="001D60CD"/>
    <w:rsid w:val="001D6328"/>
    <w:rsid w:val="001D636C"/>
    <w:rsid w:val="001D6AE6"/>
    <w:rsid w:val="001D738B"/>
    <w:rsid w:val="001D79A2"/>
    <w:rsid w:val="001D7ACD"/>
    <w:rsid w:val="001E0A64"/>
    <w:rsid w:val="001E1484"/>
    <w:rsid w:val="001E1A26"/>
    <w:rsid w:val="001E1FDD"/>
    <w:rsid w:val="001E3719"/>
    <w:rsid w:val="001E3905"/>
    <w:rsid w:val="001E535D"/>
    <w:rsid w:val="001E580D"/>
    <w:rsid w:val="001E5BDF"/>
    <w:rsid w:val="001E62E8"/>
    <w:rsid w:val="001E709B"/>
    <w:rsid w:val="001F0CEF"/>
    <w:rsid w:val="001F1015"/>
    <w:rsid w:val="001F2208"/>
    <w:rsid w:val="001F2311"/>
    <w:rsid w:val="001F2C74"/>
    <w:rsid w:val="001F3C0C"/>
    <w:rsid w:val="001F4AFA"/>
    <w:rsid w:val="001F5E83"/>
    <w:rsid w:val="001F7418"/>
    <w:rsid w:val="002003AD"/>
    <w:rsid w:val="002014F0"/>
    <w:rsid w:val="0020287E"/>
    <w:rsid w:val="0020303F"/>
    <w:rsid w:val="0020321C"/>
    <w:rsid w:val="002043F2"/>
    <w:rsid w:val="00205D0A"/>
    <w:rsid w:val="0020677D"/>
    <w:rsid w:val="0020766C"/>
    <w:rsid w:val="00210B31"/>
    <w:rsid w:val="00213379"/>
    <w:rsid w:val="00213784"/>
    <w:rsid w:val="00214F40"/>
    <w:rsid w:val="00215A0C"/>
    <w:rsid w:val="00216067"/>
    <w:rsid w:val="00216329"/>
    <w:rsid w:val="0021666E"/>
    <w:rsid w:val="00216F34"/>
    <w:rsid w:val="00217BD8"/>
    <w:rsid w:val="002202C9"/>
    <w:rsid w:val="002204D1"/>
    <w:rsid w:val="00220711"/>
    <w:rsid w:val="00220E6D"/>
    <w:rsid w:val="00221268"/>
    <w:rsid w:val="002219DC"/>
    <w:rsid w:val="002221BA"/>
    <w:rsid w:val="002234A9"/>
    <w:rsid w:val="00223846"/>
    <w:rsid w:val="00223853"/>
    <w:rsid w:val="00225A08"/>
    <w:rsid w:val="00226514"/>
    <w:rsid w:val="0022761B"/>
    <w:rsid w:val="00227E34"/>
    <w:rsid w:val="00230998"/>
    <w:rsid w:val="0023225E"/>
    <w:rsid w:val="00233ABC"/>
    <w:rsid w:val="002348D5"/>
    <w:rsid w:val="002354BE"/>
    <w:rsid w:val="00235D4A"/>
    <w:rsid w:val="0023616A"/>
    <w:rsid w:val="002367E7"/>
    <w:rsid w:val="00236F70"/>
    <w:rsid w:val="00237603"/>
    <w:rsid w:val="002424C8"/>
    <w:rsid w:val="002436C5"/>
    <w:rsid w:val="0024378C"/>
    <w:rsid w:val="002457CC"/>
    <w:rsid w:val="00245A90"/>
    <w:rsid w:val="00246A69"/>
    <w:rsid w:val="00247950"/>
    <w:rsid w:val="002502DA"/>
    <w:rsid w:val="00251414"/>
    <w:rsid w:val="0025289D"/>
    <w:rsid w:val="002535FA"/>
    <w:rsid w:val="00253CD5"/>
    <w:rsid w:val="002542B8"/>
    <w:rsid w:val="0025454A"/>
    <w:rsid w:val="00254573"/>
    <w:rsid w:val="002547B5"/>
    <w:rsid w:val="00254A1F"/>
    <w:rsid w:val="00254AD0"/>
    <w:rsid w:val="00255F04"/>
    <w:rsid w:val="002567F9"/>
    <w:rsid w:val="0025765C"/>
    <w:rsid w:val="00260521"/>
    <w:rsid w:val="002605CE"/>
    <w:rsid w:val="00260686"/>
    <w:rsid w:val="00260F40"/>
    <w:rsid w:val="00261EE6"/>
    <w:rsid w:val="00262EAF"/>
    <w:rsid w:val="00263005"/>
    <w:rsid w:val="002630ED"/>
    <w:rsid w:val="00263455"/>
    <w:rsid w:val="00263D4D"/>
    <w:rsid w:val="00263E75"/>
    <w:rsid w:val="00264460"/>
    <w:rsid w:val="00264D67"/>
    <w:rsid w:val="00265E22"/>
    <w:rsid w:val="0026675A"/>
    <w:rsid w:val="002679E1"/>
    <w:rsid w:val="00267B0E"/>
    <w:rsid w:val="00267D4B"/>
    <w:rsid w:val="0027043A"/>
    <w:rsid w:val="0027088B"/>
    <w:rsid w:val="002715E4"/>
    <w:rsid w:val="00271839"/>
    <w:rsid w:val="00271EE7"/>
    <w:rsid w:val="00272BD1"/>
    <w:rsid w:val="00273220"/>
    <w:rsid w:val="00273F6B"/>
    <w:rsid w:val="00274E88"/>
    <w:rsid w:val="00276184"/>
    <w:rsid w:val="0027763C"/>
    <w:rsid w:val="002777FB"/>
    <w:rsid w:val="00280D1D"/>
    <w:rsid w:val="00281B08"/>
    <w:rsid w:val="00281E77"/>
    <w:rsid w:val="00282ADE"/>
    <w:rsid w:val="00282E3F"/>
    <w:rsid w:val="00282E66"/>
    <w:rsid w:val="00284255"/>
    <w:rsid w:val="0028544B"/>
    <w:rsid w:val="00285A4B"/>
    <w:rsid w:val="00286808"/>
    <w:rsid w:val="00286D1E"/>
    <w:rsid w:val="00286E9C"/>
    <w:rsid w:val="002902F0"/>
    <w:rsid w:val="00291691"/>
    <w:rsid w:val="0029226C"/>
    <w:rsid w:val="002927E6"/>
    <w:rsid w:val="00292B1F"/>
    <w:rsid w:val="00293E54"/>
    <w:rsid w:val="00293F8F"/>
    <w:rsid w:val="0029576E"/>
    <w:rsid w:val="0029796D"/>
    <w:rsid w:val="002A18D7"/>
    <w:rsid w:val="002A1ED0"/>
    <w:rsid w:val="002A2920"/>
    <w:rsid w:val="002A2CC9"/>
    <w:rsid w:val="002A3044"/>
    <w:rsid w:val="002A355A"/>
    <w:rsid w:val="002A3895"/>
    <w:rsid w:val="002A3E12"/>
    <w:rsid w:val="002A4577"/>
    <w:rsid w:val="002A56B6"/>
    <w:rsid w:val="002A6616"/>
    <w:rsid w:val="002A6B17"/>
    <w:rsid w:val="002A6C50"/>
    <w:rsid w:val="002A6D13"/>
    <w:rsid w:val="002A70AD"/>
    <w:rsid w:val="002A7EA5"/>
    <w:rsid w:val="002B17CF"/>
    <w:rsid w:val="002B24BE"/>
    <w:rsid w:val="002B3108"/>
    <w:rsid w:val="002B4614"/>
    <w:rsid w:val="002B48FA"/>
    <w:rsid w:val="002B5D9F"/>
    <w:rsid w:val="002C032C"/>
    <w:rsid w:val="002C0E4C"/>
    <w:rsid w:val="002C156F"/>
    <w:rsid w:val="002C1AB1"/>
    <w:rsid w:val="002C2281"/>
    <w:rsid w:val="002C22DE"/>
    <w:rsid w:val="002C2B46"/>
    <w:rsid w:val="002C2F11"/>
    <w:rsid w:val="002C36AB"/>
    <w:rsid w:val="002C4A75"/>
    <w:rsid w:val="002C595C"/>
    <w:rsid w:val="002C6B09"/>
    <w:rsid w:val="002D01C9"/>
    <w:rsid w:val="002D0AB8"/>
    <w:rsid w:val="002D125C"/>
    <w:rsid w:val="002D14B3"/>
    <w:rsid w:val="002D2BEE"/>
    <w:rsid w:val="002D2D2C"/>
    <w:rsid w:val="002D30F2"/>
    <w:rsid w:val="002D3351"/>
    <w:rsid w:val="002D389E"/>
    <w:rsid w:val="002D3AFD"/>
    <w:rsid w:val="002D4F25"/>
    <w:rsid w:val="002D50E9"/>
    <w:rsid w:val="002D5F0C"/>
    <w:rsid w:val="002D6765"/>
    <w:rsid w:val="002D7114"/>
    <w:rsid w:val="002D7225"/>
    <w:rsid w:val="002D7384"/>
    <w:rsid w:val="002E037C"/>
    <w:rsid w:val="002E096F"/>
    <w:rsid w:val="002E15F2"/>
    <w:rsid w:val="002E1E35"/>
    <w:rsid w:val="002E2CF7"/>
    <w:rsid w:val="002E2EF3"/>
    <w:rsid w:val="002E4C1D"/>
    <w:rsid w:val="002E549A"/>
    <w:rsid w:val="002E5F97"/>
    <w:rsid w:val="002E6C9B"/>
    <w:rsid w:val="002F0710"/>
    <w:rsid w:val="002F0CBC"/>
    <w:rsid w:val="002F15E3"/>
    <w:rsid w:val="002F195D"/>
    <w:rsid w:val="002F2D2C"/>
    <w:rsid w:val="002F2E4B"/>
    <w:rsid w:val="002F444F"/>
    <w:rsid w:val="002F4912"/>
    <w:rsid w:val="002F4B00"/>
    <w:rsid w:val="002F4BC8"/>
    <w:rsid w:val="002F4C9D"/>
    <w:rsid w:val="002F4EAA"/>
    <w:rsid w:val="002F5357"/>
    <w:rsid w:val="002F54B8"/>
    <w:rsid w:val="002F5A7E"/>
    <w:rsid w:val="002F60D1"/>
    <w:rsid w:val="002F6959"/>
    <w:rsid w:val="002F6C1A"/>
    <w:rsid w:val="002F788C"/>
    <w:rsid w:val="002F7AB0"/>
    <w:rsid w:val="002F7B0D"/>
    <w:rsid w:val="002F7D8D"/>
    <w:rsid w:val="003002C7"/>
    <w:rsid w:val="00300EAC"/>
    <w:rsid w:val="00301C6A"/>
    <w:rsid w:val="00301DFD"/>
    <w:rsid w:val="00302028"/>
    <w:rsid w:val="003039B9"/>
    <w:rsid w:val="003044E5"/>
    <w:rsid w:val="003044F6"/>
    <w:rsid w:val="00304F7F"/>
    <w:rsid w:val="00305423"/>
    <w:rsid w:val="003059F5"/>
    <w:rsid w:val="003061F5"/>
    <w:rsid w:val="003070B8"/>
    <w:rsid w:val="00310307"/>
    <w:rsid w:val="00310373"/>
    <w:rsid w:val="003110E9"/>
    <w:rsid w:val="00312110"/>
    <w:rsid w:val="00312E95"/>
    <w:rsid w:val="00313206"/>
    <w:rsid w:val="0031380E"/>
    <w:rsid w:val="00313BFF"/>
    <w:rsid w:val="00315681"/>
    <w:rsid w:val="00315FB7"/>
    <w:rsid w:val="0031727D"/>
    <w:rsid w:val="00317D70"/>
    <w:rsid w:val="0032004A"/>
    <w:rsid w:val="00320998"/>
    <w:rsid w:val="003216B5"/>
    <w:rsid w:val="003221CE"/>
    <w:rsid w:val="00323395"/>
    <w:rsid w:val="00323B94"/>
    <w:rsid w:val="00323D46"/>
    <w:rsid w:val="00324451"/>
    <w:rsid w:val="00324CBA"/>
    <w:rsid w:val="00325C45"/>
    <w:rsid w:val="00325C51"/>
    <w:rsid w:val="00330020"/>
    <w:rsid w:val="00330B54"/>
    <w:rsid w:val="00330E5F"/>
    <w:rsid w:val="00331152"/>
    <w:rsid w:val="00333538"/>
    <w:rsid w:val="00333E51"/>
    <w:rsid w:val="0033446C"/>
    <w:rsid w:val="00334617"/>
    <w:rsid w:val="00335FFC"/>
    <w:rsid w:val="00336023"/>
    <w:rsid w:val="003360AE"/>
    <w:rsid w:val="003379F8"/>
    <w:rsid w:val="00341A1D"/>
    <w:rsid w:val="00343E0E"/>
    <w:rsid w:val="00344608"/>
    <w:rsid w:val="00344D74"/>
    <w:rsid w:val="00347358"/>
    <w:rsid w:val="00350CC4"/>
    <w:rsid w:val="00351D61"/>
    <w:rsid w:val="003537E0"/>
    <w:rsid w:val="0035440B"/>
    <w:rsid w:val="00355232"/>
    <w:rsid w:val="003577E1"/>
    <w:rsid w:val="00357EA4"/>
    <w:rsid w:val="00360567"/>
    <w:rsid w:val="00360F08"/>
    <w:rsid w:val="00362A43"/>
    <w:rsid w:val="00363E2C"/>
    <w:rsid w:val="00363FE2"/>
    <w:rsid w:val="0036443E"/>
    <w:rsid w:val="003646E7"/>
    <w:rsid w:val="00364C19"/>
    <w:rsid w:val="00365CD6"/>
    <w:rsid w:val="00370296"/>
    <w:rsid w:val="00370BD9"/>
    <w:rsid w:val="00372B5E"/>
    <w:rsid w:val="0037427D"/>
    <w:rsid w:val="003751E4"/>
    <w:rsid w:val="00375989"/>
    <w:rsid w:val="0037694D"/>
    <w:rsid w:val="00376D11"/>
    <w:rsid w:val="003777C1"/>
    <w:rsid w:val="00377BBB"/>
    <w:rsid w:val="003822E6"/>
    <w:rsid w:val="00382A2B"/>
    <w:rsid w:val="0038388F"/>
    <w:rsid w:val="00384F16"/>
    <w:rsid w:val="00385FF8"/>
    <w:rsid w:val="0038608E"/>
    <w:rsid w:val="00387811"/>
    <w:rsid w:val="00391621"/>
    <w:rsid w:val="00391701"/>
    <w:rsid w:val="0039298E"/>
    <w:rsid w:val="003938D9"/>
    <w:rsid w:val="00393B37"/>
    <w:rsid w:val="003944E2"/>
    <w:rsid w:val="00394CBF"/>
    <w:rsid w:val="00396BA8"/>
    <w:rsid w:val="00397260"/>
    <w:rsid w:val="003A1664"/>
    <w:rsid w:val="003A16AB"/>
    <w:rsid w:val="003A259F"/>
    <w:rsid w:val="003A2E95"/>
    <w:rsid w:val="003A4332"/>
    <w:rsid w:val="003A489A"/>
    <w:rsid w:val="003A6459"/>
    <w:rsid w:val="003A688E"/>
    <w:rsid w:val="003B0B90"/>
    <w:rsid w:val="003B0CA6"/>
    <w:rsid w:val="003B20EF"/>
    <w:rsid w:val="003B2CDB"/>
    <w:rsid w:val="003B3743"/>
    <w:rsid w:val="003B3D6B"/>
    <w:rsid w:val="003B3E55"/>
    <w:rsid w:val="003B455A"/>
    <w:rsid w:val="003B5C9B"/>
    <w:rsid w:val="003B5EC0"/>
    <w:rsid w:val="003B622A"/>
    <w:rsid w:val="003B77F2"/>
    <w:rsid w:val="003B7D43"/>
    <w:rsid w:val="003C039D"/>
    <w:rsid w:val="003C147D"/>
    <w:rsid w:val="003C1FC6"/>
    <w:rsid w:val="003C3249"/>
    <w:rsid w:val="003C4E53"/>
    <w:rsid w:val="003C50DE"/>
    <w:rsid w:val="003C6467"/>
    <w:rsid w:val="003C7251"/>
    <w:rsid w:val="003C7B34"/>
    <w:rsid w:val="003D0423"/>
    <w:rsid w:val="003D09DD"/>
    <w:rsid w:val="003D0D67"/>
    <w:rsid w:val="003D2133"/>
    <w:rsid w:val="003D24C9"/>
    <w:rsid w:val="003D35DF"/>
    <w:rsid w:val="003D3DC8"/>
    <w:rsid w:val="003D4703"/>
    <w:rsid w:val="003D57C8"/>
    <w:rsid w:val="003D60A4"/>
    <w:rsid w:val="003D6364"/>
    <w:rsid w:val="003D6427"/>
    <w:rsid w:val="003D773C"/>
    <w:rsid w:val="003E0310"/>
    <w:rsid w:val="003E03B2"/>
    <w:rsid w:val="003E06BB"/>
    <w:rsid w:val="003E08CA"/>
    <w:rsid w:val="003E12A4"/>
    <w:rsid w:val="003E183D"/>
    <w:rsid w:val="003E226A"/>
    <w:rsid w:val="003E2682"/>
    <w:rsid w:val="003E314B"/>
    <w:rsid w:val="003E521F"/>
    <w:rsid w:val="003E5347"/>
    <w:rsid w:val="003E6200"/>
    <w:rsid w:val="003E62CF"/>
    <w:rsid w:val="003E6B36"/>
    <w:rsid w:val="003E7257"/>
    <w:rsid w:val="003F07FB"/>
    <w:rsid w:val="003F19E1"/>
    <w:rsid w:val="003F2CD5"/>
    <w:rsid w:val="003F2DD4"/>
    <w:rsid w:val="003F438D"/>
    <w:rsid w:val="003F44FE"/>
    <w:rsid w:val="003F453C"/>
    <w:rsid w:val="003F60DE"/>
    <w:rsid w:val="003F6ECC"/>
    <w:rsid w:val="003F76EF"/>
    <w:rsid w:val="00400065"/>
    <w:rsid w:val="00400922"/>
    <w:rsid w:val="00402089"/>
    <w:rsid w:val="00403557"/>
    <w:rsid w:val="00404485"/>
    <w:rsid w:val="0040582F"/>
    <w:rsid w:val="00405EA2"/>
    <w:rsid w:val="00405F5A"/>
    <w:rsid w:val="004062ED"/>
    <w:rsid w:val="00407264"/>
    <w:rsid w:val="00407CA2"/>
    <w:rsid w:val="00410CEE"/>
    <w:rsid w:val="0041196E"/>
    <w:rsid w:val="00411F6B"/>
    <w:rsid w:val="00411FDD"/>
    <w:rsid w:val="0041240E"/>
    <w:rsid w:val="004141D8"/>
    <w:rsid w:val="00414533"/>
    <w:rsid w:val="00415C58"/>
    <w:rsid w:val="00416375"/>
    <w:rsid w:val="00416C86"/>
    <w:rsid w:val="00416E05"/>
    <w:rsid w:val="00420429"/>
    <w:rsid w:val="00421145"/>
    <w:rsid w:val="00421E63"/>
    <w:rsid w:val="004222AD"/>
    <w:rsid w:val="004239CA"/>
    <w:rsid w:val="00423A31"/>
    <w:rsid w:val="00423A45"/>
    <w:rsid w:val="00423E0C"/>
    <w:rsid w:val="00424170"/>
    <w:rsid w:val="004243E7"/>
    <w:rsid w:val="00425877"/>
    <w:rsid w:val="00425968"/>
    <w:rsid w:val="00426650"/>
    <w:rsid w:val="00426EEA"/>
    <w:rsid w:val="004271C2"/>
    <w:rsid w:val="0043019E"/>
    <w:rsid w:val="00431BE2"/>
    <w:rsid w:val="00432932"/>
    <w:rsid w:val="00432CA5"/>
    <w:rsid w:val="00432D55"/>
    <w:rsid w:val="0043309D"/>
    <w:rsid w:val="00434C17"/>
    <w:rsid w:val="00434D49"/>
    <w:rsid w:val="00435812"/>
    <w:rsid w:val="00436043"/>
    <w:rsid w:val="00436F1D"/>
    <w:rsid w:val="00437324"/>
    <w:rsid w:val="00437ECD"/>
    <w:rsid w:val="00441E39"/>
    <w:rsid w:val="004420A7"/>
    <w:rsid w:val="00442700"/>
    <w:rsid w:val="00442CDC"/>
    <w:rsid w:val="00442FD8"/>
    <w:rsid w:val="00442FFC"/>
    <w:rsid w:val="00443249"/>
    <w:rsid w:val="0044434D"/>
    <w:rsid w:val="00444C60"/>
    <w:rsid w:val="00445D96"/>
    <w:rsid w:val="00446A1B"/>
    <w:rsid w:val="0044704B"/>
    <w:rsid w:val="004476B8"/>
    <w:rsid w:val="00447FD9"/>
    <w:rsid w:val="00450854"/>
    <w:rsid w:val="0045259D"/>
    <w:rsid w:val="00452772"/>
    <w:rsid w:val="004527F1"/>
    <w:rsid w:val="0045286F"/>
    <w:rsid w:val="00453328"/>
    <w:rsid w:val="00453BD3"/>
    <w:rsid w:val="0045453B"/>
    <w:rsid w:val="004559B9"/>
    <w:rsid w:val="00455EDE"/>
    <w:rsid w:val="00456DCB"/>
    <w:rsid w:val="004570C6"/>
    <w:rsid w:val="0045733B"/>
    <w:rsid w:val="00461247"/>
    <w:rsid w:val="004624C9"/>
    <w:rsid w:val="004647D9"/>
    <w:rsid w:val="00464DA2"/>
    <w:rsid w:val="004652E2"/>
    <w:rsid w:val="00465E0E"/>
    <w:rsid w:val="004664BD"/>
    <w:rsid w:val="0047187D"/>
    <w:rsid w:val="00471B90"/>
    <w:rsid w:val="00471DAE"/>
    <w:rsid w:val="004720D0"/>
    <w:rsid w:val="004737C5"/>
    <w:rsid w:val="00474AF7"/>
    <w:rsid w:val="00474D25"/>
    <w:rsid w:val="0047634C"/>
    <w:rsid w:val="00477E06"/>
    <w:rsid w:val="00480002"/>
    <w:rsid w:val="00481E8C"/>
    <w:rsid w:val="00482943"/>
    <w:rsid w:val="00484221"/>
    <w:rsid w:val="00484604"/>
    <w:rsid w:val="00485B81"/>
    <w:rsid w:val="004865A0"/>
    <w:rsid w:val="00486E66"/>
    <w:rsid w:val="00486EFF"/>
    <w:rsid w:val="0048741C"/>
    <w:rsid w:val="00487CC9"/>
    <w:rsid w:val="00487E93"/>
    <w:rsid w:val="0049048C"/>
    <w:rsid w:val="004913E5"/>
    <w:rsid w:val="00492937"/>
    <w:rsid w:val="00493A04"/>
    <w:rsid w:val="00494723"/>
    <w:rsid w:val="00494920"/>
    <w:rsid w:val="00494A96"/>
    <w:rsid w:val="00494CA9"/>
    <w:rsid w:val="0049747D"/>
    <w:rsid w:val="00497EC0"/>
    <w:rsid w:val="004A124E"/>
    <w:rsid w:val="004A1457"/>
    <w:rsid w:val="004A2ACF"/>
    <w:rsid w:val="004A30E7"/>
    <w:rsid w:val="004A3291"/>
    <w:rsid w:val="004A4872"/>
    <w:rsid w:val="004A4C38"/>
    <w:rsid w:val="004A6406"/>
    <w:rsid w:val="004A6498"/>
    <w:rsid w:val="004A6739"/>
    <w:rsid w:val="004A7375"/>
    <w:rsid w:val="004B1E59"/>
    <w:rsid w:val="004B2048"/>
    <w:rsid w:val="004B233E"/>
    <w:rsid w:val="004B360D"/>
    <w:rsid w:val="004B3B63"/>
    <w:rsid w:val="004B3D09"/>
    <w:rsid w:val="004B3F87"/>
    <w:rsid w:val="004B42F7"/>
    <w:rsid w:val="004B46AF"/>
    <w:rsid w:val="004B51C4"/>
    <w:rsid w:val="004B52D1"/>
    <w:rsid w:val="004C0F75"/>
    <w:rsid w:val="004C11DE"/>
    <w:rsid w:val="004C2372"/>
    <w:rsid w:val="004C346A"/>
    <w:rsid w:val="004C4EA4"/>
    <w:rsid w:val="004C7881"/>
    <w:rsid w:val="004C7D23"/>
    <w:rsid w:val="004D0EA6"/>
    <w:rsid w:val="004D1642"/>
    <w:rsid w:val="004D1650"/>
    <w:rsid w:val="004D1FBA"/>
    <w:rsid w:val="004D21A2"/>
    <w:rsid w:val="004D23EB"/>
    <w:rsid w:val="004D2446"/>
    <w:rsid w:val="004D3F54"/>
    <w:rsid w:val="004D454B"/>
    <w:rsid w:val="004D51FA"/>
    <w:rsid w:val="004D5A81"/>
    <w:rsid w:val="004D680D"/>
    <w:rsid w:val="004D7180"/>
    <w:rsid w:val="004E0604"/>
    <w:rsid w:val="004E1078"/>
    <w:rsid w:val="004E185F"/>
    <w:rsid w:val="004E1D9C"/>
    <w:rsid w:val="004E4A9F"/>
    <w:rsid w:val="004E4B58"/>
    <w:rsid w:val="004E4D58"/>
    <w:rsid w:val="004E4D7F"/>
    <w:rsid w:val="004E52F4"/>
    <w:rsid w:val="004E5FDA"/>
    <w:rsid w:val="004E7510"/>
    <w:rsid w:val="004F0087"/>
    <w:rsid w:val="004F0374"/>
    <w:rsid w:val="004F07CE"/>
    <w:rsid w:val="004F1009"/>
    <w:rsid w:val="004F1DCC"/>
    <w:rsid w:val="004F2324"/>
    <w:rsid w:val="004F29DC"/>
    <w:rsid w:val="004F3EFC"/>
    <w:rsid w:val="004F3F1D"/>
    <w:rsid w:val="004F490F"/>
    <w:rsid w:val="0050079F"/>
    <w:rsid w:val="00501EB6"/>
    <w:rsid w:val="00501FE7"/>
    <w:rsid w:val="00502AC3"/>
    <w:rsid w:val="00502CC9"/>
    <w:rsid w:val="00502DE3"/>
    <w:rsid w:val="00503E1E"/>
    <w:rsid w:val="00503FC3"/>
    <w:rsid w:val="005046FB"/>
    <w:rsid w:val="0050494D"/>
    <w:rsid w:val="00506713"/>
    <w:rsid w:val="00506940"/>
    <w:rsid w:val="00507B8D"/>
    <w:rsid w:val="00507E89"/>
    <w:rsid w:val="00511986"/>
    <w:rsid w:val="00512F99"/>
    <w:rsid w:val="00513D02"/>
    <w:rsid w:val="0051446A"/>
    <w:rsid w:val="00514F8D"/>
    <w:rsid w:val="005152A7"/>
    <w:rsid w:val="00516FF7"/>
    <w:rsid w:val="00520166"/>
    <w:rsid w:val="00520AEC"/>
    <w:rsid w:val="00524384"/>
    <w:rsid w:val="005243E0"/>
    <w:rsid w:val="00524854"/>
    <w:rsid w:val="00524F1A"/>
    <w:rsid w:val="00525E43"/>
    <w:rsid w:val="0052650A"/>
    <w:rsid w:val="0052733A"/>
    <w:rsid w:val="0053066A"/>
    <w:rsid w:val="00531334"/>
    <w:rsid w:val="005363C6"/>
    <w:rsid w:val="00536539"/>
    <w:rsid w:val="00536678"/>
    <w:rsid w:val="00537344"/>
    <w:rsid w:val="005374C3"/>
    <w:rsid w:val="00537985"/>
    <w:rsid w:val="00537BB5"/>
    <w:rsid w:val="0054062C"/>
    <w:rsid w:val="005407A2"/>
    <w:rsid w:val="00540881"/>
    <w:rsid w:val="00540EDE"/>
    <w:rsid w:val="00541753"/>
    <w:rsid w:val="00541ED6"/>
    <w:rsid w:val="005433EF"/>
    <w:rsid w:val="00543B7B"/>
    <w:rsid w:val="00544CE7"/>
    <w:rsid w:val="005501A7"/>
    <w:rsid w:val="005507A2"/>
    <w:rsid w:val="00550E57"/>
    <w:rsid w:val="00551145"/>
    <w:rsid w:val="00551303"/>
    <w:rsid w:val="00551610"/>
    <w:rsid w:val="00552506"/>
    <w:rsid w:val="00552819"/>
    <w:rsid w:val="005536CF"/>
    <w:rsid w:val="00553E00"/>
    <w:rsid w:val="00554DC3"/>
    <w:rsid w:val="00557E4F"/>
    <w:rsid w:val="00557F5C"/>
    <w:rsid w:val="00560529"/>
    <w:rsid w:val="0056181B"/>
    <w:rsid w:val="00561D90"/>
    <w:rsid w:val="005620E0"/>
    <w:rsid w:val="005620F6"/>
    <w:rsid w:val="0056332A"/>
    <w:rsid w:val="005665B4"/>
    <w:rsid w:val="005669B6"/>
    <w:rsid w:val="00566A92"/>
    <w:rsid w:val="0056732B"/>
    <w:rsid w:val="005674CB"/>
    <w:rsid w:val="0057094A"/>
    <w:rsid w:val="005711AA"/>
    <w:rsid w:val="005711FA"/>
    <w:rsid w:val="00571737"/>
    <w:rsid w:val="00574499"/>
    <w:rsid w:val="00574CE3"/>
    <w:rsid w:val="00576DC5"/>
    <w:rsid w:val="00576F01"/>
    <w:rsid w:val="0057719B"/>
    <w:rsid w:val="005772B4"/>
    <w:rsid w:val="005773D0"/>
    <w:rsid w:val="00577B12"/>
    <w:rsid w:val="00580EBC"/>
    <w:rsid w:val="00581E44"/>
    <w:rsid w:val="00581F93"/>
    <w:rsid w:val="005829CB"/>
    <w:rsid w:val="00583077"/>
    <w:rsid w:val="00583836"/>
    <w:rsid w:val="00584B85"/>
    <w:rsid w:val="0058791F"/>
    <w:rsid w:val="00590229"/>
    <w:rsid w:val="00590283"/>
    <w:rsid w:val="0059067C"/>
    <w:rsid w:val="005909E0"/>
    <w:rsid w:val="00590B37"/>
    <w:rsid w:val="00590D01"/>
    <w:rsid w:val="00591345"/>
    <w:rsid w:val="0059136B"/>
    <w:rsid w:val="00591378"/>
    <w:rsid w:val="005914BE"/>
    <w:rsid w:val="00591797"/>
    <w:rsid w:val="00593E16"/>
    <w:rsid w:val="0059441F"/>
    <w:rsid w:val="00594C1A"/>
    <w:rsid w:val="005959E4"/>
    <w:rsid w:val="0059634C"/>
    <w:rsid w:val="0059749C"/>
    <w:rsid w:val="00597616"/>
    <w:rsid w:val="005A05EA"/>
    <w:rsid w:val="005A08A4"/>
    <w:rsid w:val="005A0B2F"/>
    <w:rsid w:val="005A19DD"/>
    <w:rsid w:val="005A2266"/>
    <w:rsid w:val="005A2AAC"/>
    <w:rsid w:val="005A3050"/>
    <w:rsid w:val="005A32A8"/>
    <w:rsid w:val="005A3349"/>
    <w:rsid w:val="005A54EB"/>
    <w:rsid w:val="005A6DEC"/>
    <w:rsid w:val="005A7249"/>
    <w:rsid w:val="005A7AA1"/>
    <w:rsid w:val="005A7E3B"/>
    <w:rsid w:val="005B035B"/>
    <w:rsid w:val="005B2B69"/>
    <w:rsid w:val="005B2EA4"/>
    <w:rsid w:val="005B411E"/>
    <w:rsid w:val="005B4277"/>
    <w:rsid w:val="005B4CE9"/>
    <w:rsid w:val="005B5A70"/>
    <w:rsid w:val="005B5F07"/>
    <w:rsid w:val="005B7EFC"/>
    <w:rsid w:val="005C0A3B"/>
    <w:rsid w:val="005C1B1A"/>
    <w:rsid w:val="005C251B"/>
    <w:rsid w:val="005C3CF3"/>
    <w:rsid w:val="005C4581"/>
    <w:rsid w:val="005C4CA6"/>
    <w:rsid w:val="005C4CDC"/>
    <w:rsid w:val="005C4E45"/>
    <w:rsid w:val="005C6A89"/>
    <w:rsid w:val="005C6B76"/>
    <w:rsid w:val="005C740C"/>
    <w:rsid w:val="005D0301"/>
    <w:rsid w:val="005D1A18"/>
    <w:rsid w:val="005D1D06"/>
    <w:rsid w:val="005D1E23"/>
    <w:rsid w:val="005D1F35"/>
    <w:rsid w:val="005D286C"/>
    <w:rsid w:val="005D44D7"/>
    <w:rsid w:val="005D4538"/>
    <w:rsid w:val="005D48E1"/>
    <w:rsid w:val="005D5E28"/>
    <w:rsid w:val="005D69D7"/>
    <w:rsid w:val="005D7406"/>
    <w:rsid w:val="005D78EA"/>
    <w:rsid w:val="005D7BD1"/>
    <w:rsid w:val="005E07B3"/>
    <w:rsid w:val="005E0A30"/>
    <w:rsid w:val="005E0E9D"/>
    <w:rsid w:val="005E168B"/>
    <w:rsid w:val="005E16F4"/>
    <w:rsid w:val="005E2E35"/>
    <w:rsid w:val="005E382A"/>
    <w:rsid w:val="005E5675"/>
    <w:rsid w:val="005E5A8E"/>
    <w:rsid w:val="005E5B3B"/>
    <w:rsid w:val="005E6142"/>
    <w:rsid w:val="005E7FD8"/>
    <w:rsid w:val="005F23A1"/>
    <w:rsid w:val="005F26E3"/>
    <w:rsid w:val="005F42A0"/>
    <w:rsid w:val="005F470A"/>
    <w:rsid w:val="005F4A9A"/>
    <w:rsid w:val="005F6257"/>
    <w:rsid w:val="005F6DDD"/>
    <w:rsid w:val="006016B5"/>
    <w:rsid w:val="006034C3"/>
    <w:rsid w:val="00604848"/>
    <w:rsid w:val="00605F97"/>
    <w:rsid w:val="006060BF"/>
    <w:rsid w:val="0060738D"/>
    <w:rsid w:val="00607E27"/>
    <w:rsid w:val="0061082F"/>
    <w:rsid w:val="0061178C"/>
    <w:rsid w:val="006117BB"/>
    <w:rsid w:val="00611D27"/>
    <w:rsid w:val="006121A4"/>
    <w:rsid w:val="00613855"/>
    <w:rsid w:val="0061471C"/>
    <w:rsid w:val="00614CF5"/>
    <w:rsid w:val="00614F05"/>
    <w:rsid w:val="00615422"/>
    <w:rsid w:val="00616798"/>
    <w:rsid w:val="006179FD"/>
    <w:rsid w:val="00617E66"/>
    <w:rsid w:val="006200FD"/>
    <w:rsid w:val="00620549"/>
    <w:rsid w:val="00620C9A"/>
    <w:rsid w:val="00623371"/>
    <w:rsid w:val="00624541"/>
    <w:rsid w:val="00624EAE"/>
    <w:rsid w:val="0062513D"/>
    <w:rsid w:val="00625152"/>
    <w:rsid w:val="00625248"/>
    <w:rsid w:val="00625BED"/>
    <w:rsid w:val="0062762F"/>
    <w:rsid w:val="00627818"/>
    <w:rsid w:val="006302D7"/>
    <w:rsid w:val="0063067D"/>
    <w:rsid w:val="00631436"/>
    <w:rsid w:val="0063162D"/>
    <w:rsid w:val="006333BE"/>
    <w:rsid w:val="006340C5"/>
    <w:rsid w:val="006349CC"/>
    <w:rsid w:val="00635BC6"/>
    <w:rsid w:val="00635CDF"/>
    <w:rsid w:val="006365CD"/>
    <w:rsid w:val="00636854"/>
    <w:rsid w:val="00636AEB"/>
    <w:rsid w:val="00637B04"/>
    <w:rsid w:val="00637D04"/>
    <w:rsid w:val="00640B19"/>
    <w:rsid w:val="00640C36"/>
    <w:rsid w:val="006421B5"/>
    <w:rsid w:val="0064386B"/>
    <w:rsid w:val="00643CA9"/>
    <w:rsid w:val="00644286"/>
    <w:rsid w:val="00644CAC"/>
    <w:rsid w:val="006455C7"/>
    <w:rsid w:val="00646621"/>
    <w:rsid w:val="006478FC"/>
    <w:rsid w:val="0064790E"/>
    <w:rsid w:val="00650CA6"/>
    <w:rsid w:val="00651327"/>
    <w:rsid w:val="00651D7A"/>
    <w:rsid w:val="006530F6"/>
    <w:rsid w:val="00653129"/>
    <w:rsid w:val="0065317C"/>
    <w:rsid w:val="006532B5"/>
    <w:rsid w:val="00653741"/>
    <w:rsid w:val="00653B0B"/>
    <w:rsid w:val="00653EE6"/>
    <w:rsid w:val="00654357"/>
    <w:rsid w:val="0065473B"/>
    <w:rsid w:val="00654D81"/>
    <w:rsid w:val="00655E7B"/>
    <w:rsid w:val="006561C9"/>
    <w:rsid w:val="0065674B"/>
    <w:rsid w:val="006575F4"/>
    <w:rsid w:val="00657CB9"/>
    <w:rsid w:val="00661193"/>
    <w:rsid w:val="00661427"/>
    <w:rsid w:val="006626A7"/>
    <w:rsid w:val="00663A36"/>
    <w:rsid w:val="006641BF"/>
    <w:rsid w:val="00664B88"/>
    <w:rsid w:val="00665B24"/>
    <w:rsid w:val="006661F5"/>
    <w:rsid w:val="00666498"/>
    <w:rsid w:val="00667CF0"/>
    <w:rsid w:val="00671A82"/>
    <w:rsid w:val="00671BD4"/>
    <w:rsid w:val="00672037"/>
    <w:rsid w:val="0067276D"/>
    <w:rsid w:val="00672BA3"/>
    <w:rsid w:val="006744D0"/>
    <w:rsid w:val="00674C90"/>
    <w:rsid w:val="00675ECA"/>
    <w:rsid w:val="0067621E"/>
    <w:rsid w:val="0067631D"/>
    <w:rsid w:val="00676882"/>
    <w:rsid w:val="00676AE5"/>
    <w:rsid w:val="00680420"/>
    <w:rsid w:val="006834C2"/>
    <w:rsid w:val="00683E94"/>
    <w:rsid w:val="0068422B"/>
    <w:rsid w:val="0068470A"/>
    <w:rsid w:val="00685075"/>
    <w:rsid w:val="00686418"/>
    <w:rsid w:val="00686BB6"/>
    <w:rsid w:val="00687448"/>
    <w:rsid w:val="00687893"/>
    <w:rsid w:val="00687E14"/>
    <w:rsid w:val="006905E3"/>
    <w:rsid w:val="00690697"/>
    <w:rsid w:val="00690A7F"/>
    <w:rsid w:val="00690B2B"/>
    <w:rsid w:val="00690E9D"/>
    <w:rsid w:val="00691820"/>
    <w:rsid w:val="00693764"/>
    <w:rsid w:val="006938E2"/>
    <w:rsid w:val="006940FD"/>
    <w:rsid w:val="0069540C"/>
    <w:rsid w:val="00695C55"/>
    <w:rsid w:val="00696CA2"/>
    <w:rsid w:val="00696E55"/>
    <w:rsid w:val="00697D34"/>
    <w:rsid w:val="006A0608"/>
    <w:rsid w:val="006A067D"/>
    <w:rsid w:val="006A11DC"/>
    <w:rsid w:val="006A307E"/>
    <w:rsid w:val="006A3831"/>
    <w:rsid w:val="006A3A45"/>
    <w:rsid w:val="006A47DD"/>
    <w:rsid w:val="006A49DB"/>
    <w:rsid w:val="006A5518"/>
    <w:rsid w:val="006A6159"/>
    <w:rsid w:val="006A6598"/>
    <w:rsid w:val="006A6D4A"/>
    <w:rsid w:val="006A780F"/>
    <w:rsid w:val="006A7A48"/>
    <w:rsid w:val="006B0983"/>
    <w:rsid w:val="006B0B53"/>
    <w:rsid w:val="006B0C02"/>
    <w:rsid w:val="006B1568"/>
    <w:rsid w:val="006B1F84"/>
    <w:rsid w:val="006B2B28"/>
    <w:rsid w:val="006B3C95"/>
    <w:rsid w:val="006B5353"/>
    <w:rsid w:val="006B58E9"/>
    <w:rsid w:val="006B6FF3"/>
    <w:rsid w:val="006B7399"/>
    <w:rsid w:val="006B75E5"/>
    <w:rsid w:val="006B7981"/>
    <w:rsid w:val="006B7A49"/>
    <w:rsid w:val="006C0093"/>
    <w:rsid w:val="006C03B2"/>
    <w:rsid w:val="006C0C55"/>
    <w:rsid w:val="006C0D02"/>
    <w:rsid w:val="006C10C9"/>
    <w:rsid w:val="006C115F"/>
    <w:rsid w:val="006C11AF"/>
    <w:rsid w:val="006C19B7"/>
    <w:rsid w:val="006C21A5"/>
    <w:rsid w:val="006C21F3"/>
    <w:rsid w:val="006C249D"/>
    <w:rsid w:val="006C2EBC"/>
    <w:rsid w:val="006C46EA"/>
    <w:rsid w:val="006C4C9D"/>
    <w:rsid w:val="006C5791"/>
    <w:rsid w:val="006C5D48"/>
    <w:rsid w:val="006C6864"/>
    <w:rsid w:val="006C7D29"/>
    <w:rsid w:val="006D2732"/>
    <w:rsid w:val="006D3293"/>
    <w:rsid w:val="006D3937"/>
    <w:rsid w:val="006D3AE9"/>
    <w:rsid w:val="006D4844"/>
    <w:rsid w:val="006D4B78"/>
    <w:rsid w:val="006D663C"/>
    <w:rsid w:val="006D669F"/>
    <w:rsid w:val="006D68D8"/>
    <w:rsid w:val="006D6F86"/>
    <w:rsid w:val="006E15FE"/>
    <w:rsid w:val="006E17EF"/>
    <w:rsid w:val="006E2EE5"/>
    <w:rsid w:val="006E3ACE"/>
    <w:rsid w:val="006E4A5B"/>
    <w:rsid w:val="006E50F0"/>
    <w:rsid w:val="006E5106"/>
    <w:rsid w:val="006E5CB6"/>
    <w:rsid w:val="006E6987"/>
    <w:rsid w:val="006E6E1C"/>
    <w:rsid w:val="006F0339"/>
    <w:rsid w:val="006F138A"/>
    <w:rsid w:val="006F15A8"/>
    <w:rsid w:val="006F1706"/>
    <w:rsid w:val="006F1A6C"/>
    <w:rsid w:val="006F2535"/>
    <w:rsid w:val="006F25B4"/>
    <w:rsid w:val="006F2B0E"/>
    <w:rsid w:val="006F317A"/>
    <w:rsid w:val="006F37B4"/>
    <w:rsid w:val="006F3B3D"/>
    <w:rsid w:val="006F4253"/>
    <w:rsid w:val="006F425F"/>
    <w:rsid w:val="006F4DD2"/>
    <w:rsid w:val="006F57D8"/>
    <w:rsid w:val="006F5E73"/>
    <w:rsid w:val="006F7129"/>
    <w:rsid w:val="006F78D4"/>
    <w:rsid w:val="006F7A33"/>
    <w:rsid w:val="00700D8E"/>
    <w:rsid w:val="0070245E"/>
    <w:rsid w:val="007035BC"/>
    <w:rsid w:val="00705AB0"/>
    <w:rsid w:val="00710A91"/>
    <w:rsid w:val="00710B26"/>
    <w:rsid w:val="00712727"/>
    <w:rsid w:val="00714146"/>
    <w:rsid w:val="00714378"/>
    <w:rsid w:val="00715023"/>
    <w:rsid w:val="007165D3"/>
    <w:rsid w:val="00717D12"/>
    <w:rsid w:val="00717F59"/>
    <w:rsid w:val="007207FD"/>
    <w:rsid w:val="00720D32"/>
    <w:rsid w:val="00720F26"/>
    <w:rsid w:val="00721147"/>
    <w:rsid w:val="00722B23"/>
    <w:rsid w:val="00723919"/>
    <w:rsid w:val="00723D40"/>
    <w:rsid w:val="00723F7E"/>
    <w:rsid w:val="00723FB3"/>
    <w:rsid w:val="007252F1"/>
    <w:rsid w:val="007258DC"/>
    <w:rsid w:val="00726451"/>
    <w:rsid w:val="007264C5"/>
    <w:rsid w:val="00727135"/>
    <w:rsid w:val="00727585"/>
    <w:rsid w:val="00730218"/>
    <w:rsid w:val="00730518"/>
    <w:rsid w:val="00730BB7"/>
    <w:rsid w:val="007316B1"/>
    <w:rsid w:val="0073190B"/>
    <w:rsid w:val="007332AF"/>
    <w:rsid w:val="00733632"/>
    <w:rsid w:val="00733DD4"/>
    <w:rsid w:val="00734658"/>
    <w:rsid w:val="00734C85"/>
    <w:rsid w:val="0073508F"/>
    <w:rsid w:val="00735633"/>
    <w:rsid w:val="00735742"/>
    <w:rsid w:val="00736388"/>
    <w:rsid w:val="00736EA2"/>
    <w:rsid w:val="00737320"/>
    <w:rsid w:val="0073749E"/>
    <w:rsid w:val="00740315"/>
    <w:rsid w:val="007407AB"/>
    <w:rsid w:val="0074136F"/>
    <w:rsid w:val="00742DB6"/>
    <w:rsid w:val="00743209"/>
    <w:rsid w:val="007438DD"/>
    <w:rsid w:val="007502C5"/>
    <w:rsid w:val="0075041A"/>
    <w:rsid w:val="007516BF"/>
    <w:rsid w:val="00751F9C"/>
    <w:rsid w:val="007523BB"/>
    <w:rsid w:val="00752B02"/>
    <w:rsid w:val="00752E36"/>
    <w:rsid w:val="00753B79"/>
    <w:rsid w:val="00753BF2"/>
    <w:rsid w:val="00753DE6"/>
    <w:rsid w:val="00754259"/>
    <w:rsid w:val="007542E1"/>
    <w:rsid w:val="00754E71"/>
    <w:rsid w:val="00754F96"/>
    <w:rsid w:val="0075584B"/>
    <w:rsid w:val="00755E97"/>
    <w:rsid w:val="007561D7"/>
    <w:rsid w:val="00756D4F"/>
    <w:rsid w:val="0075725C"/>
    <w:rsid w:val="007601FD"/>
    <w:rsid w:val="00761FF5"/>
    <w:rsid w:val="007624BE"/>
    <w:rsid w:val="007639FC"/>
    <w:rsid w:val="00764107"/>
    <w:rsid w:val="00765777"/>
    <w:rsid w:val="00765C82"/>
    <w:rsid w:val="00766E08"/>
    <w:rsid w:val="00770F7C"/>
    <w:rsid w:val="00771863"/>
    <w:rsid w:val="00772A31"/>
    <w:rsid w:val="00773150"/>
    <w:rsid w:val="0077318F"/>
    <w:rsid w:val="007752F0"/>
    <w:rsid w:val="0077537F"/>
    <w:rsid w:val="007767B1"/>
    <w:rsid w:val="007774FA"/>
    <w:rsid w:val="00777E8A"/>
    <w:rsid w:val="00777F03"/>
    <w:rsid w:val="00777FA1"/>
    <w:rsid w:val="00781E41"/>
    <w:rsid w:val="00783242"/>
    <w:rsid w:val="00783C21"/>
    <w:rsid w:val="00783EBD"/>
    <w:rsid w:val="00783F0A"/>
    <w:rsid w:val="007847D9"/>
    <w:rsid w:val="00784A86"/>
    <w:rsid w:val="00784B78"/>
    <w:rsid w:val="00790174"/>
    <w:rsid w:val="007909A8"/>
    <w:rsid w:val="00790FF3"/>
    <w:rsid w:val="0079199F"/>
    <w:rsid w:val="00791FD2"/>
    <w:rsid w:val="007927AD"/>
    <w:rsid w:val="00792B90"/>
    <w:rsid w:val="00795248"/>
    <w:rsid w:val="007965FC"/>
    <w:rsid w:val="00796A68"/>
    <w:rsid w:val="00796CD6"/>
    <w:rsid w:val="00796DE7"/>
    <w:rsid w:val="00796F7E"/>
    <w:rsid w:val="0079761C"/>
    <w:rsid w:val="007A02B9"/>
    <w:rsid w:val="007A1274"/>
    <w:rsid w:val="007A1DBC"/>
    <w:rsid w:val="007A3D7F"/>
    <w:rsid w:val="007A5F47"/>
    <w:rsid w:val="007A7AF6"/>
    <w:rsid w:val="007A7D11"/>
    <w:rsid w:val="007B2BED"/>
    <w:rsid w:val="007B2FA4"/>
    <w:rsid w:val="007B3624"/>
    <w:rsid w:val="007B3790"/>
    <w:rsid w:val="007B4480"/>
    <w:rsid w:val="007B6767"/>
    <w:rsid w:val="007B706D"/>
    <w:rsid w:val="007B7230"/>
    <w:rsid w:val="007B7AFD"/>
    <w:rsid w:val="007C1192"/>
    <w:rsid w:val="007C121D"/>
    <w:rsid w:val="007C18CD"/>
    <w:rsid w:val="007C228D"/>
    <w:rsid w:val="007C3463"/>
    <w:rsid w:val="007C3701"/>
    <w:rsid w:val="007C6E09"/>
    <w:rsid w:val="007C73A1"/>
    <w:rsid w:val="007C77CA"/>
    <w:rsid w:val="007D09DE"/>
    <w:rsid w:val="007D0DCD"/>
    <w:rsid w:val="007D11F3"/>
    <w:rsid w:val="007D1FBA"/>
    <w:rsid w:val="007D25F0"/>
    <w:rsid w:val="007D2645"/>
    <w:rsid w:val="007D36E1"/>
    <w:rsid w:val="007D3C06"/>
    <w:rsid w:val="007D4457"/>
    <w:rsid w:val="007D517C"/>
    <w:rsid w:val="007D6048"/>
    <w:rsid w:val="007D62BE"/>
    <w:rsid w:val="007D648A"/>
    <w:rsid w:val="007D66A6"/>
    <w:rsid w:val="007D7819"/>
    <w:rsid w:val="007E054D"/>
    <w:rsid w:val="007E08A8"/>
    <w:rsid w:val="007E1899"/>
    <w:rsid w:val="007E3DA8"/>
    <w:rsid w:val="007E500A"/>
    <w:rsid w:val="007E50B6"/>
    <w:rsid w:val="007E7805"/>
    <w:rsid w:val="007F252F"/>
    <w:rsid w:val="007F2769"/>
    <w:rsid w:val="007F2BD6"/>
    <w:rsid w:val="007F3099"/>
    <w:rsid w:val="007F30DB"/>
    <w:rsid w:val="007F4148"/>
    <w:rsid w:val="007F43DA"/>
    <w:rsid w:val="007F4A62"/>
    <w:rsid w:val="007F4B46"/>
    <w:rsid w:val="007F4DA0"/>
    <w:rsid w:val="007F4FCD"/>
    <w:rsid w:val="007F59AB"/>
    <w:rsid w:val="007F64FF"/>
    <w:rsid w:val="007F742D"/>
    <w:rsid w:val="007F7F74"/>
    <w:rsid w:val="0080040F"/>
    <w:rsid w:val="008026BC"/>
    <w:rsid w:val="008028CB"/>
    <w:rsid w:val="00802AEE"/>
    <w:rsid w:val="008049AD"/>
    <w:rsid w:val="00805511"/>
    <w:rsid w:val="008062D4"/>
    <w:rsid w:val="00810286"/>
    <w:rsid w:val="00810536"/>
    <w:rsid w:val="00810857"/>
    <w:rsid w:val="008108B9"/>
    <w:rsid w:val="00811143"/>
    <w:rsid w:val="008114C2"/>
    <w:rsid w:val="00812397"/>
    <w:rsid w:val="0081263C"/>
    <w:rsid w:val="00813B9F"/>
    <w:rsid w:val="00814FE7"/>
    <w:rsid w:val="00815458"/>
    <w:rsid w:val="00817329"/>
    <w:rsid w:val="00817875"/>
    <w:rsid w:val="008206DC"/>
    <w:rsid w:val="00823406"/>
    <w:rsid w:val="00824A2E"/>
    <w:rsid w:val="00824A50"/>
    <w:rsid w:val="00824E8A"/>
    <w:rsid w:val="00824F38"/>
    <w:rsid w:val="00825890"/>
    <w:rsid w:val="00827104"/>
    <w:rsid w:val="00831AF8"/>
    <w:rsid w:val="00831EDF"/>
    <w:rsid w:val="00832B88"/>
    <w:rsid w:val="00833465"/>
    <w:rsid w:val="0083656D"/>
    <w:rsid w:val="00840959"/>
    <w:rsid w:val="00841F2B"/>
    <w:rsid w:val="00843203"/>
    <w:rsid w:val="008470DE"/>
    <w:rsid w:val="00847625"/>
    <w:rsid w:val="008479FA"/>
    <w:rsid w:val="00847A6D"/>
    <w:rsid w:val="00850A01"/>
    <w:rsid w:val="008516F6"/>
    <w:rsid w:val="008525B0"/>
    <w:rsid w:val="00854566"/>
    <w:rsid w:val="00854881"/>
    <w:rsid w:val="00856040"/>
    <w:rsid w:val="008569A8"/>
    <w:rsid w:val="0086232D"/>
    <w:rsid w:val="008637CD"/>
    <w:rsid w:val="00864E97"/>
    <w:rsid w:val="00864FDB"/>
    <w:rsid w:val="0086588D"/>
    <w:rsid w:val="008661B6"/>
    <w:rsid w:val="00866879"/>
    <w:rsid w:val="00870C52"/>
    <w:rsid w:val="00871506"/>
    <w:rsid w:val="0087247F"/>
    <w:rsid w:val="008728BD"/>
    <w:rsid w:val="00873568"/>
    <w:rsid w:val="00875323"/>
    <w:rsid w:val="00875765"/>
    <w:rsid w:val="00875E1D"/>
    <w:rsid w:val="008760B0"/>
    <w:rsid w:val="008765DC"/>
    <w:rsid w:val="00876974"/>
    <w:rsid w:val="00876AF4"/>
    <w:rsid w:val="008802BF"/>
    <w:rsid w:val="008810A4"/>
    <w:rsid w:val="008817FB"/>
    <w:rsid w:val="00882108"/>
    <w:rsid w:val="008830C5"/>
    <w:rsid w:val="00883333"/>
    <w:rsid w:val="00883818"/>
    <w:rsid w:val="00883D92"/>
    <w:rsid w:val="00884374"/>
    <w:rsid w:val="008852F9"/>
    <w:rsid w:val="00885436"/>
    <w:rsid w:val="008865FE"/>
    <w:rsid w:val="00887AF4"/>
    <w:rsid w:val="008911D8"/>
    <w:rsid w:val="008912A7"/>
    <w:rsid w:val="00893660"/>
    <w:rsid w:val="008942E7"/>
    <w:rsid w:val="0089487D"/>
    <w:rsid w:val="00894D4A"/>
    <w:rsid w:val="00896F81"/>
    <w:rsid w:val="0089741B"/>
    <w:rsid w:val="008A0564"/>
    <w:rsid w:val="008A0943"/>
    <w:rsid w:val="008A0ACB"/>
    <w:rsid w:val="008A149A"/>
    <w:rsid w:val="008A1E00"/>
    <w:rsid w:val="008A3BA2"/>
    <w:rsid w:val="008A3CC5"/>
    <w:rsid w:val="008A3F62"/>
    <w:rsid w:val="008A546B"/>
    <w:rsid w:val="008A5740"/>
    <w:rsid w:val="008A7270"/>
    <w:rsid w:val="008A76C8"/>
    <w:rsid w:val="008A7920"/>
    <w:rsid w:val="008B02BD"/>
    <w:rsid w:val="008B163B"/>
    <w:rsid w:val="008B1963"/>
    <w:rsid w:val="008B1E7C"/>
    <w:rsid w:val="008B31C0"/>
    <w:rsid w:val="008B3BCC"/>
    <w:rsid w:val="008B3DDD"/>
    <w:rsid w:val="008B3E1D"/>
    <w:rsid w:val="008B4129"/>
    <w:rsid w:val="008B481F"/>
    <w:rsid w:val="008B5892"/>
    <w:rsid w:val="008B62F6"/>
    <w:rsid w:val="008B6D7E"/>
    <w:rsid w:val="008C01DB"/>
    <w:rsid w:val="008C04E0"/>
    <w:rsid w:val="008C1650"/>
    <w:rsid w:val="008C1AB7"/>
    <w:rsid w:val="008C2085"/>
    <w:rsid w:val="008C293E"/>
    <w:rsid w:val="008C3212"/>
    <w:rsid w:val="008C33B8"/>
    <w:rsid w:val="008C389F"/>
    <w:rsid w:val="008C3C2B"/>
    <w:rsid w:val="008C458D"/>
    <w:rsid w:val="008C466B"/>
    <w:rsid w:val="008C6C4E"/>
    <w:rsid w:val="008C6CCF"/>
    <w:rsid w:val="008C7034"/>
    <w:rsid w:val="008C7C1B"/>
    <w:rsid w:val="008D1F41"/>
    <w:rsid w:val="008D278F"/>
    <w:rsid w:val="008D2AC9"/>
    <w:rsid w:val="008D2CCD"/>
    <w:rsid w:val="008D34DA"/>
    <w:rsid w:val="008D43D2"/>
    <w:rsid w:val="008D4CB5"/>
    <w:rsid w:val="008D5FC1"/>
    <w:rsid w:val="008D6867"/>
    <w:rsid w:val="008E015F"/>
    <w:rsid w:val="008E0386"/>
    <w:rsid w:val="008E0FF9"/>
    <w:rsid w:val="008E139E"/>
    <w:rsid w:val="008E1FC3"/>
    <w:rsid w:val="008E21CD"/>
    <w:rsid w:val="008E2690"/>
    <w:rsid w:val="008E4442"/>
    <w:rsid w:val="008E4959"/>
    <w:rsid w:val="008E61E5"/>
    <w:rsid w:val="008E73FE"/>
    <w:rsid w:val="008E7484"/>
    <w:rsid w:val="008E7E84"/>
    <w:rsid w:val="008F29BD"/>
    <w:rsid w:val="008F4473"/>
    <w:rsid w:val="008F580E"/>
    <w:rsid w:val="008F638D"/>
    <w:rsid w:val="008F6B81"/>
    <w:rsid w:val="008F7C1C"/>
    <w:rsid w:val="00902D45"/>
    <w:rsid w:val="00903042"/>
    <w:rsid w:val="00904471"/>
    <w:rsid w:val="009044E6"/>
    <w:rsid w:val="0090490C"/>
    <w:rsid w:val="00906E08"/>
    <w:rsid w:val="0090771A"/>
    <w:rsid w:val="00907AAA"/>
    <w:rsid w:val="009102BA"/>
    <w:rsid w:val="00910837"/>
    <w:rsid w:val="00912BAA"/>
    <w:rsid w:val="00913918"/>
    <w:rsid w:val="00913DBE"/>
    <w:rsid w:val="00915D08"/>
    <w:rsid w:val="00917030"/>
    <w:rsid w:val="009171B8"/>
    <w:rsid w:val="009173AB"/>
    <w:rsid w:val="00917BDE"/>
    <w:rsid w:val="00920CA2"/>
    <w:rsid w:val="00921C46"/>
    <w:rsid w:val="00922180"/>
    <w:rsid w:val="009224E0"/>
    <w:rsid w:val="009233BC"/>
    <w:rsid w:val="009233DE"/>
    <w:rsid w:val="00923425"/>
    <w:rsid w:val="00923843"/>
    <w:rsid w:val="00923993"/>
    <w:rsid w:val="00924263"/>
    <w:rsid w:val="009248F7"/>
    <w:rsid w:val="009255C8"/>
    <w:rsid w:val="00925A2F"/>
    <w:rsid w:val="00925D4E"/>
    <w:rsid w:val="009265D9"/>
    <w:rsid w:val="00926E05"/>
    <w:rsid w:val="00926FF8"/>
    <w:rsid w:val="009272AD"/>
    <w:rsid w:val="00927809"/>
    <w:rsid w:val="0092785D"/>
    <w:rsid w:val="00927D84"/>
    <w:rsid w:val="00927D94"/>
    <w:rsid w:val="00930A38"/>
    <w:rsid w:val="00931BD1"/>
    <w:rsid w:val="00932114"/>
    <w:rsid w:val="00932F34"/>
    <w:rsid w:val="0093685B"/>
    <w:rsid w:val="00937371"/>
    <w:rsid w:val="00937DC5"/>
    <w:rsid w:val="009403D6"/>
    <w:rsid w:val="009404E7"/>
    <w:rsid w:val="0094095A"/>
    <w:rsid w:val="0094115C"/>
    <w:rsid w:val="00941462"/>
    <w:rsid w:val="0094174A"/>
    <w:rsid w:val="00941B91"/>
    <w:rsid w:val="00941C67"/>
    <w:rsid w:val="0094305A"/>
    <w:rsid w:val="009449FD"/>
    <w:rsid w:val="00944F89"/>
    <w:rsid w:val="009456AB"/>
    <w:rsid w:val="00946746"/>
    <w:rsid w:val="00946FFD"/>
    <w:rsid w:val="009470F0"/>
    <w:rsid w:val="009509DF"/>
    <w:rsid w:val="00950DA2"/>
    <w:rsid w:val="00951BF0"/>
    <w:rsid w:val="009534FC"/>
    <w:rsid w:val="00953A9F"/>
    <w:rsid w:val="00953B22"/>
    <w:rsid w:val="00955375"/>
    <w:rsid w:val="00955D69"/>
    <w:rsid w:val="00955F0F"/>
    <w:rsid w:val="00955F8D"/>
    <w:rsid w:val="009560C6"/>
    <w:rsid w:val="00956A72"/>
    <w:rsid w:val="0095726E"/>
    <w:rsid w:val="009575D0"/>
    <w:rsid w:val="00957DFD"/>
    <w:rsid w:val="0096017F"/>
    <w:rsid w:val="009609AB"/>
    <w:rsid w:val="00960F15"/>
    <w:rsid w:val="009613A3"/>
    <w:rsid w:val="00962D15"/>
    <w:rsid w:val="00966077"/>
    <w:rsid w:val="009715FB"/>
    <w:rsid w:val="00971DA3"/>
    <w:rsid w:val="00974AF1"/>
    <w:rsid w:val="0097512C"/>
    <w:rsid w:val="00975228"/>
    <w:rsid w:val="00975482"/>
    <w:rsid w:val="009760EB"/>
    <w:rsid w:val="00976D24"/>
    <w:rsid w:val="00977CCB"/>
    <w:rsid w:val="009800D6"/>
    <w:rsid w:val="00980E5E"/>
    <w:rsid w:val="00980F0F"/>
    <w:rsid w:val="009816C9"/>
    <w:rsid w:val="00982732"/>
    <w:rsid w:val="009833B5"/>
    <w:rsid w:val="00983DFB"/>
    <w:rsid w:val="00983F2D"/>
    <w:rsid w:val="0098413D"/>
    <w:rsid w:val="0098419A"/>
    <w:rsid w:val="00984349"/>
    <w:rsid w:val="00985690"/>
    <w:rsid w:val="009858A1"/>
    <w:rsid w:val="00985933"/>
    <w:rsid w:val="00985E54"/>
    <w:rsid w:val="0098613B"/>
    <w:rsid w:val="009863EC"/>
    <w:rsid w:val="00987DBA"/>
    <w:rsid w:val="00987FE7"/>
    <w:rsid w:val="00990022"/>
    <w:rsid w:val="00990EF2"/>
    <w:rsid w:val="00991B85"/>
    <w:rsid w:val="00992071"/>
    <w:rsid w:val="00992598"/>
    <w:rsid w:val="00992A9C"/>
    <w:rsid w:val="00994696"/>
    <w:rsid w:val="0099489C"/>
    <w:rsid w:val="00995095"/>
    <w:rsid w:val="009957B0"/>
    <w:rsid w:val="00995DE7"/>
    <w:rsid w:val="009962BB"/>
    <w:rsid w:val="009963F7"/>
    <w:rsid w:val="00996DE3"/>
    <w:rsid w:val="009971EB"/>
    <w:rsid w:val="0099736E"/>
    <w:rsid w:val="00997783"/>
    <w:rsid w:val="00997E85"/>
    <w:rsid w:val="009A0019"/>
    <w:rsid w:val="009A011A"/>
    <w:rsid w:val="009A01F4"/>
    <w:rsid w:val="009A1922"/>
    <w:rsid w:val="009A226B"/>
    <w:rsid w:val="009A2438"/>
    <w:rsid w:val="009A3462"/>
    <w:rsid w:val="009A36A8"/>
    <w:rsid w:val="009A37A7"/>
    <w:rsid w:val="009A42EC"/>
    <w:rsid w:val="009A434F"/>
    <w:rsid w:val="009A49AA"/>
    <w:rsid w:val="009A4BD1"/>
    <w:rsid w:val="009A54E4"/>
    <w:rsid w:val="009A5723"/>
    <w:rsid w:val="009A5739"/>
    <w:rsid w:val="009A5B97"/>
    <w:rsid w:val="009A62E2"/>
    <w:rsid w:val="009A63AD"/>
    <w:rsid w:val="009A65AC"/>
    <w:rsid w:val="009A6E47"/>
    <w:rsid w:val="009A6EF3"/>
    <w:rsid w:val="009A6F0A"/>
    <w:rsid w:val="009A7162"/>
    <w:rsid w:val="009B41AE"/>
    <w:rsid w:val="009B43DF"/>
    <w:rsid w:val="009B4FFD"/>
    <w:rsid w:val="009B55A2"/>
    <w:rsid w:val="009B5A4B"/>
    <w:rsid w:val="009B5F8A"/>
    <w:rsid w:val="009B6513"/>
    <w:rsid w:val="009B6723"/>
    <w:rsid w:val="009B68F3"/>
    <w:rsid w:val="009B69C2"/>
    <w:rsid w:val="009B6C8F"/>
    <w:rsid w:val="009B6FFD"/>
    <w:rsid w:val="009C022F"/>
    <w:rsid w:val="009C0EC4"/>
    <w:rsid w:val="009C1086"/>
    <w:rsid w:val="009C1EC2"/>
    <w:rsid w:val="009C2146"/>
    <w:rsid w:val="009C290D"/>
    <w:rsid w:val="009C2997"/>
    <w:rsid w:val="009C3313"/>
    <w:rsid w:val="009C3779"/>
    <w:rsid w:val="009C38BA"/>
    <w:rsid w:val="009C45A7"/>
    <w:rsid w:val="009C48E4"/>
    <w:rsid w:val="009C546A"/>
    <w:rsid w:val="009C58F9"/>
    <w:rsid w:val="009C64CE"/>
    <w:rsid w:val="009C679D"/>
    <w:rsid w:val="009C73FC"/>
    <w:rsid w:val="009D02A0"/>
    <w:rsid w:val="009D030A"/>
    <w:rsid w:val="009D2FC3"/>
    <w:rsid w:val="009D3908"/>
    <w:rsid w:val="009D3C5B"/>
    <w:rsid w:val="009D3FE4"/>
    <w:rsid w:val="009D4D7E"/>
    <w:rsid w:val="009D56D7"/>
    <w:rsid w:val="009D5749"/>
    <w:rsid w:val="009D5AC3"/>
    <w:rsid w:val="009D5B4B"/>
    <w:rsid w:val="009D66A4"/>
    <w:rsid w:val="009D7E8A"/>
    <w:rsid w:val="009E0743"/>
    <w:rsid w:val="009E141E"/>
    <w:rsid w:val="009E1AB9"/>
    <w:rsid w:val="009E1B90"/>
    <w:rsid w:val="009E2714"/>
    <w:rsid w:val="009E29A3"/>
    <w:rsid w:val="009E309E"/>
    <w:rsid w:val="009E370D"/>
    <w:rsid w:val="009E4059"/>
    <w:rsid w:val="009E68BE"/>
    <w:rsid w:val="009E7443"/>
    <w:rsid w:val="009F01C6"/>
    <w:rsid w:val="009F0AE4"/>
    <w:rsid w:val="009F12D0"/>
    <w:rsid w:val="009F16DA"/>
    <w:rsid w:val="009F1DDB"/>
    <w:rsid w:val="009F236D"/>
    <w:rsid w:val="009F261C"/>
    <w:rsid w:val="009F2B55"/>
    <w:rsid w:val="009F2CE0"/>
    <w:rsid w:val="009F3637"/>
    <w:rsid w:val="009F531E"/>
    <w:rsid w:val="009F5321"/>
    <w:rsid w:val="009F5FBD"/>
    <w:rsid w:val="009F679A"/>
    <w:rsid w:val="009F6996"/>
    <w:rsid w:val="009F73B0"/>
    <w:rsid w:val="009F7B64"/>
    <w:rsid w:val="009F7CF4"/>
    <w:rsid w:val="00A00377"/>
    <w:rsid w:val="00A01E13"/>
    <w:rsid w:val="00A01F0D"/>
    <w:rsid w:val="00A03AD1"/>
    <w:rsid w:val="00A03B54"/>
    <w:rsid w:val="00A046AF"/>
    <w:rsid w:val="00A050C9"/>
    <w:rsid w:val="00A05955"/>
    <w:rsid w:val="00A06914"/>
    <w:rsid w:val="00A06B94"/>
    <w:rsid w:val="00A06E40"/>
    <w:rsid w:val="00A07349"/>
    <w:rsid w:val="00A102B1"/>
    <w:rsid w:val="00A115E8"/>
    <w:rsid w:val="00A129FB"/>
    <w:rsid w:val="00A12E0F"/>
    <w:rsid w:val="00A13CDC"/>
    <w:rsid w:val="00A14271"/>
    <w:rsid w:val="00A15937"/>
    <w:rsid w:val="00A17BBA"/>
    <w:rsid w:val="00A20694"/>
    <w:rsid w:val="00A2133D"/>
    <w:rsid w:val="00A21D09"/>
    <w:rsid w:val="00A221DF"/>
    <w:rsid w:val="00A22814"/>
    <w:rsid w:val="00A22F8D"/>
    <w:rsid w:val="00A23220"/>
    <w:rsid w:val="00A239C8"/>
    <w:rsid w:val="00A239F5"/>
    <w:rsid w:val="00A250C4"/>
    <w:rsid w:val="00A255D7"/>
    <w:rsid w:val="00A27173"/>
    <w:rsid w:val="00A27516"/>
    <w:rsid w:val="00A2793A"/>
    <w:rsid w:val="00A27CDB"/>
    <w:rsid w:val="00A27E88"/>
    <w:rsid w:val="00A30748"/>
    <w:rsid w:val="00A30ACD"/>
    <w:rsid w:val="00A31957"/>
    <w:rsid w:val="00A3238E"/>
    <w:rsid w:val="00A327BC"/>
    <w:rsid w:val="00A330B7"/>
    <w:rsid w:val="00A34351"/>
    <w:rsid w:val="00A3462C"/>
    <w:rsid w:val="00A34815"/>
    <w:rsid w:val="00A351C0"/>
    <w:rsid w:val="00A36001"/>
    <w:rsid w:val="00A36267"/>
    <w:rsid w:val="00A365A0"/>
    <w:rsid w:val="00A40149"/>
    <w:rsid w:val="00A40370"/>
    <w:rsid w:val="00A42013"/>
    <w:rsid w:val="00A42312"/>
    <w:rsid w:val="00A42486"/>
    <w:rsid w:val="00A42CF5"/>
    <w:rsid w:val="00A42D68"/>
    <w:rsid w:val="00A44183"/>
    <w:rsid w:val="00A44654"/>
    <w:rsid w:val="00A45316"/>
    <w:rsid w:val="00A4574C"/>
    <w:rsid w:val="00A47527"/>
    <w:rsid w:val="00A516AB"/>
    <w:rsid w:val="00A517F9"/>
    <w:rsid w:val="00A5302D"/>
    <w:rsid w:val="00A5307A"/>
    <w:rsid w:val="00A54BC9"/>
    <w:rsid w:val="00A54D6E"/>
    <w:rsid w:val="00A54F6B"/>
    <w:rsid w:val="00A56359"/>
    <w:rsid w:val="00A56755"/>
    <w:rsid w:val="00A57258"/>
    <w:rsid w:val="00A57390"/>
    <w:rsid w:val="00A5782C"/>
    <w:rsid w:val="00A57905"/>
    <w:rsid w:val="00A57E24"/>
    <w:rsid w:val="00A61EA2"/>
    <w:rsid w:val="00A62DCA"/>
    <w:rsid w:val="00A6369D"/>
    <w:rsid w:val="00A637B4"/>
    <w:rsid w:val="00A6415B"/>
    <w:rsid w:val="00A6472B"/>
    <w:rsid w:val="00A64FB3"/>
    <w:rsid w:val="00A659F1"/>
    <w:rsid w:val="00A65AD9"/>
    <w:rsid w:val="00A65CF0"/>
    <w:rsid w:val="00A67164"/>
    <w:rsid w:val="00A67EDF"/>
    <w:rsid w:val="00A70AFF"/>
    <w:rsid w:val="00A71BEA"/>
    <w:rsid w:val="00A75DC0"/>
    <w:rsid w:val="00A7603F"/>
    <w:rsid w:val="00A766B9"/>
    <w:rsid w:val="00A76CA5"/>
    <w:rsid w:val="00A773C2"/>
    <w:rsid w:val="00A77F12"/>
    <w:rsid w:val="00A801CF"/>
    <w:rsid w:val="00A80D1C"/>
    <w:rsid w:val="00A80D68"/>
    <w:rsid w:val="00A83074"/>
    <w:rsid w:val="00A833CB"/>
    <w:rsid w:val="00A8355C"/>
    <w:rsid w:val="00A8676C"/>
    <w:rsid w:val="00A8683B"/>
    <w:rsid w:val="00A86866"/>
    <w:rsid w:val="00A87092"/>
    <w:rsid w:val="00A87CB1"/>
    <w:rsid w:val="00A9092A"/>
    <w:rsid w:val="00A911C9"/>
    <w:rsid w:val="00A91A4A"/>
    <w:rsid w:val="00A921BE"/>
    <w:rsid w:val="00A92AD1"/>
    <w:rsid w:val="00A9302A"/>
    <w:rsid w:val="00A94B46"/>
    <w:rsid w:val="00A95ACB"/>
    <w:rsid w:val="00A95E67"/>
    <w:rsid w:val="00A971DE"/>
    <w:rsid w:val="00A9753A"/>
    <w:rsid w:val="00A97A1C"/>
    <w:rsid w:val="00A97A79"/>
    <w:rsid w:val="00A97AB7"/>
    <w:rsid w:val="00A97AD4"/>
    <w:rsid w:val="00A97CBD"/>
    <w:rsid w:val="00AA0BD8"/>
    <w:rsid w:val="00AA1EC3"/>
    <w:rsid w:val="00AA215E"/>
    <w:rsid w:val="00AA2BAE"/>
    <w:rsid w:val="00AA3358"/>
    <w:rsid w:val="00AA3B60"/>
    <w:rsid w:val="00AA3C22"/>
    <w:rsid w:val="00AA408C"/>
    <w:rsid w:val="00AA502F"/>
    <w:rsid w:val="00AA5586"/>
    <w:rsid w:val="00AA703E"/>
    <w:rsid w:val="00AA727A"/>
    <w:rsid w:val="00AA7650"/>
    <w:rsid w:val="00AB0C58"/>
    <w:rsid w:val="00AB1222"/>
    <w:rsid w:val="00AB1420"/>
    <w:rsid w:val="00AB154F"/>
    <w:rsid w:val="00AB1B84"/>
    <w:rsid w:val="00AB2022"/>
    <w:rsid w:val="00AB220F"/>
    <w:rsid w:val="00AB3174"/>
    <w:rsid w:val="00AB33E9"/>
    <w:rsid w:val="00AB34BE"/>
    <w:rsid w:val="00AB35A4"/>
    <w:rsid w:val="00AB3D26"/>
    <w:rsid w:val="00AB47E3"/>
    <w:rsid w:val="00AB4AD7"/>
    <w:rsid w:val="00AB512F"/>
    <w:rsid w:val="00AB7014"/>
    <w:rsid w:val="00AC0BEE"/>
    <w:rsid w:val="00AC24E8"/>
    <w:rsid w:val="00AC4053"/>
    <w:rsid w:val="00AC49E1"/>
    <w:rsid w:val="00AC4BBB"/>
    <w:rsid w:val="00AC5C79"/>
    <w:rsid w:val="00AC7780"/>
    <w:rsid w:val="00AC7ADE"/>
    <w:rsid w:val="00AD0CF9"/>
    <w:rsid w:val="00AD1330"/>
    <w:rsid w:val="00AD291B"/>
    <w:rsid w:val="00AD2B84"/>
    <w:rsid w:val="00AD322F"/>
    <w:rsid w:val="00AD3264"/>
    <w:rsid w:val="00AD3CB6"/>
    <w:rsid w:val="00AD3E1B"/>
    <w:rsid w:val="00AD4C2D"/>
    <w:rsid w:val="00AD6315"/>
    <w:rsid w:val="00AD6693"/>
    <w:rsid w:val="00AD73C5"/>
    <w:rsid w:val="00AD770A"/>
    <w:rsid w:val="00AE0AD5"/>
    <w:rsid w:val="00AE2D8A"/>
    <w:rsid w:val="00AE41F4"/>
    <w:rsid w:val="00AE4565"/>
    <w:rsid w:val="00AE4AA2"/>
    <w:rsid w:val="00AE532B"/>
    <w:rsid w:val="00AE5A5C"/>
    <w:rsid w:val="00AE715B"/>
    <w:rsid w:val="00AE7810"/>
    <w:rsid w:val="00AF01A0"/>
    <w:rsid w:val="00AF6989"/>
    <w:rsid w:val="00AF768B"/>
    <w:rsid w:val="00B0193C"/>
    <w:rsid w:val="00B033A8"/>
    <w:rsid w:val="00B03F16"/>
    <w:rsid w:val="00B04923"/>
    <w:rsid w:val="00B05326"/>
    <w:rsid w:val="00B056A4"/>
    <w:rsid w:val="00B05778"/>
    <w:rsid w:val="00B062AB"/>
    <w:rsid w:val="00B06A5D"/>
    <w:rsid w:val="00B0714B"/>
    <w:rsid w:val="00B072E7"/>
    <w:rsid w:val="00B11449"/>
    <w:rsid w:val="00B114A8"/>
    <w:rsid w:val="00B1162F"/>
    <w:rsid w:val="00B11A7B"/>
    <w:rsid w:val="00B12A17"/>
    <w:rsid w:val="00B1337E"/>
    <w:rsid w:val="00B13810"/>
    <w:rsid w:val="00B14139"/>
    <w:rsid w:val="00B14184"/>
    <w:rsid w:val="00B1421C"/>
    <w:rsid w:val="00B15040"/>
    <w:rsid w:val="00B15224"/>
    <w:rsid w:val="00B152EB"/>
    <w:rsid w:val="00B15C63"/>
    <w:rsid w:val="00B15F73"/>
    <w:rsid w:val="00B15FFC"/>
    <w:rsid w:val="00B16FE2"/>
    <w:rsid w:val="00B17029"/>
    <w:rsid w:val="00B21717"/>
    <w:rsid w:val="00B22184"/>
    <w:rsid w:val="00B22257"/>
    <w:rsid w:val="00B2294B"/>
    <w:rsid w:val="00B22CA9"/>
    <w:rsid w:val="00B22D7C"/>
    <w:rsid w:val="00B24CBC"/>
    <w:rsid w:val="00B2501E"/>
    <w:rsid w:val="00B2556F"/>
    <w:rsid w:val="00B25C54"/>
    <w:rsid w:val="00B262EE"/>
    <w:rsid w:val="00B304BE"/>
    <w:rsid w:val="00B307D8"/>
    <w:rsid w:val="00B312B6"/>
    <w:rsid w:val="00B323FE"/>
    <w:rsid w:val="00B32479"/>
    <w:rsid w:val="00B3351A"/>
    <w:rsid w:val="00B33AC4"/>
    <w:rsid w:val="00B33B2B"/>
    <w:rsid w:val="00B33CEA"/>
    <w:rsid w:val="00B33ED2"/>
    <w:rsid w:val="00B3427C"/>
    <w:rsid w:val="00B3712C"/>
    <w:rsid w:val="00B406C3"/>
    <w:rsid w:val="00B40EC9"/>
    <w:rsid w:val="00B411D5"/>
    <w:rsid w:val="00B42133"/>
    <w:rsid w:val="00B424C3"/>
    <w:rsid w:val="00B42E3C"/>
    <w:rsid w:val="00B431F1"/>
    <w:rsid w:val="00B436B6"/>
    <w:rsid w:val="00B444C8"/>
    <w:rsid w:val="00B44880"/>
    <w:rsid w:val="00B45415"/>
    <w:rsid w:val="00B45463"/>
    <w:rsid w:val="00B46240"/>
    <w:rsid w:val="00B4653E"/>
    <w:rsid w:val="00B47674"/>
    <w:rsid w:val="00B5051D"/>
    <w:rsid w:val="00B50B7A"/>
    <w:rsid w:val="00B50BB3"/>
    <w:rsid w:val="00B51243"/>
    <w:rsid w:val="00B524C7"/>
    <w:rsid w:val="00B525B7"/>
    <w:rsid w:val="00B527F0"/>
    <w:rsid w:val="00B52970"/>
    <w:rsid w:val="00B52A60"/>
    <w:rsid w:val="00B5457B"/>
    <w:rsid w:val="00B54666"/>
    <w:rsid w:val="00B54874"/>
    <w:rsid w:val="00B54926"/>
    <w:rsid w:val="00B557B1"/>
    <w:rsid w:val="00B55ECA"/>
    <w:rsid w:val="00B562C4"/>
    <w:rsid w:val="00B577D6"/>
    <w:rsid w:val="00B577EA"/>
    <w:rsid w:val="00B57FD0"/>
    <w:rsid w:val="00B600B5"/>
    <w:rsid w:val="00B60825"/>
    <w:rsid w:val="00B610C5"/>
    <w:rsid w:val="00B61C2F"/>
    <w:rsid w:val="00B62882"/>
    <w:rsid w:val="00B65FF0"/>
    <w:rsid w:val="00B67D17"/>
    <w:rsid w:val="00B70B48"/>
    <w:rsid w:val="00B70D24"/>
    <w:rsid w:val="00B71259"/>
    <w:rsid w:val="00B72A5D"/>
    <w:rsid w:val="00B72D7F"/>
    <w:rsid w:val="00B734D7"/>
    <w:rsid w:val="00B73649"/>
    <w:rsid w:val="00B741B3"/>
    <w:rsid w:val="00B74288"/>
    <w:rsid w:val="00B74D2E"/>
    <w:rsid w:val="00B75ADA"/>
    <w:rsid w:val="00B77398"/>
    <w:rsid w:val="00B77D54"/>
    <w:rsid w:val="00B800FD"/>
    <w:rsid w:val="00B81236"/>
    <w:rsid w:val="00B816D8"/>
    <w:rsid w:val="00B81780"/>
    <w:rsid w:val="00B8187C"/>
    <w:rsid w:val="00B81D9B"/>
    <w:rsid w:val="00B83E0F"/>
    <w:rsid w:val="00B8411A"/>
    <w:rsid w:val="00B852A2"/>
    <w:rsid w:val="00B8532C"/>
    <w:rsid w:val="00B853C2"/>
    <w:rsid w:val="00B8698C"/>
    <w:rsid w:val="00B90979"/>
    <w:rsid w:val="00B90AC5"/>
    <w:rsid w:val="00B91603"/>
    <w:rsid w:val="00B91676"/>
    <w:rsid w:val="00B91E4E"/>
    <w:rsid w:val="00B93002"/>
    <w:rsid w:val="00B935C1"/>
    <w:rsid w:val="00B95432"/>
    <w:rsid w:val="00B9563A"/>
    <w:rsid w:val="00B9646A"/>
    <w:rsid w:val="00B9715C"/>
    <w:rsid w:val="00B97BAC"/>
    <w:rsid w:val="00BA08EA"/>
    <w:rsid w:val="00BA0CFF"/>
    <w:rsid w:val="00BA1F48"/>
    <w:rsid w:val="00BA3760"/>
    <w:rsid w:val="00BA4036"/>
    <w:rsid w:val="00BA4103"/>
    <w:rsid w:val="00BA426B"/>
    <w:rsid w:val="00BA545F"/>
    <w:rsid w:val="00BA5C9D"/>
    <w:rsid w:val="00BA70F9"/>
    <w:rsid w:val="00BA745B"/>
    <w:rsid w:val="00BA7762"/>
    <w:rsid w:val="00BB0149"/>
    <w:rsid w:val="00BB1FE6"/>
    <w:rsid w:val="00BB28AC"/>
    <w:rsid w:val="00BB3366"/>
    <w:rsid w:val="00BB3555"/>
    <w:rsid w:val="00BB3BEF"/>
    <w:rsid w:val="00BB50DC"/>
    <w:rsid w:val="00BB5DC7"/>
    <w:rsid w:val="00BB6C54"/>
    <w:rsid w:val="00BC0A7E"/>
    <w:rsid w:val="00BC0EA3"/>
    <w:rsid w:val="00BC1595"/>
    <w:rsid w:val="00BC38C9"/>
    <w:rsid w:val="00BC57C7"/>
    <w:rsid w:val="00BC5F40"/>
    <w:rsid w:val="00BC60A8"/>
    <w:rsid w:val="00BC61DA"/>
    <w:rsid w:val="00BC6DA4"/>
    <w:rsid w:val="00BC754F"/>
    <w:rsid w:val="00BC78E6"/>
    <w:rsid w:val="00BD0B54"/>
    <w:rsid w:val="00BD0C8C"/>
    <w:rsid w:val="00BD0E48"/>
    <w:rsid w:val="00BD1081"/>
    <w:rsid w:val="00BD1C2C"/>
    <w:rsid w:val="00BD1C3A"/>
    <w:rsid w:val="00BD2636"/>
    <w:rsid w:val="00BD37F3"/>
    <w:rsid w:val="00BD3C3D"/>
    <w:rsid w:val="00BD3ED4"/>
    <w:rsid w:val="00BD4045"/>
    <w:rsid w:val="00BD4171"/>
    <w:rsid w:val="00BD5960"/>
    <w:rsid w:val="00BD5BAA"/>
    <w:rsid w:val="00BD72C9"/>
    <w:rsid w:val="00BD7CBF"/>
    <w:rsid w:val="00BD7E12"/>
    <w:rsid w:val="00BE1A89"/>
    <w:rsid w:val="00BE220D"/>
    <w:rsid w:val="00BE3167"/>
    <w:rsid w:val="00BE33C6"/>
    <w:rsid w:val="00BE34FF"/>
    <w:rsid w:val="00BE46B1"/>
    <w:rsid w:val="00BE52F4"/>
    <w:rsid w:val="00BE553A"/>
    <w:rsid w:val="00BE714D"/>
    <w:rsid w:val="00BE7813"/>
    <w:rsid w:val="00BE7AF2"/>
    <w:rsid w:val="00BE7DC4"/>
    <w:rsid w:val="00BF1005"/>
    <w:rsid w:val="00BF1015"/>
    <w:rsid w:val="00BF4DEA"/>
    <w:rsid w:val="00BF577A"/>
    <w:rsid w:val="00BF64F5"/>
    <w:rsid w:val="00BF6A02"/>
    <w:rsid w:val="00BF6D10"/>
    <w:rsid w:val="00C0016B"/>
    <w:rsid w:val="00C011C6"/>
    <w:rsid w:val="00C012C6"/>
    <w:rsid w:val="00C015F8"/>
    <w:rsid w:val="00C01AE6"/>
    <w:rsid w:val="00C020CB"/>
    <w:rsid w:val="00C02487"/>
    <w:rsid w:val="00C04A0B"/>
    <w:rsid w:val="00C05341"/>
    <w:rsid w:val="00C057A8"/>
    <w:rsid w:val="00C06589"/>
    <w:rsid w:val="00C066FE"/>
    <w:rsid w:val="00C06E77"/>
    <w:rsid w:val="00C07AD6"/>
    <w:rsid w:val="00C1006C"/>
    <w:rsid w:val="00C11B0B"/>
    <w:rsid w:val="00C1249C"/>
    <w:rsid w:val="00C12B09"/>
    <w:rsid w:val="00C1396C"/>
    <w:rsid w:val="00C141B9"/>
    <w:rsid w:val="00C1434E"/>
    <w:rsid w:val="00C14ADF"/>
    <w:rsid w:val="00C14C4A"/>
    <w:rsid w:val="00C15BE8"/>
    <w:rsid w:val="00C16083"/>
    <w:rsid w:val="00C1728B"/>
    <w:rsid w:val="00C17903"/>
    <w:rsid w:val="00C17E85"/>
    <w:rsid w:val="00C20778"/>
    <w:rsid w:val="00C20F80"/>
    <w:rsid w:val="00C210CE"/>
    <w:rsid w:val="00C21288"/>
    <w:rsid w:val="00C215D8"/>
    <w:rsid w:val="00C21A79"/>
    <w:rsid w:val="00C22524"/>
    <w:rsid w:val="00C23080"/>
    <w:rsid w:val="00C252F3"/>
    <w:rsid w:val="00C255D7"/>
    <w:rsid w:val="00C25DE0"/>
    <w:rsid w:val="00C25FE0"/>
    <w:rsid w:val="00C2601B"/>
    <w:rsid w:val="00C262F1"/>
    <w:rsid w:val="00C27285"/>
    <w:rsid w:val="00C27B45"/>
    <w:rsid w:val="00C314A3"/>
    <w:rsid w:val="00C3170F"/>
    <w:rsid w:val="00C317D6"/>
    <w:rsid w:val="00C31BC6"/>
    <w:rsid w:val="00C33E61"/>
    <w:rsid w:val="00C34E0B"/>
    <w:rsid w:val="00C35077"/>
    <w:rsid w:val="00C3524C"/>
    <w:rsid w:val="00C35336"/>
    <w:rsid w:val="00C36742"/>
    <w:rsid w:val="00C36782"/>
    <w:rsid w:val="00C37040"/>
    <w:rsid w:val="00C40307"/>
    <w:rsid w:val="00C412B8"/>
    <w:rsid w:val="00C415F4"/>
    <w:rsid w:val="00C4327A"/>
    <w:rsid w:val="00C440CB"/>
    <w:rsid w:val="00C45066"/>
    <w:rsid w:val="00C4519E"/>
    <w:rsid w:val="00C46660"/>
    <w:rsid w:val="00C477F9"/>
    <w:rsid w:val="00C47C5B"/>
    <w:rsid w:val="00C47E0F"/>
    <w:rsid w:val="00C50129"/>
    <w:rsid w:val="00C5018D"/>
    <w:rsid w:val="00C50385"/>
    <w:rsid w:val="00C50782"/>
    <w:rsid w:val="00C5106D"/>
    <w:rsid w:val="00C51343"/>
    <w:rsid w:val="00C524F0"/>
    <w:rsid w:val="00C52B9B"/>
    <w:rsid w:val="00C53058"/>
    <w:rsid w:val="00C55ED9"/>
    <w:rsid w:val="00C60CB7"/>
    <w:rsid w:val="00C62B21"/>
    <w:rsid w:val="00C65231"/>
    <w:rsid w:val="00C65587"/>
    <w:rsid w:val="00C65BAF"/>
    <w:rsid w:val="00C71A26"/>
    <w:rsid w:val="00C7242C"/>
    <w:rsid w:val="00C729B4"/>
    <w:rsid w:val="00C7463C"/>
    <w:rsid w:val="00C74664"/>
    <w:rsid w:val="00C75137"/>
    <w:rsid w:val="00C8103F"/>
    <w:rsid w:val="00C811B0"/>
    <w:rsid w:val="00C81537"/>
    <w:rsid w:val="00C81C0F"/>
    <w:rsid w:val="00C821CC"/>
    <w:rsid w:val="00C82FEE"/>
    <w:rsid w:val="00C83BAA"/>
    <w:rsid w:val="00C842FE"/>
    <w:rsid w:val="00C84528"/>
    <w:rsid w:val="00C849E9"/>
    <w:rsid w:val="00C85649"/>
    <w:rsid w:val="00C90015"/>
    <w:rsid w:val="00C90E1E"/>
    <w:rsid w:val="00C91C0B"/>
    <w:rsid w:val="00C93146"/>
    <w:rsid w:val="00C94577"/>
    <w:rsid w:val="00C95689"/>
    <w:rsid w:val="00C966C2"/>
    <w:rsid w:val="00C96C70"/>
    <w:rsid w:val="00C97B9C"/>
    <w:rsid w:val="00CA0B0D"/>
    <w:rsid w:val="00CA143D"/>
    <w:rsid w:val="00CA332A"/>
    <w:rsid w:val="00CA3D42"/>
    <w:rsid w:val="00CA3EDE"/>
    <w:rsid w:val="00CA55AB"/>
    <w:rsid w:val="00CA56F6"/>
    <w:rsid w:val="00CA5ECB"/>
    <w:rsid w:val="00CA6BEC"/>
    <w:rsid w:val="00CA730C"/>
    <w:rsid w:val="00CB11F1"/>
    <w:rsid w:val="00CB1EC7"/>
    <w:rsid w:val="00CB1FD5"/>
    <w:rsid w:val="00CB2366"/>
    <w:rsid w:val="00CB261C"/>
    <w:rsid w:val="00CB273F"/>
    <w:rsid w:val="00CB35EE"/>
    <w:rsid w:val="00CB3A5D"/>
    <w:rsid w:val="00CB4007"/>
    <w:rsid w:val="00CB4D9F"/>
    <w:rsid w:val="00CB640E"/>
    <w:rsid w:val="00CB72D6"/>
    <w:rsid w:val="00CB782A"/>
    <w:rsid w:val="00CC0950"/>
    <w:rsid w:val="00CC1383"/>
    <w:rsid w:val="00CC17D9"/>
    <w:rsid w:val="00CC1923"/>
    <w:rsid w:val="00CC26EE"/>
    <w:rsid w:val="00CC26EF"/>
    <w:rsid w:val="00CC3781"/>
    <w:rsid w:val="00CC3954"/>
    <w:rsid w:val="00CC45B3"/>
    <w:rsid w:val="00CC5471"/>
    <w:rsid w:val="00CC5CB6"/>
    <w:rsid w:val="00CC6009"/>
    <w:rsid w:val="00CC6B7C"/>
    <w:rsid w:val="00CC7445"/>
    <w:rsid w:val="00CC7EE5"/>
    <w:rsid w:val="00CD15A9"/>
    <w:rsid w:val="00CD1B4A"/>
    <w:rsid w:val="00CD1E71"/>
    <w:rsid w:val="00CD1EDB"/>
    <w:rsid w:val="00CD4B01"/>
    <w:rsid w:val="00CD4D87"/>
    <w:rsid w:val="00CD60C5"/>
    <w:rsid w:val="00CD657E"/>
    <w:rsid w:val="00CD6F08"/>
    <w:rsid w:val="00CD718B"/>
    <w:rsid w:val="00CE0B73"/>
    <w:rsid w:val="00CE21DE"/>
    <w:rsid w:val="00CE284E"/>
    <w:rsid w:val="00CE2EE9"/>
    <w:rsid w:val="00CE3094"/>
    <w:rsid w:val="00CE33C4"/>
    <w:rsid w:val="00CE46C1"/>
    <w:rsid w:val="00CE5568"/>
    <w:rsid w:val="00CE68E4"/>
    <w:rsid w:val="00CF09B0"/>
    <w:rsid w:val="00CF1E57"/>
    <w:rsid w:val="00CF293F"/>
    <w:rsid w:val="00CF4647"/>
    <w:rsid w:val="00CF491A"/>
    <w:rsid w:val="00CF4C15"/>
    <w:rsid w:val="00CF7E8A"/>
    <w:rsid w:val="00D01A69"/>
    <w:rsid w:val="00D01BB1"/>
    <w:rsid w:val="00D01F24"/>
    <w:rsid w:val="00D02B73"/>
    <w:rsid w:val="00D02EDA"/>
    <w:rsid w:val="00D04244"/>
    <w:rsid w:val="00D050E1"/>
    <w:rsid w:val="00D054AE"/>
    <w:rsid w:val="00D0647E"/>
    <w:rsid w:val="00D1053E"/>
    <w:rsid w:val="00D1072C"/>
    <w:rsid w:val="00D10A68"/>
    <w:rsid w:val="00D10EFD"/>
    <w:rsid w:val="00D12473"/>
    <w:rsid w:val="00D12C7D"/>
    <w:rsid w:val="00D132AA"/>
    <w:rsid w:val="00D13514"/>
    <w:rsid w:val="00D138E5"/>
    <w:rsid w:val="00D14369"/>
    <w:rsid w:val="00D14D3A"/>
    <w:rsid w:val="00D1635C"/>
    <w:rsid w:val="00D16843"/>
    <w:rsid w:val="00D170C3"/>
    <w:rsid w:val="00D174F1"/>
    <w:rsid w:val="00D20393"/>
    <w:rsid w:val="00D2103B"/>
    <w:rsid w:val="00D217FC"/>
    <w:rsid w:val="00D2184B"/>
    <w:rsid w:val="00D222EE"/>
    <w:rsid w:val="00D261A3"/>
    <w:rsid w:val="00D27530"/>
    <w:rsid w:val="00D3078F"/>
    <w:rsid w:val="00D30833"/>
    <w:rsid w:val="00D30B0D"/>
    <w:rsid w:val="00D32BC5"/>
    <w:rsid w:val="00D33882"/>
    <w:rsid w:val="00D3462F"/>
    <w:rsid w:val="00D3465C"/>
    <w:rsid w:val="00D347DE"/>
    <w:rsid w:val="00D3557F"/>
    <w:rsid w:val="00D3720C"/>
    <w:rsid w:val="00D413E8"/>
    <w:rsid w:val="00D42B41"/>
    <w:rsid w:val="00D432E6"/>
    <w:rsid w:val="00D43700"/>
    <w:rsid w:val="00D44120"/>
    <w:rsid w:val="00D45F35"/>
    <w:rsid w:val="00D4634C"/>
    <w:rsid w:val="00D469FE"/>
    <w:rsid w:val="00D46A2F"/>
    <w:rsid w:val="00D50094"/>
    <w:rsid w:val="00D50198"/>
    <w:rsid w:val="00D50F25"/>
    <w:rsid w:val="00D51D35"/>
    <w:rsid w:val="00D51E0E"/>
    <w:rsid w:val="00D51EF5"/>
    <w:rsid w:val="00D5315B"/>
    <w:rsid w:val="00D53296"/>
    <w:rsid w:val="00D54502"/>
    <w:rsid w:val="00D5530F"/>
    <w:rsid w:val="00D55E19"/>
    <w:rsid w:val="00D5629C"/>
    <w:rsid w:val="00D56D42"/>
    <w:rsid w:val="00D573FD"/>
    <w:rsid w:val="00D575FA"/>
    <w:rsid w:val="00D57925"/>
    <w:rsid w:val="00D6203E"/>
    <w:rsid w:val="00D62DDC"/>
    <w:rsid w:val="00D62F59"/>
    <w:rsid w:val="00D6373D"/>
    <w:rsid w:val="00D6553C"/>
    <w:rsid w:val="00D66185"/>
    <w:rsid w:val="00D668C2"/>
    <w:rsid w:val="00D66B23"/>
    <w:rsid w:val="00D70C1A"/>
    <w:rsid w:val="00D712C0"/>
    <w:rsid w:val="00D71CEE"/>
    <w:rsid w:val="00D73A14"/>
    <w:rsid w:val="00D73A4E"/>
    <w:rsid w:val="00D73D91"/>
    <w:rsid w:val="00D73EB0"/>
    <w:rsid w:val="00D757B2"/>
    <w:rsid w:val="00D757C3"/>
    <w:rsid w:val="00D75C20"/>
    <w:rsid w:val="00D768AE"/>
    <w:rsid w:val="00D76C41"/>
    <w:rsid w:val="00D76EE4"/>
    <w:rsid w:val="00D76F99"/>
    <w:rsid w:val="00D77F9E"/>
    <w:rsid w:val="00D8111D"/>
    <w:rsid w:val="00D8119E"/>
    <w:rsid w:val="00D81F4D"/>
    <w:rsid w:val="00D836D4"/>
    <w:rsid w:val="00D84105"/>
    <w:rsid w:val="00D85097"/>
    <w:rsid w:val="00D85713"/>
    <w:rsid w:val="00D87D54"/>
    <w:rsid w:val="00D90372"/>
    <w:rsid w:val="00D914F1"/>
    <w:rsid w:val="00D914F4"/>
    <w:rsid w:val="00D93AA5"/>
    <w:rsid w:val="00D96A8B"/>
    <w:rsid w:val="00D97007"/>
    <w:rsid w:val="00D97125"/>
    <w:rsid w:val="00D9720C"/>
    <w:rsid w:val="00DA02AB"/>
    <w:rsid w:val="00DA21E6"/>
    <w:rsid w:val="00DA2AF0"/>
    <w:rsid w:val="00DA33B2"/>
    <w:rsid w:val="00DA3F91"/>
    <w:rsid w:val="00DA48F1"/>
    <w:rsid w:val="00DA4F40"/>
    <w:rsid w:val="00DA596E"/>
    <w:rsid w:val="00DA5EBB"/>
    <w:rsid w:val="00DA6177"/>
    <w:rsid w:val="00DA6523"/>
    <w:rsid w:val="00DA67E5"/>
    <w:rsid w:val="00DA6BB2"/>
    <w:rsid w:val="00DA76D1"/>
    <w:rsid w:val="00DA7773"/>
    <w:rsid w:val="00DA7E2D"/>
    <w:rsid w:val="00DB030A"/>
    <w:rsid w:val="00DB1159"/>
    <w:rsid w:val="00DB1450"/>
    <w:rsid w:val="00DB18E8"/>
    <w:rsid w:val="00DB2B5D"/>
    <w:rsid w:val="00DB4172"/>
    <w:rsid w:val="00DB4BF0"/>
    <w:rsid w:val="00DC0E6E"/>
    <w:rsid w:val="00DC1635"/>
    <w:rsid w:val="00DC241C"/>
    <w:rsid w:val="00DC281E"/>
    <w:rsid w:val="00DC2999"/>
    <w:rsid w:val="00DC3823"/>
    <w:rsid w:val="00DC3F5A"/>
    <w:rsid w:val="00DC439D"/>
    <w:rsid w:val="00DC444F"/>
    <w:rsid w:val="00DC4A5B"/>
    <w:rsid w:val="00DC5530"/>
    <w:rsid w:val="00DC6652"/>
    <w:rsid w:val="00DC66CA"/>
    <w:rsid w:val="00DC6A3A"/>
    <w:rsid w:val="00DC6A45"/>
    <w:rsid w:val="00DD0BC4"/>
    <w:rsid w:val="00DD14DF"/>
    <w:rsid w:val="00DD25A4"/>
    <w:rsid w:val="00DD35A1"/>
    <w:rsid w:val="00DD3E46"/>
    <w:rsid w:val="00DD469A"/>
    <w:rsid w:val="00DD593E"/>
    <w:rsid w:val="00DD5A2C"/>
    <w:rsid w:val="00DD5B86"/>
    <w:rsid w:val="00DD6DE1"/>
    <w:rsid w:val="00DD77C3"/>
    <w:rsid w:val="00DE233F"/>
    <w:rsid w:val="00DE32B2"/>
    <w:rsid w:val="00DE45E6"/>
    <w:rsid w:val="00DE4DCB"/>
    <w:rsid w:val="00DE5D5B"/>
    <w:rsid w:val="00DE5FE7"/>
    <w:rsid w:val="00DE650F"/>
    <w:rsid w:val="00DE7C11"/>
    <w:rsid w:val="00DF0D94"/>
    <w:rsid w:val="00DF1133"/>
    <w:rsid w:val="00DF12F5"/>
    <w:rsid w:val="00DF18B5"/>
    <w:rsid w:val="00DF23F4"/>
    <w:rsid w:val="00DF2AFB"/>
    <w:rsid w:val="00DF6B16"/>
    <w:rsid w:val="00E0061F"/>
    <w:rsid w:val="00E0180E"/>
    <w:rsid w:val="00E01AF2"/>
    <w:rsid w:val="00E02345"/>
    <w:rsid w:val="00E028A6"/>
    <w:rsid w:val="00E02922"/>
    <w:rsid w:val="00E02D05"/>
    <w:rsid w:val="00E030DB"/>
    <w:rsid w:val="00E038DE"/>
    <w:rsid w:val="00E03F1D"/>
    <w:rsid w:val="00E04591"/>
    <w:rsid w:val="00E04601"/>
    <w:rsid w:val="00E05B0C"/>
    <w:rsid w:val="00E05D21"/>
    <w:rsid w:val="00E05EAC"/>
    <w:rsid w:val="00E06661"/>
    <w:rsid w:val="00E06D98"/>
    <w:rsid w:val="00E0703A"/>
    <w:rsid w:val="00E070E3"/>
    <w:rsid w:val="00E1197D"/>
    <w:rsid w:val="00E12BBB"/>
    <w:rsid w:val="00E1456A"/>
    <w:rsid w:val="00E14C80"/>
    <w:rsid w:val="00E14C92"/>
    <w:rsid w:val="00E151EA"/>
    <w:rsid w:val="00E157E7"/>
    <w:rsid w:val="00E15A6B"/>
    <w:rsid w:val="00E15FAB"/>
    <w:rsid w:val="00E16796"/>
    <w:rsid w:val="00E1790D"/>
    <w:rsid w:val="00E20B19"/>
    <w:rsid w:val="00E22F25"/>
    <w:rsid w:val="00E23452"/>
    <w:rsid w:val="00E23625"/>
    <w:rsid w:val="00E2405B"/>
    <w:rsid w:val="00E24282"/>
    <w:rsid w:val="00E24699"/>
    <w:rsid w:val="00E25970"/>
    <w:rsid w:val="00E27808"/>
    <w:rsid w:val="00E278E3"/>
    <w:rsid w:val="00E27E48"/>
    <w:rsid w:val="00E306BE"/>
    <w:rsid w:val="00E307F3"/>
    <w:rsid w:val="00E31381"/>
    <w:rsid w:val="00E31903"/>
    <w:rsid w:val="00E32EAA"/>
    <w:rsid w:val="00E34438"/>
    <w:rsid w:val="00E3473A"/>
    <w:rsid w:val="00E34D99"/>
    <w:rsid w:val="00E34DA5"/>
    <w:rsid w:val="00E35151"/>
    <w:rsid w:val="00E369F9"/>
    <w:rsid w:val="00E376BA"/>
    <w:rsid w:val="00E37836"/>
    <w:rsid w:val="00E4020A"/>
    <w:rsid w:val="00E425DB"/>
    <w:rsid w:val="00E43105"/>
    <w:rsid w:val="00E43860"/>
    <w:rsid w:val="00E44A8B"/>
    <w:rsid w:val="00E44CA8"/>
    <w:rsid w:val="00E46DEC"/>
    <w:rsid w:val="00E46E5B"/>
    <w:rsid w:val="00E47568"/>
    <w:rsid w:val="00E47C15"/>
    <w:rsid w:val="00E47FFB"/>
    <w:rsid w:val="00E50186"/>
    <w:rsid w:val="00E50C3B"/>
    <w:rsid w:val="00E51672"/>
    <w:rsid w:val="00E51F4E"/>
    <w:rsid w:val="00E5271A"/>
    <w:rsid w:val="00E529DB"/>
    <w:rsid w:val="00E5383E"/>
    <w:rsid w:val="00E53B1F"/>
    <w:rsid w:val="00E5433D"/>
    <w:rsid w:val="00E54388"/>
    <w:rsid w:val="00E556A7"/>
    <w:rsid w:val="00E55736"/>
    <w:rsid w:val="00E55995"/>
    <w:rsid w:val="00E564ED"/>
    <w:rsid w:val="00E57069"/>
    <w:rsid w:val="00E57632"/>
    <w:rsid w:val="00E61CA1"/>
    <w:rsid w:val="00E62251"/>
    <w:rsid w:val="00E62FB9"/>
    <w:rsid w:val="00E63752"/>
    <w:rsid w:val="00E63EC3"/>
    <w:rsid w:val="00E640BC"/>
    <w:rsid w:val="00E64B3D"/>
    <w:rsid w:val="00E65727"/>
    <w:rsid w:val="00E6668D"/>
    <w:rsid w:val="00E667A0"/>
    <w:rsid w:val="00E668FC"/>
    <w:rsid w:val="00E710B5"/>
    <w:rsid w:val="00E71203"/>
    <w:rsid w:val="00E718DD"/>
    <w:rsid w:val="00E71A45"/>
    <w:rsid w:val="00E71E52"/>
    <w:rsid w:val="00E72160"/>
    <w:rsid w:val="00E72345"/>
    <w:rsid w:val="00E72CD4"/>
    <w:rsid w:val="00E7412B"/>
    <w:rsid w:val="00E74147"/>
    <w:rsid w:val="00E74972"/>
    <w:rsid w:val="00E7591E"/>
    <w:rsid w:val="00E75A5F"/>
    <w:rsid w:val="00E75C8C"/>
    <w:rsid w:val="00E7614B"/>
    <w:rsid w:val="00E76A81"/>
    <w:rsid w:val="00E7719A"/>
    <w:rsid w:val="00E77951"/>
    <w:rsid w:val="00E779CA"/>
    <w:rsid w:val="00E779FE"/>
    <w:rsid w:val="00E81059"/>
    <w:rsid w:val="00E835F5"/>
    <w:rsid w:val="00E83A12"/>
    <w:rsid w:val="00E83DB7"/>
    <w:rsid w:val="00E8570A"/>
    <w:rsid w:val="00E85CD7"/>
    <w:rsid w:val="00E85EE6"/>
    <w:rsid w:val="00E86550"/>
    <w:rsid w:val="00E87A12"/>
    <w:rsid w:val="00E900E5"/>
    <w:rsid w:val="00E90C10"/>
    <w:rsid w:val="00E91088"/>
    <w:rsid w:val="00E9254B"/>
    <w:rsid w:val="00E92A6A"/>
    <w:rsid w:val="00E943EB"/>
    <w:rsid w:val="00E94502"/>
    <w:rsid w:val="00E94E39"/>
    <w:rsid w:val="00E9508B"/>
    <w:rsid w:val="00E954E0"/>
    <w:rsid w:val="00E95669"/>
    <w:rsid w:val="00E956BB"/>
    <w:rsid w:val="00E95D0C"/>
    <w:rsid w:val="00E96819"/>
    <w:rsid w:val="00E97455"/>
    <w:rsid w:val="00EA0993"/>
    <w:rsid w:val="00EA0B07"/>
    <w:rsid w:val="00EA0ECC"/>
    <w:rsid w:val="00EA1C7B"/>
    <w:rsid w:val="00EA5A50"/>
    <w:rsid w:val="00EA5EE5"/>
    <w:rsid w:val="00EA6AD8"/>
    <w:rsid w:val="00EB0537"/>
    <w:rsid w:val="00EB1657"/>
    <w:rsid w:val="00EB2424"/>
    <w:rsid w:val="00EB28B1"/>
    <w:rsid w:val="00EB6C7E"/>
    <w:rsid w:val="00EB6FE7"/>
    <w:rsid w:val="00EB7442"/>
    <w:rsid w:val="00EC0305"/>
    <w:rsid w:val="00EC150E"/>
    <w:rsid w:val="00EC1E50"/>
    <w:rsid w:val="00EC29C6"/>
    <w:rsid w:val="00EC2EDA"/>
    <w:rsid w:val="00EC3D84"/>
    <w:rsid w:val="00EC4127"/>
    <w:rsid w:val="00EC5B5D"/>
    <w:rsid w:val="00EC5DB5"/>
    <w:rsid w:val="00EC6DD4"/>
    <w:rsid w:val="00ED0090"/>
    <w:rsid w:val="00ED1104"/>
    <w:rsid w:val="00ED2BD8"/>
    <w:rsid w:val="00ED34DE"/>
    <w:rsid w:val="00ED3538"/>
    <w:rsid w:val="00ED4186"/>
    <w:rsid w:val="00ED505F"/>
    <w:rsid w:val="00ED5780"/>
    <w:rsid w:val="00ED6068"/>
    <w:rsid w:val="00ED62B3"/>
    <w:rsid w:val="00EE12F9"/>
    <w:rsid w:val="00EE244B"/>
    <w:rsid w:val="00EE3312"/>
    <w:rsid w:val="00EE3641"/>
    <w:rsid w:val="00EE4048"/>
    <w:rsid w:val="00EE6927"/>
    <w:rsid w:val="00EE77D4"/>
    <w:rsid w:val="00EF065F"/>
    <w:rsid w:val="00EF06B0"/>
    <w:rsid w:val="00EF28D0"/>
    <w:rsid w:val="00EF2EC4"/>
    <w:rsid w:val="00EF34EC"/>
    <w:rsid w:val="00EF4321"/>
    <w:rsid w:val="00EF491D"/>
    <w:rsid w:val="00EF4B77"/>
    <w:rsid w:val="00EF4B86"/>
    <w:rsid w:val="00EF590D"/>
    <w:rsid w:val="00EF5CAD"/>
    <w:rsid w:val="00EF7ACF"/>
    <w:rsid w:val="00F00305"/>
    <w:rsid w:val="00F008E2"/>
    <w:rsid w:val="00F00EC0"/>
    <w:rsid w:val="00F02236"/>
    <w:rsid w:val="00F02360"/>
    <w:rsid w:val="00F03138"/>
    <w:rsid w:val="00F035B3"/>
    <w:rsid w:val="00F03CA0"/>
    <w:rsid w:val="00F03FF4"/>
    <w:rsid w:val="00F04322"/>
    <w:rsid w:val="00F04602"/>
    <w:rsid w:val="00F04CB1"/>
    <w:rsid w:val="00F04CB5"/>
    <w:rsid w:val="00F055AA"/>
    <w:rsid w:val="00F05B40"/>
    <w:rsid w:val="00F06016"/>
    <w:rsid w:val="00F06128"/>
    <w:rsid w:val="00F06764"/>
    <w:rsid w:val="00F070F9"/>
    <w:rsid w:val="00F1081D"/>
    <w:rsid w:val="00F10CA3"/>
    <w:rsid w:val="00F11721"/>
    <w:rsid w:val="00F11C62"/>
    <w:rsid w:val="00F131BC"/>
    <w:rsid w:val="00F1329A"/>
    <w:rsid w:val="00F133CE"/>
    <w:rsid w:val="00F136E7"/>
    <w:rsid w:val="00F137D8"/>
    <w:rsid w:val="00F146DB"/>
    <w:rsid w:val="00F16BF8"/>
    <w:rsid w:val="00F16BF9"/>
    <w:rsid w:val="00F17C50"/>
    <w:rsid w:val="00F21064"/>
    <w:rsid w:val="00F212F3"/>
    <w:rsid w:val="00F2138F"/>
    <w:rsid w:val="00F2460F"/>
    <w:rsid w:val="00F24A5E"/>
    <w:rsid w:val="00F24D26"/>
    <w:rsid w:val="00F253C3"/>
    <w:rsid w:val="00F2558F"/>
    <w:rsid w:val="00F270DF"/>
    <w:rsid w:val="00F31179"/>
    <w:rsid w:val="00F31650"/>
    <w:rsid w:val="00F321FD"/>
    <w:rsid w:val="00F32796"/>
    <w:rsid w:val="00F327C7"/>
    <w:rsid w:val="00F336AD"/>
    <w:rsid w:val="00F34311"/>
    <w:rsid w:val="00F3451D"/>
    <w:rsid w:val="00F34DA9"/>
    <w:rsid w:val="00F3546A"/>
    <w:rsid w:val="00F36AE5"/>
    <w:rsid w:val="00F36C9C"/>
    <w:rsid w:val="00F43B31"/>
    <w:rsid w:val="00F44B41"/>
    <w:rsid w:val="00F45928"/>
    <w:rsid w:val="00F46189"/>
    <w:rsid w:val="00F461C4"/>
    <w:rsid w:val="00F46D94"/>
    <w:rsid w:val="00F50FE3"/>
    <w:rsid w:val="00F519E2"/>
    <w:rsid w:val="00F51DE9"/>
    <w:rsid w:val="00F52BCA"/>
    <w:rsid w:val="00F52BFD"/>
    <w:rsid w:val="00F53030"/>
    <w:rsid w:val="00F53841"/>
    <w:rsid w:val="00F53D92"/>
    <w:rsid w:val="00F54097"/>
    <w:rsid w:val="00F5603D"/>
    <w:rsid w:val="00F5793A"/>
    <w:rsid w:val="00F57A79"/>
    <w:rsid w:val="00F60774"/>
    <w:rsid w:val="00F61B5B"/>
    <w:rsid w:val="00F61E76"/>
    <w:rsid w:val="00F622E8"/>
    <w:rsid w:val="00F63534"/>
    <w:rsid w:val="00F6370D"/>
    <w:rsid w:val="00F63E39"/>
    <w:rsid w:val="00F6401D"/>
    <w:rsid w:val="00F64C3A"/>
    <w:rsid w:val="00F64C7D"/>
    <w:rsid w:val="00F65427"/>
    <w:rsid w:val="00F65435"/>
    <w:rsid w:val="00F6664A"/>
    <w:rsid w:val="00F70E59"/>
    <w:rsid w:val="00F71072"/>
    <w:rsid w:val="00F71F09"/>
    <w:rsid w:val="00F72892"/>
    <w:rsid w:val="00F72B7A"/>
    <w:rsid w:val="00F72DE1"/>
    <w:rsid w:val="00F7421E"/>
    <w:rsid w:val="00F74FDF"/>
    <w:rsid w:val="00F759DC"/>
    <w:rsid w:val="00F75D8B"/>
    <w:rsid w:val="00F76478"/>
    <w:rsid w:val="00F77F2E"/>
    <w:rsid w:val="00F812AD"/>
    <w:rsid w:val="00F83466"/>
    <w:rsid w:val="00F83A00"/>
    <w:rsid w:val="00F8424A"/>
    <w:rsid w:val="00F856F3"/>
    <w:rsid w:val="00F86DF2"/>
    <w:rsid w:val="00F8710A"/>
    <w:rsid w:val="00F87558"/>
    <w:rsid w:val="00F90B2C"/>
    <w:rsid w:val="00F90F94"/>
    <w:rsid w:val="00F954F8"/>
    <w:rsid w:val="00F97C7E"/>
    <w:rsid w:val="00F97F25"/>
    <w:rsid w:val="00FA0D12"/>
    <w:rsid w:val="00FA33DC"/>
    <w:rsid w:val="00FA3992"/>
    <w:rsid w:val="00FA3A2D"/>
    <w:rsid w:val="00FA58A1"/>
    <w:rsid w:val="00FA5F1B"/>
    <w:rsid w:val="00FA6153"/>
    <w:rsid w:val="00FB0043"/>
    <w:rsid w:val="00FB04DB"/>
    <w:rsid w:val="00FB1B90"/>
    <w:rsid w:val="00FB24E3"/>
    <w:rsid w:val="00FB32FC"/>
    <w:rsid w:val="00FB3611"/>
    <w:rsid w:val="00FB362D"/>
    <w:rsid w:val="00FB5446"/>
    <w:rsid w:val="00FB589D"/>
    <w:rsid w:val="00FB5D36"/>
    <w:rsid w:val="00FC144E"/>
    <w:rsid w:val="00FC1F64"/>
    <w:rsid w:val="00FC201A"/>
    <w:rsid w:val="00FC27B4"/>
    <w:rsid w:val="00FC35F5"/>
    <w:rsid w:val="00FC40A8"/>
    <w:rsid w:val="00FC590F"/>
    <w:rsid w:val="00FD0101"/>
    <w:rsid w:val="00FD1ECD"/>
    <w:rsid w:val="00FD2381"/>
    <w:rsid w:val="00FD2D1F"/>
    <w:rsid w:val="00FD2D45"/>
    <w:rsid w:val="00FD4F51"/>
    <w:rsid w:val="00FD53CE"/>
    <w:rsid w:val="00FD5C0C"/>
    <w:rsid w:val="00FD7080"/>
    <w:rsid w:val="00FE01F6"/>
    <w:rsid w:val="00FE06A5"/>
    <w:rsid w:val="00FE19C3"/>
    <w:rsid w:val="00FE29F7"/>
    <w:rsid w:val="00FE349C"/>
    <w:rsid w:val="00FE3A14"/>
    <w:rsid w:val="00FE4D7D"/>
    <w:rsid w:val="00FE55BD"/>
    <w:rsid w:val="00FE5649"/>
    <w:rsid w:val="00FE5863"/>
    <w:rsid w:val="00FE694C"/>
    <w:rsid w:val="00FF0691"/>
    <w:rsid w:val="00FF17D7"/>
    <w:rsid w:val="00FF18CB"/>
    <w:rsid w:val="00FF3803"/>
    <w:rsid w:val="00FF3EEB"/>
    <w:rsid w:val="00FF4AE1"/>
    <w:rsid w:val="00FF50DB"/>
    <w:rsid w:val="00FF5945"/>
    <w:rsid w:val="00FF6119"/>
    <w:rsid w:val="00FF6DF8"/>
    <w:rsid w:val="00FF7319"/>
    <w:rsid w:val="00FF73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321EB"/>
  <w15:docId w15:val="{C6C6C32F-23A6-4522-B2D5-4C5321650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locked="1" w:semiHidden="1" w:uiPriority="0" w:unhideWhenUsed="1" w:qFormat="1"/>
    <w:lsdException w:name="heading 6" w:semiHidden="1" w:uiPriority="0" w:unhideWhenUsed="1" w:qFormat="1"/>
    <w:lsdException w:name="heading 7"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22CFE"/>
    <w:pPr>
      <w:overflowPunct w:val="0"/>
      <w:autoSpaceDE w:val="0"/>
      <w:autoSpaceDN w:val="0"/>
      <w:adjustRightInd w:val="0"/>
      <w:textAlignment w:val="baseline"/>
    </w:pPr>
    <w:rPr>
      <w:rFonts w:ascii="Arial" w:hAnsi="Arial" w:cs="Arial"/>
      <w:sz w:val="24"/>
      <w:szCs w:val="24"/>
    </w:rPr>
  </w:style>
  <w:style w:type="paragraph" w:styleId="Nagwek1">
    <w:name w:val="heading 1"/>
    <w:basedOn w:val="Normalny"/>
    <w:next w:val="Normalny"/>
    <w:link w:val="Nagwek1Znak"/>
    <w:qFormat/>
    <w:rsid w:val="00127552"/>
    <w:pPr>
      <w:keepNext/>
      <w:spacing w:before="240" w:after="60"/>
      <w:outlineLvl w:val="0"/>
    </w:pPr>
    <w:rPr>
      <w:rFonts w:ascii="Cambria" w:hAnsi="Cambria" w:cs="Times New Roman"/>
      <w:b/>
      <w:bCs/>
      <w:kern w:val="32"/>
      <w:sz w:val="32"/>
      <w:szCs w:val="32"/>
    </w:rPr>
  </w:style>
  <w:style w:type="paragraph" w:styleId="Nagwek2">
    <w:name w:val="heading 2"/>
    <w:basedOn w:val="Normalny"/>
    <w:next w:val="Normalny"/>
    <w:link w:val="Nagwek2Znak"/>
    <w:qFormat/>
    <w:rsid w:val="00127552"/>
    <w:pPr>
      <w:keepNext/>
      <w:spacing w:before="240" w:after="60"/>
      <w:outlineLvl w:val="1"/>
    </w:pPr>
    <w:rPr>
      <w:rFonts w:ascii="Cambria" w:hAnsi="Cambria" w:cs="Times New Roman"/>
      <w:b/>
      <w:bCs/>
      <w:i/>
      <w:iCs/>
      <w:sz w:val="28"/>
      <w:szCs w:val="28"/>
    </w:rPr>
  </w:style>
  <w:style w:type="paragraph" w:styleId="Nagwek3">
    <w:name w:val="heading 3"/>
    <w:basedOn w:val="Normalny"/>
    <w:next w:val="Normalny"/>
    <w:link w:val="Nagwek3Znak"/>
    <w:qFormat/>
    <w:rsid w:val="00127552"/>
    <w:pPr>
      <w:keepNext/>
      <w:spacing w:line="360" w:lineRule="auto"/>
      <w:outlineLvl w:val="2"/>
    </w:pPr>
    <w:rPr>
      <w:rFonts w:ascii="Cambria" w:hAnsi="Cambria" w:cs="Times New Roman"/>
      <w:b/>
      <w:bCs/>
      <w:sz w:val="26"/>
      <w:szCs w:val="26"/>
    </w:rPr>
  </w:style>
  <w:style w:type="paragraph" w:styleId="Nagwek4">
    <w:name w:val="heading 4"/>
    <w:basedOn w:val="Normalny"/>
    <w:next w:val="Normalny"/>
    <w:link w:val="Nagwek4Znak"/>
    <w:qFormat/>
    <w:rsid w:val="00127552"/>
    <w:pPr>
      <w:keepNext/>
      <w:spacing w:before="240" w:after="60"/>
      <w:outlineLvl w:val="3"/>
    </w:pPr>
    <w:rPr>
      <w:rFonts w:ascii="Calibri" w:hAnsi="Calibri" w:cs="Times New Roman"/>
      <w:b/>
      <w:bCs/>
      <w:sz w:val="28"/>
      <w:szCs w:val="28"/>
    </w:rPr>
  </w:style>
  <w:style w:type="paragraph" w:styleId="Nagwek6">
    <w:name w:val="heading 6"/>
    <w:basedOn w:val="Normalny"/>
    <w:next w:val="Normalny"/>
    <w:link w:val="Nagwek6Znak"/>
    <w:qFormat/>
    <w:rsid w:val="00127552"/>
    <w:pPr>
      <w:spacing w:before="240" w:after="60"/>
      <w:outlineLvl w:val="5"/>
    </w:pPr>
    <w:rPr>
      <w:rFonts w:ascii="Calibri" w:hAnsi="Calibri" w:cs="Times New Roman"/>
      <w:b/>
      <w:bCs/>
      <w:sz w:val="20"/>
      <w:szCs w:val="20"/>
    </w:rPr>
  </w:style>
  <w:style w:type="paragraph" w:styleId="Nagwek7">
    <w:name w:val="heading 7"/>
    <w:basedOn w:val="Normalny"/>
    <w:next w:val="Normalny"/>
    <w:link w:val="Nagwek7Znak"/>
    <w:qFormat/>
    <w:rsid w:val="00127552"/>
    <w:pPr>
      <w:spacing w:before="240" w:after="60"/>
      <w:outlineLvl w:val="6"/>
    </w:pPr>
    <w:rPr>
      <w:rFonts w:ascii="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127552"/>
    <w:rPr>
      <w:rFonts w:ascii="Cambria" w:hAnsi="Cambria" w:cs="Times New Roman"/>
      <w:b/>
      <w:bCs/>
      <w:kern w:val="32"/>
      <w:sz w:val="32"/>
      <w:szCs w:val="32"/>
    </w:rPr>
  </w:style>
  <w:style w:type="character" w:customStyle="1" w:styleId="Nagwek2Znak">
    <w:name w:val="Nagłówek 2 Znak"/>
    <w:link w:val="Nagwek2"/>
    <w:rsid w:val="00127552"/>
    <w:rPr>
      <w:rFonts w:ascii="Cambria" w:hAnsi="Cambria" w:cs="Times New Roman"/>
      <w:b/>
      <w:bCs/>
      <w:i/>
      <w:iCs/>
      <w:sz w:val="28"/>
      <w:szCs w:val="28"/>
    </w:rPr>
  </w:style>
  <w:style w:type="character" w:customStyle="1" w:styleId="Nagwek3Znak">
    <w:name w:val="Nagłówek 3 Znak"/>
    <w:link w:val="Nagwek3"/>
    <w:rsid w:val="00127552"/>
    <w:rPr>
      <w:rFonts w:ascii="Cambria" w:hAnsi="Cambria" w:cs="Times New Roman"/>
      <w:b/>
      <w:bCs/>
      <w:sz w:val="26"/>
      <w:szCs w:val="26"/>
    </w:rPr>
  </w:style>
  <w:style w:type="character" w:customStyle="1" w:styleId="Nagwek4Znak">
    <w:name w:val="Nagłówek 4 Znak"/>
    <w:link w:val="Nagwek4"/>
    <w:rsid w:val="00127552"/>
    <w:rPr>
      <w:rFonts w:ascii="Calibri" w:hAnsi="Calibri" w:cs="Times New Roman"/>
      <w:b/>
      <w:bCs/>
      <w:sz w:val="28"/>
      <w:szCs w:val="28"/>
    </w:rPr>
  </w:style>
  <w:style w:type="character" w:customStyle="1" w:styleId="Nagwek6Znak">
    <w:name w:val="Nagłówek 6 Znak"/>
    <w:link w:val="Nagwek6"/>
    <w:rsid w:val="00127552"/>
    <w:rPr>
      <w:rFonts w:ascii="Calibri" w:hAnsi="Calibri" w:cs="Times New Roman"/>
      <w:b/>
      <w:bCs/>
    </w:rPr>
  </w:style>
  <w:style w:type="character" w:customStyle="1" w:styleId="Nagwek7Znak">
    <w:name w:val="Nagłówek 7 Znak"/>
    <w:link w:val="Nagwek7"/>
    <w:rsid w:val="00127552"/>
    <w:rPr>
      <w:rFonts w:ascii="Calibri" w:hAnsi="Calibri" w:cs="Times New Roman"/>
      <w:sz w:val="24"/>
      <w:szCs w:val="24"/>
    </w:rPr>
  </w:style>
  <w:style w:type="paragraph" w:styleId="Tytu">
    <w:name w:val="Title"/>
    <w:basedOn w:val="Normalny"/>
    <w:link w:val="TytuZnak"/>
    <w:uiPriority w:val="99"/>
    <w:qFormat/>
    <w:rsid w:val="00127552"/>
    <w:pPr>
      <w:overflowPunct/>
      <w:adjustRightInd/>
      <w:jc w:val="center"/>
      <w:textAlignment w:val="auto"/>
    </w:pPr>
    <w:rPr>
      <w:rFonts w:ascii="Cambria" w:hAnsi="Cambria" w:cs="Times New Roman"/>
      <w:b/>
      <w:bCs/>
      <w:kern w:val="28"/>
      <w:sz w:val="32"/>
      <w:szCs w:val="32"/>
    </w:rPr>
  </w:style>
  <w:style w:type="character" w:customStyle="1" w:styleId="TytuZnak">
    <w:name w:val="Tytuł Znak"/>
    <w:link w:val="Tytu"/>
    <w:uiPriority w:val="99"/>
    <w:rsid w:val="00127552"/>
    <w:rPr>
      <w:rFonts w:ascii="Cambria" w:hAnsi="Cambria" w:cs="Times New Roman"/>
      <w:b/>
      <w:bCs/>
      <w:kern w:val="28"/>
      <w:sz w:val="32"/>
      <w:szCs w:val="32"/>
    </w:rPr>
  </w:style>
  <w:style w:type="paragraph" w:styleId="Bezodstpw">
    <w:name w:val="No Spacing"/>
    <w:aliases w:val="Tekst ogólny"/>
    <w:link w:val="BezodstpwZnak"/>
    <w:uiPriority w:val="1"/>
    <w:qFormat/>
    <w:rsid w:val="00127552"/>
    <w:rPr>
      <w:rFonts w:ascii="Calibri" w:eastAsia="Calibri" w:hAnsi="Calibri"/>
      <w:sz w:val="22"/>
      <w:szCs w:val="22"/>
      <w:lang w:eastAsia="en-US"/>
    </w:rPr>
  </w:style>
  <w:style w:type="paragraph" w:styleId="Akapitzlist">
    <w:name w:val="List Paragraph"/>
    <w:aliases w:val="Odstavec,L1,Numerowanie,2 heading,A_wyliczenie,K-P_odwolanie,Akapit z listą5,maz_wyliczenie,opis dzialania,List Paragraph,normalny tekst,Akapit z list¹,CW_Lista,List Paragraph1,Eko punkty,podpunkt,Akapit z listą1,Nagł. 4 SW,Obiekt,Normal"/>
    <w:basedOn w:val="Normalny"/>
    <w:link w:val="AkapitzlistZnak"/>
    <w:uiPriority w:val="34"/>
    <w:qFormat/>
    <w:rsid w:val="00127552"/>
    <w:pPr>
      <w:ind w:left="720"/>
      <w:contextualSpacing/>
    </w:pPr>
    <w:rPr>
      <w:rFonts w:cs="Times New Roman"/>
      <w:szCs w:val="20"/>
    </w:rPr>
  </w:style>
  <w:style w:type="paragraph" w:styleId="Nagwek">
    <w:name w:val="header"/>
    <w:basedOn w:val="Normalny"/>
    <w:link w:val="NagwekZnak"/>
    <w:uiPriority w:val="99"/>
    <w:unhideWhenUsed/>
    <w:rsid w:val="003E0310"/>
    <w:pPr>
      <w:tabs>
        <w:tab w:val="center" w:pos="4536"/>
        <w:tab w:val="right" w:pos="9072"/>
      </w:tabs>
    </w:pPr>
  </w:style>
  <w:style w:type="character" w:customStyle="1" w:styleId="NagwekZnak">
    <w:name w:val="Nagłówek Znak"/>
    <w:basedOn w:val="Domylnaczcionkaakapitu"/>
    <w:link w:val="Nagwek"/>
    <w:uiPriority w:val="99"/>
    <w:rsid w:val="003E0310"/>
    <w:rPr>
      <w:rFonts w:ascii="Arial" w:hAnsi="Arial" w:cs="Arial"/>
      <w:sz w:val="24"/>
      <w:szCs w:val="24"/>
    </w:rPr>
  </w:style>
  <w:style w:type="paragraph" w:styleId="Stopka">
    <w:name w:val="footer"/>
    <w:basedOn w:val="Normalny"/>
    <w:link w:val="StopkaZnak"/>
    <w:uiPriority w:val="99"/>
    <w:unhideWhenUsed/>
    <w:rsid w:val="003E0310"/>
    <w:pPr>
      <w:tabs>
        <w:tab w:val="center" w:pos="4536"/>
        <w:tab w:val="right" w:pos="9072"/>
      </w:tabs>
    </w:pPr>
  </w:style>
  <w:style w:type="character" w:customStyle="1" w:styleId="StopkaZnak">
    <w:name w:val="Stopka Znak"/>
    <w:basedOn w:val="Domylnaczcionkaakapitu"/>
    <w:link w:val="Stopka"/>
    <w:uiPriority w:val="99"/>
    <w:rsid w:val="003E0310"/>
    <w:rPr>
      <w:rFonts w:ascii="Arial" w:hAnsi="Arial" w:cs="Arial"/>
      <w:sz w:val="24"/>
      <w:szCs w:val="24"/>
    </w:rPr>
  </w:style>
  <w:style w:type="table" w:styleId="Tabela-Siatka">
    <w:name w:val="Table Grid"/>
    <w:basedOn w:val="Standardowy"/>
    <w:uiPriority w:val="39"/>
    <w:rsid w:val="00B33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tekstu">
    <w:name w:val="Treść tekstu"/>
    <w:basedOn w:val="Normalny"/>
    <w:rsid w:val="00D73D91"/>
    <w:pPr>
      <w:widowControl w:val="0"/>
      <w:overflowPunct/>
      <w:autoSpaceDE/>
      <w:autoSpaceDN/>
      <w:adjustRightInd/>
      <w:jc w:val="center"/>
      <w:textAlignment w:val="auto"/>
    </w:pPr>
    <w:rPr>
      <w:rFonts w:ascii="Times New Roman" w:hAnsi="Times New Roman" w:cs="Times New Roman"/>
      <w:b/>
      <w:bCs/>
      <w:sz w:val="22"/>
      <w:szCs w:val="22"/>
      <w:lang w:val="de-DE"/>
    </w:rPr>
  </w:style>
  <w:style w:type="paragraph" w:styleId="NormalnyWeb">
    <w:name w:val="Normal (Web)"/>
    <w:basedOn w:val="Normalny"/>
    <w:uiPriority w:val="99"/>
    <w:unhideWhenUsed/>
    <w:rsid w:val="00254573"/>
    <w:pPr>
      <w:overflowPunct/>
      <w:autoSpaceDE/>
      <w:autoSpaceDN/>
      <w:adjustRightInd/>
      <w:spacing w:before="100" w:after="100"/>
      <w:jc w:val="both"/>
      <w:textAlignment w:val="auto"/>
    </w:pPr>
    <w:rPr>
      <w:rFonts w:ascii="Arial Unicode MS" w:eastAsia="Arial Unicode MS" w:hAnsi="Arial Unicode MS" w:cs="Arial Unicode MS"/>
      <w:sz w:val="20"/>
      <w:szCs w:val="20"/>
    </w:rPr>
  </w:style>
  <w:style w:type="character" w:styleId="Hipercze">
    <w:name w:val="Hyperlink"/>
    <w:basedOn w:val="Domylnaczcionkaakapitu"/>
    <w:uiPriority w:val="99"/>
    <w:unhideWhenUsed/>
    <w:rsid w:val="00E77951"/>
    <w:rPr>
      <w:color w:val="0000FF" w:themeColor="hyperlink"/>
      <w:u w:val="single"/>
    </w:rPr>
  </w:style>
  <w:style w:type="paragraph" w:customStyle="1" w:styleId="ust">
    <w:name w:val="ust"/>
    <w:rsid w:val="009C1EC2"/>
    <w:pPr>
      <w:widowControl w:val="0"/>
      <w:spacing w:before="60" w:after="60"/>
      <w:ind w:left="426" w:hanging="284"/>
      <w:jc w:val="both"/>
    </w:pPr>
    <w:rPr>
      <w:sz w:val="24"/>
    </w:rPr>
  </w:style>
  <w:style w:type="paragraph" w:customStyle="1" w:styleId="WW-Tekstpodstawowywcity2">
    <w:name w:val="WW-Tekst podstawowy wcięty 2"/>
    <w:basedOn w:val="Normalny"/>
    <w:rsid w:val="001220E9"/>
    <w:pPr>
      <w:widowControl w:val="0"/>
      <w:overflowPunct/>
      <w:autoSpaceDE/>
      <w:autoSpaceDN/>
      <w:adjustRightInd/>
      <w:ind w:left="284" w:hanging="284"/>
      <w:textAlignment w:val="auto"/>
    </w:pPr>
    <w:rPr>
      <w:rFonts w:ascii="Times New Roman" w:hAnsi="Times New Roman" w:cs="Times New Roman"/>
      <w:b/>
      <w:sz w:val="22"/>
      <w:szCs w:val="20"/>
      <w:lang w:val="de-DE"/>
    </w:rPr>
  </w:style>
  <w:style w:type="paragraph" w:customStyle="1" w:styleId="Domylnie">
    <w:name w:val="Domyślnie"/>
    <w:rsid w:val="00E0061F"/>
    <w:pPr>
      <w:widowControl w:val="0"/>
    </w:pPr>
  </w:style>
  <w:style w:type="paragraph" w:customStyle="1" w:styleId="WW-Zwykytekst">
    <w:name w:val="WW-Zwykły tekst"/>
    <w:basedOn w:val="Domylnie"/>
    <w:rsid w:val="00E0061F"/>
    <w:rPr>
      <w:sz w:val="24"/>
      <w:lang w:val="de-DE"/>
    </w:rPr>
  </w:style>
  <w:style w:type="character" w:styleId="Pogrubienie">
    <w:name w:val="Strong"/>
    <w:qFormat/>
    <w:locked/>
    <w:rsid w:val="00FD2381"/>
    <w:rPr>
      <w:b/>
      <w:bCs/>
    </w:rPr>
  </w:style>
  <w:style w:type="character" w:customStyle="1" w:styleId="FontStyle47">
    <w:name w:val="Font Style47"/>
    <w:rsid w:val="00FD2381"/>
    <w:rPr>
      <w:rFonts w:ascii="Tahoma" w:hAnsi="Tahoma" w:cs="Tahoma"/>
      <w:sz w:val="18"/>
      <w:szCs w:val="18"/>
    </w:rPr>
  </w:style>
  <w:style w:type="character" w:styleId="Odwoaniedokomentarza">
    <w:name w:val="annotation reference"/>
    <w:basedOn w:val="Domylnaczcionkaakapitu"/>
    <w:semiHidden/>
    <w:unhideWhenUsed/>
    <w:rsid w:val="00DC5530"/>
    <w:rPr>
      <w:sz w:val="16"/>
      <w:szCs w:val="16"/>
    </w:rPr>
  </w:style>
  <w:style w:type="paragraph" w:styleId="Tekstkomentarza">
    <w:name w:val="annotation text"/>
    <w:basedOn w:val="Normalny"/>
    <w:link w:val="TekstkomentarzaZnak"/>
    <w:semiHidden/>
    <w:unhideWhenUsed/>
    <w:rsid w:val="00DC5530"/>
    <w:rPr>
      <w:sz w:val="20"/>
      <w:szCs w:val="20"/>
    </w:rPr>
  </w:style>
  <w:style w:type="character" w:customStyle="1" w:styleId="TekstkomentarzaZnak">
    <w:name w:val="Tekst komentarza Znak"/>
    <w:basedOn w:val="Domylnaczcionkaakapitu"/>
    <w:link w:val="Tekstkomentarza"/>
    <w:semiHidden/>
    <w:rsid w:val="00DC5530"/>
    <w:rPr>
      <w:rFonts w:ascii="Arial" w:hAnsi="Arial" w:cs="Arial"/>
    </w:rPr>
  </w:style>
  <w:style w:type="paragraph" w:styleId="Tematkomentarza">
    <w:name w:val="annotation subject"/>
    <w:basedOn w:val="Tekstkomentarza"/>
    <w:next w:val="Tekstkomentarza"/>
    <w:link w:val="TematkomentarzaZnak"/>
    <w:uiPriority w:val="99"/>
    <w:semiHidden/>
    <w:unhideWhenUsed/>
    <w:rsid w:val="00DC5530"/>
    <w:rPr>
      <w:b/>
      <w:bCs/>
    </w:rPr>
  </w:style>
  <w:style w:type="character" w:customStyle="1" w:styleId="TematkomentarzaZnak">
    <w:name w:val="Temat komentarza Znak"/>
    <w:basedOn w:val="TekstkomentarzaZnak"/>
    <w:link w:val="Tematkomentarza"/>
    <w:uiPriority w:val="99"/>
    <w:semiHidden/>
    <w:rsid w:val="00DC5530"/>
    <w:rPr>
      <w:rFonts w:ascii="Arial" w:hAnsi="Arial" w:cs="Arial"/>
      <w:b/>
      <w:bCs/>
    </w:rPr>
  </w:style>
  <w:style w:type="paragraph" w:styleId="Tekstdymka">
    <w:name w:val="Balloon Text"/>
    <w:basedOn w:val="Normalny"/>
    <w:link w:val="TekstdymkaZnak"/>
    <w:uiPriority w:val="99"/>
    <w:semiHidden/>
    <w:unhideWhenUsed/>
    <w:rsid w:val="00DC5530"/>
    <w:rPr>
      <w:rFonts w:ascii="Tahoma" w:hAnsi="Tahoma" w:cs="Tahoma"/>
      <w:sz w:val="16"/>
      <w:szCs w:val="16"/>
    </w:rPr>
  </w:style>
  <w:style w:type="character" w:customStyle="1" w:styleId="TekstdymkaZnak">
    <w:name w:val="Tekst dymka Znak"/>
    <w:basedOn w:val="Domylnaczcionkaakapitu"/>
    <w:link w:val="Tekstdymka"/>
    <w:uiPriority w:val="99"/>
    <w:semiHidden/>
    <w:rsid w:val="00DC5530"/>
    <w:rPr>
      <w:rFonts w:ascii="Tahoma" w:hAnsi="Tahoma" w:cs="Tahoma"/>
      <w:sz w:val="16"/>
      <w:szCs w:val="16"/>
    </w:rPr>
  </w:style>
  <w:style w:type="character" w:customStyle="1" w:styleId="fn-ref">
    <w:name w:val="fn-ref"/>
    <w:basedOn w:val="Domylnaczcionkaakapitu"/>
    <w:rsid w:val="001F1015"/>
  </w:style>
  <w:style w:type="character" w:styleId="Uwydatnienie">
    <w:name w:val="Emphasis"/>
    <w:basedOn w:val="Domylnaczcionkaakapitu"/>
    <w:uiPriority w:val="20"/>
    <w:qFormat/>
    <w:locked/>
    <w:rsid w:val="001F1015"/>
    <w:rPr>
      <w:i/>
      <w:iCs/>
    </w:rPr>
  </w:style>
  <w:style w:type="paragraph" w:styleId="Tekstpodstawowy">
    <w:name w:val="Body Text"/>
    <w:basedOn w:val="Normalny"/>
    <w:link w:val="TekstpodstawowyZnak"/>
    <w:semiHidden/>
    <w:rsid w:val="002348D5"/>
    <w:pPr>
      <w:overflowPunct/>
      <w:autoSpaceDE/>
      <w:autoSpaceDN/>
      <w:adjustRightInd/>
      <w:jc w:val="both"/>
      <w:textAlignment w:val="auto"/>
    </w:pPr>
    <w:rPr>
      <w:rFonts w:ascii="Times New Roman" w:hAnsi="Times New Roman" w:cs="Times New Roman"/>
      <w:sz w:val="28"/>
      <w:szCs w:val="20"/>
    </w:rPr>
  </w:style>
  <w:style w:type="character" w:customStyle="1" w:styleId="TekstpodstawowyZnak">
    <w:name w:val="Tekst podstawowy Znak"/>
    <w:basedOn w:val="Domylnaczcionkaakapitu"/>
    <w:link w:val="Tekstpodstawowy"/>
    <w:rsid w:val="002348D5"/>
    <w:rPr>
      <w:sz w:val="28"/>
    </w:rPr>
  </w:style>
  <w:style w:type="paragraph" w:styleId="Tekstprzypisudolnego">
    <w:name w:val="footnote text"/>
    <w:aliases w:val="Podrozdział"/>
    <w:basedOn w:val="Normalny"/>
    <w:link w:val="TekstprzypisudolnegoZnak"/>
    <w:uiPriority w:val="99"/>
    <w:semiHidden/>
    <w:unhideWhenUsed/>
    <w:rsid w:val="008D4CB5"/>
    <w:rPr>
      <w:sz w:val="20"/>
      <w:szCs w:val="20"/>
    </w:rPr>
  </w:style>
  <w:style w:type="character" w:customStyle="1" w:styleId="TekstprzypisudolnegoZnak">
    <w:name w:val="Tekst przypisu dolnego Znak"/>
    <w:aliases w:val="Podrozdział Znak"/>
    <w:basedOn w:val="Domylnaczcionkaakapitu"/>
    <w:link w:val="Tekstprzypisudolnego"/>
    <w:uiPriority w:val="99"/>
    <w:semiHidden/>
    <w:rsid w:val="008D4CB5"/>
    <w:rPr>
      <w:rFonts w:ascii="Arial" w:hAnsi="Arial" w:cs="Arial"/>
    </w:rPr>
  </w:style>
  <w:style w:type="character" w:styleId="Odwoanieprzypisudolnego">
    <w:name w:val="footnote reference"/>
    <w:basedOn w:val="Domylnaczcionkaakapitu"/>
    <w:uiPriority w:val="99"/>
    <w:unhideWhenUsed/>
    <w:rsid w:val="008D4CB5"/>
    <w:rPr>
      <w:vertAlign w:val="superscript"/>
    </w:rPr>
  </w:style>
  <w:style w:type="character" w:customStyle="1" w:styleId="alb">
    <w:name w:val="a_lb"/>
    <w:basedOn w:val="Domylnaczcionkaakapitu"/>
    <w:rsid w:val="00D6373D"/>
  </w:style>
  <w:style w:type="character" w:customStyle="1" w:styleId="highlight">
    <w:name w:val="highlight"/>
    <w:basedOn w:val="Domylnaczcionkaakapitu"/>
    <w:rsid w:val="00B22184"/>
  </w:style>
  <w:style w:type="character" w:customStyle="1" w:styleId="AkapitzlistZnak">
    <w:name w:val="Akapit z listą Znak"/>
    <w:aliases w:val="Odstavec Znak,L1 Znak,Numerowanie Znak,2 heading Znak,A_wyliczenie Znak,K-P_odwolanie Znak,Akapit z listą5 Znak,maz_wyliczenie Znak,opis dzialania Znak,List Paragraph Znak,normalny tekst Znak,Akapit z list¹ Znak,CW_Lista Znak"/>
    <w:link w:val="Akapitzlist"/>
    <w:uiPriority w:val="34"/>
    <w:qFormat/>
    <w:locked/>
    <w:rsid w:val="00B22184"/>
    <w:rPr>
      <w:rFonts w:ascii="Arial" w:hAnsi="Arial"/>
      <w:sz w:val="24"/>
    </w:rPr>
  </w:style>
  <w:style w:type="character" w:customStyle="1" w:styleId="gwp6ffb255dmsonormalchar">
    <w:name w:val="gwp6ffb255d__msonormal__char"/>
    <w:basedOn w:val="Domylnaczcionkaakapitu"/>
    <w:rsid w:val="00F131BC"/>
  </w:style>
  <w:style w:type="character" w:customStyle="1" w:styleId="pogrubieniechar">
    <w:name w:val="pogrubienie__char"/>
    <w:basedOn w:val="Domylnaczcionkaakapitu"/>
    <w:rsid w:val="00F131BC"/>
  </w:style>
  <w:style w:type="paragraph" w:customStyle="1" w:styleId="Default">
    <w:name w:val="Default"/>
    <w:rsid w:val="002927E6"/>
    <w:pPr>
      <w:autoSpaceDE w:val="0"/>
      <w:autoSpaceDN w:val="0"/>
      <w:adjustRightInd w:val="0"/>
    </w:pPr>
    <w:rPr>
      <w:rFonts w:ascii="Palatino Linotype" w:hAnsi="Palatino Linotype" w:cs="Palatino Linotype"/>
      <w:color w:val="000000"/>
      <w:sz w:val="24"/>
      <w:szCs w:val="24"/>
    </w:rPr>
  </w:style>
  <w:style w:type="paragraph" w:customStyle="1" w:styleId="WW-Tekstpodstawowy2">
    <w:name w:val="WW-Tekst podstawowy 2"/>
    <w:basedOn w:val="Normalny"/>
    <w:uiPriority w:val="99"/>
    <w:rsid w:val="00B46240"/>
    <w:pPr>
      <w:widowControl w:val="0"/>
      <w:pBdr>
        <w:top w:val="single" w:sz="2" w:space="1" w:color="000000"/>
        <w:left w:val="single" w:sz="2" w:space="1" w:color="000000"/>
        <w:bottom w:val="single" w:sz="2" w:space="0" w:color="000000"/>
        <w:right w:val="single" w:sz="2" w:space="3" w:color="000000"/>
      </w:pBdr>
      <w:suppressAutoHyphens/>
      <w:overflowPunct/>
      <w:autoSpaceDE/>
      <w:autoSpaceDN/>
      <w:adjustRightInd/>
      <w:spacing w:line="480" w:lineRule="auto"/>
      <w:jc w:val="center"/>
      <w:textAlignment w:val="auto"/>
    </w:pPr>
    <w:rPr>
      <w:sz w:val="22"/>
      <w:szCs w:val="22"/>
      <w:lang w:eastAsia="ar-SA"/>
    </w:rPr>
  </w:style>
  <w:style w:type="character" w:customStyle="1" w:styleId="Teksttreci">
    <w:name w:val="Tekst treści_"/>
    <w:link w:val="Teksttreci0"/>
    <w:locked/>
    <w:rsid w:val="009A42EC"/>
    <w:rPr>
      <w:rFonts w:ascii="Verdana" w:hAnsi="Verdana"/>
      <w:sz w:val="19"/>
      <w:shd w:val="clear" w:color="auto" w:fill="FFFFFF"/>
    </w:rPr>
  </w:style>
  <w:style w:type="paragraph" w:customStyle="1" w:styleId="Teksttreci0">
    <w:name w:val="Tekst treści"/>
    <w:basedOn w:val="Normalny"/>
    <w:link w:val="Teksttreci"/>
    <w:rsid w:val="009A42EC"/>
    <w:pPr>
      <w:shd w:val="clear" w:color="auto" w:fill="FFFFFF"/>
      <w:overflowPunct/>
      <w:autoSpaceDE/>
      <w:autoSpaceDN/>
      <w:adjustRightInd/>
      <w:spacing w:line="240" w:lineRule="atLeast"/>
      <w:ind w:hanging="1700"/>
      <w:textAlignment w:val="auto"/>
    </w:pPr>
    <w:rPr>
      <w:rFonts w:ascii="Verdana" w:hAnsi="Verdana" w:cs="Times New Roman"/>
      <w:sz w:val="19"/>
      <w:szCs w:val="20"/>
    </w:rPr>
  </w:style>
  <w:style w:type="paragraph" w:customStyle="1" w:styleId="pkt">
    <w:name w:val="pkt"/>
    <w:basedOn w:val="Normalny"/>
    <w:link w:val="pktZnak"/>
    <w:rsid w:val="000F1859"/>
    <w:pPr>
      <w:overflowPunct/>
      <w:autoSpaceDE/>
      <w:autoSpaceDN/>
      <w:adjustRightInd/>
      <w:spacing w:before="60" w:after="60"/>
      <w:ind w:left="851" w:hanging="295"/>
      <w:jc w:val="both"/>
      <w:textAlignment w:val="auto"/>
    </w:pPr>
    <w:rPr>
      <w:rFonts w:ascii="Times New Roman" w:hAnsi="Times New Roman" w:cs="Times New Roman"/>
      <w:szCs w:val="20"/>
    </w:rPr>
  </w:style>
  <w:style w:type="character" w:customStyle="1" w:styleId="pktZnak">
    <w:name w:val="pkt Znak"/>
    <w:link w:val="pkt"/>
    <w:locked/>
    <w:rsid w:val="000F1859"/>
    <w:rPr>
      <w:sz w:val="24"/>
    </w:rPr>
  </w:style>
  <w:style w:type="character" w:customStyle="1" w:styleId="Domylnaczcionkaakapitu1">
    <w:name w:val="Domyślna czcionka akapitu1"/>
    <w:rsid w:val="00090CF1"/>
  </w:style>
  <w:style w:type="paragraph" w:customStyle="1" w:styleId="BodyText21">
    <w:name w:val="Body Text 21"/>
    <w:basedOn w:val="Normalny"/>
    <w:rsid w:val="00090CF1"/>
    <w:pPr>
      <w:widowControl w:val="0"/>
      <w:suppressAutoHyphens/>
      <w:overflowPunct/>
      <w:autoSpaceDE/>
      <w:autoSpaceDN/>
      <w:adjustRightInd/>
      <w:spacing w:line="360" w:lineRule="auto"/>
      <w:jc w:val="center"/>
      <w:textAlignment w:val="auto"/>
    </w:pPr>
    <w:rPr>
      <w:rFonts w:ascii="Times New Roman" w:hAnsi="Times New Roman" w:cs="Times New Roman"/>
      <w:b/>
      <w:bCs/>
      <w:lang w:eastAsia="ar-SA"/>
    </w:rPr>
  </w:style>
  <w:style w:type="character" w:customStyle="1" w:styleId="FontStyle14">
    <w:name w:val="Font Style14"/>
    <w:basedOn w:val="Domylnaczcionkaakapitu"/>
    <w:uiPriority w:val="99"/>
    <w:rsid w:val="00675ECA"/>
    <w:rPr>
      <w:rFonts w:ascii="Times New Roman" w:hAnsi="Times New Roman" w:cs="Times New Roman"/>
      <w:color w:val="000000"/>
      <w:sz w:val="20"/>
      <w:szCs w:val="20"/>
    </w:rPr>
  </w:style>
  <w:style w:type="paragraph" w:styleId="Tekstpodstawowywcity3">
    <w:name w:val="Body Text Indent 3"/>
    <w:basedOn w:val="Normalny"/>
    <w:link w:val="Tekstpodstawowywcity3Znak"/>
    <w:rsid w:val="00A4574C"/>
    <w:pPr>
      <w:overflowPunct/>
      <w:autoSpaceDE/>
      <w:autoSpaceDN/>
      <w:adjustRightInd/>
      <w:spacing w:after="120"/>
      <w:ind w:left="283"/>
      <w:textAlignment w:val="auto"/>
    </w:pPr>
    <w:rPr>
      <w:rFonts w:ascii="Times New Roman" w:hAnsi="Times New Roman" w:cs="Times New Roman"/>
      <w:sz w:val="16"/>
      <w:szCs w:val="16"/>
    </w:rPr>
  </w:style>
  <w:style w:type="character" w:customStyle="1" w:styleId="Tekstpodstawowywcity3Znak">
    <w:name w:val="Tekst podstawowy wcięty 3 Znak"/>
    <w:basedOn w:val="Domylnaczcionkaakapitu"/>
    <w:link w:val="Tekstpodstawowywcity3"/>
    <w:rsid w:val="00A4574C"/>
    <w:rPr>
      <w:sz w:val="16"/>
      <w:szCs w:val="16"/>
    </w:rPr>
  </w:style>
  <w:style w:type="character" w:styleId="UyteHipercze">
    <w:name w:val="FollowedHyperlink"/>
    <w:basedOn w:val="Domylnaczcionkaakapitu"/>
    <w:uiPriority w:val="99"/>
    <w:semiHidden/>
    <w:unhideWhenUsed/>
    <w:rsid w:val="00577B12"/>
    <w:rPr>
      <w:color w:val="800080" w:themeColor="followedHyperlink"/>
      <w:u w:val="single"/>
    </w:rPr>
  </w:style>
  <w:style w:type="paragraph" w:customStyle="1" w:styleId="gwp6ffb255dmsonormal">
    <w:name w:val="gwp6ffb255d_msonormal"/>
    <w:basedOn w:val="Normalny"/>
    <w:rsid w:val="00220E6D"/>
    <w:pPr>
      <w:overflowPunct/>
      <w:autoSpaceDE/>
      <w:autoSpaceDN/>
      <w:adjustRightInd/>
      <w:spacing w:before="100" w:beforeAutospacing="1" w:after="100" w:afterAutospacing="1"/>
      <w:textAlignment w:val="auto"/>
    </w:pPr>
    <w:rPr>
      <w:rFonts w:ascii="Times New Roman" w:eastAsiaTheme="minorHAnsi" w:hAnsi="Times New Roman" w:cs="Times New Roman"/>
    </w:rPr>
  </w:style>
  <w:style w:type="character" w:styleId="HTML-kod">
    <w:name w:val="HTML Code"/>
    <w:basedOn w:val="Domylnaczcionkaakapitu"/>
    <w:uiPriority w:val="99"/>
    <w:semiHidden/>
    <w:unhideWhenUsed/>
    <w:rsid w:val="00180534"/>
    <w:rPr>
      <w:rFonts w:ascii="Courier New" w:eastAsia="Times New Roman" w:hAnsi="Courier New" w:cs="Courier New"/>
      <w:sz w:val="20"/>
      <w:szCs w:val="20"/>
    </w:rPr>
  </w:style>
  <w:style w:type="character" w:customStyle="1" w:styleId="highlighted">
    <w:name w:val="highlighted"/>
    <w:basedOn w:val="Domylnaczcionkaakapitu"/>
    <w:rsid w:val="00180534"/>
  </w:style>
  <w:style w:type="character" w:customStyle="1" w:styleId="BezodstpwZnak">
    <w:name w:val="Bez odstępów Znak"/>
    <w:aliases w:val="Tekst ogólny Znak"/>
    <w:basedOn w:val="Domylnaczcionkaakapitu"/>
    <w:link w:val="Bezodstpw"/>
    <w:uiPriority w:val="1"/>
    <w:locked/>
    <w:rsid w:val="00C31BC6"/>
    <w:rPr>
      <w:rFonts w:ascii="Calibri" w:eastAsia="Calibri" w:hAnsi="Calibri"/>
      <w:sz w:val="22"/>
      <w:szCs w:val="22"/>
      <w:lang w:eastAsia="en-US"/>
    </w:rPr>
  </w:style>
  <w:style w:type="paragraph" w:styleId="Legenda">
    <w:name w:val="caption"/>
    <w:basedOn w:val="Normalny"/>
    <w:next w:val="Normalny"/>
    <w:qFormat/>
    <w:locked/>
    <w:rsid w:val="00C966C2"/>
    <w:pPr>
      <w:overflowPunct/>
      <w:autoSpaceDE/>
      <w:autoSpaceDN/>
      <w:adjustRightInd/>
      <w:textAlignment w:val="auto"/>
    </w:pPr>
    <w:rPr>
      <w:rFonts w:ascii="Courier New" w:hAnsi="Courier New" w:cs="Times New Roman"/>
      <w:b/>
      <w:szCs w:val="20"/>
    </w:rPr>
  </w:style>
  <w:style w:type="character" w:customStyle="1" w:styleId="hgkelc">
    <w:name w:val="hgkelc"/>
    <w:basedOn w:val="Domylnaczcionkaakapitu"/>
    <w:rsid w:val="004A64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5170">
      <w:bodyDiv w:val="1"/>
      <w:marLeft w:val="0"/>
      <w:marRight w:val="0"/>
      <w:marTop w:val="0"/>
      <w:marBottom w:val="0"/>
      <w:divBdr>
        <w:top w:val="none" w:sz="0" w:space="0" w:color="auto"/>
        <w:left w:val="none" w:sz="0" w:space="0" w:color="auto"/>
        <w:bottom w:val="none" w:sz="0" w:space="0" w:color="auto"/>
        <w:right w:val="none" w:sz="0" w:space="0" w:color="auto"/>
      </w:divBdr>
    </w:div>
    <w:div w:id="36468680">
      <w:bodyDiv w:val="1"/>
      <w:marLeft w:val="0"/>
      <w:marRight w:val="0"/>
      <w:marTop w:val="0"/>
      <w:marBottom w:val="0"/>
      <w:divBdr>
        <w:top w:val="none" w:sz="0" w:space="0" w:color="auto"/>
        <w:left w:val="none" w:sz="0" w:space="0" w:color="auto"/>
        <w:bottom w:val="none" w:sz="0" w:space="0" w:color="auto"/>
        <w:right w:val="none" w:sz="0" w:space="0" w:color="auto"/>
      </w:divBdr>
    </w:div>
    <w:div w:id="354962053">
      <w:bodyDiv w:val="1"/>
      <w:marLeft w:val="0"/>
      <w:marRight w:val="0"/>
      <w:marTop w:val="0"/>
      <w:marBottom w:val="0"/>
      <w:divBdr>
        <w:top w:val="none" w:sz="0" w:space="0" w:color="auto"/>
        <w:left w:val="none" w:sz="0" w:space="0" w:color="auto"/>
        <w:bottom w:val="none" w:sz="0" w:space="0" w:color="auto"/>
        <w:right w:val="none" w:sz="0" w:space="0" w:color="auto"/>
      </w:divBdr>
    </w:div>
    <w:div w:id="450250221">
      <w:bodyDiv w:val="1"/>
      <w:marLeft w:val="0"/>
      <w:marRight w:val="0"/>
      <w:marTop w:val="0"/>
      <w:marBottom w:val="0"/>
      <w:divBdr>
        <w:top w:val="none" w:sz="0" w:space="0" w:color="auto"/>
        <w:left w:val="none" w:sz="0" w:space="0" w:color="auto"/>
        <w:bottom w:val="none" w:sz="0" w:space="0" w:color="auto"/>
        <w:right w:val="none" w:sz="0" w:space="0" w:color="auto"/>
      </w:divBdr>
    </w:div>
    <w:div w:id="456919851">
      <w:bodyDiv w:val="1"/>
      <w:marLeft w:val="0"/>
      <w:marRight w:val="0"/>
      <w:marTop w:val="0"/>
      <w:marBottom w:val="0"/>
      <w:divBdr>
        <w:top w:val="none" w:sz="0" w:space="0" w:color="auto"/>
        <w:left w:val="none" w:sz="0" w:space="0" w:color="auto"/>
        <w:bottom w:val="none" w:sz="0" w:space="0" w:color="auto"/>
        <w:right w:val="none" w:sz="0" w:space="0" w:color="auto"/>
      </w:divBdr>
    </w:div>
    <w:div w:id="545869708">
      <w:bodyDiv w:val="1"/>
      <w:marLeft w:val="0"/>
      <w:marRight w:val="0"/>
      <w:marTop w:val="0"/>
      <w:marBottom w:val="0"/>
      <w:divBdr>
        <w:top w:val="none" w:sz="0" w:space="0" w:color="auto"/>
        <w:left w:val="none" w:sz="0" w:space="0" w:color="auto"/>
        <w:bottom w:val="none" w:sz="0" w:space="0" w:color="auto"/>
        <w:right w:val="none" w:sz="0" w:space="0" w:color="auto"/>
      </w:divBdr>
    </w:div>
    <w:div w:id="555044385">
      <w:bodyDiv w:val="1"/>
      <w:marLeft w:val="0"/>
      <w:marRight w:val="0"/>
      <w:marTop w:val="0"/>
      <w:marBottom w:val="0"/>
      <w:divBdr>
        <w:top w:val="none" w:sz="0" w:space="0" w:color="auto"/>
        <w:left w:val="none" w:sz="0" w:space="0" w:color="auto"/>
        <w:bottom w:val="none" w:sz="0" w:space="0" w:color="auto"/>
        <w:right w:val="none" w:sz="0" w:space="0" w:color="auto"/>
      </w:divBdr>
    </w:div>
    <w:div w:id="579950173">
      <w:bodyDiv w:val="1"/>
      <w:marLeft w:val="0"/>
      <w:marRight w:val="0"/>
      <w:marTop w:val="0"/>
      <w:marBottom w:val="0"/>
      <w:divBdr>
        <w:top w:val="none" w:sz="0" w:space="0" w:color="auto"/>
        <w:left w:val="none" w:sz="0" w:space="0" w:color="auto"/>
        <w:bottom w:val="none" w:sz="0" w:space="0" w:color="auto"/>
        <w:right w:val="none" w:sz="0" w:space="0" w:color="auto"/>
      </w:divBdr>
      <w:divsChild>
        <w:div w:id="1760366189">
          <w:marLeft w:val="0"/>
          <w:marRight w:val="0"/>
          <w:marTop w:val="0"/>
          <w:marBottom w:val="0"/>
          <w:divBdr>
            <w:top w:val="none" w:sz="0" w:space="0" w:color="auto"/>
            <w:left w:val="none" w:sz="0" w:space="0" w:color="auto"/>
            <w:bottom w:val="none" w:sz="0" w:space="0" w:color="auto"/>
            <w:right w:val="none" w:sz="0" w:space="0" w:color="auto"/>
          </w:divBdr>
        </w:div>
        <w:div w:id="1874073813">
          <w:marLeft w:val="0"/>
          <w:marRight w:val="0"/>
          <w:marTop w:val="0"/>
          <w:marBottom w:val="0"/>
          <w:divBdr>
            <w:top w:val="none" w:sz="0" w:space="0" w:color="auto"/>
            <w:left w:val="none" w:sz="0" w:space="0" w:color="auto"/>
            <w:bottom w:val="none" w:sz="0" w:space="0" w:color="auto"/>
            <w:right w:val="none" w:sz="0" w:space="0" w:color="auto"/>
          </w:divBdr>
          <w:divsChild>
            <w:div w:id="753016390">
              <w:marLeft w:val="0"/>
              <w:marRight w:val="0"/>
              <w:marTop w:val="0"/>
              <w:marBottom w:val="0"/>
              <w:divBdr>
                <w:top w:val="none" w:sz="0" w:space="0" w:color="auto"/>
                <w:left w:val="none" w:sz="0" w:space="0" w:color="auto"/>
                <w:bottom w:val="none" w:sz="0" w:space="0" w:color="auto"/>
                <w:right w:val="none" w:sz="0" w:space="0" w:color="auto"/>
              </w:divBdr>
            </w:div>
            <w:div w:id="1940794676">
              <w:marLeft w:val="0"/>
              <w:marRight w:val="0"/>
              <w:marTop w:val="0"/>
              <w:marBottom w:val="0"/>
              <w:divBdr>
                <w:top w:val="none" w:sz="0" w:space="0" w:color="auto"/>
                <w:left w:val="none" w:sz="0" w:space="0" w:color="auto"/>
                <w:bottom w:val="none" w:sz="0" w:space="0" w:color="auto"/>
                <w:right w:val="none" w:sz="0" w:space="0" w:color="auto"/>
              </w:divBdr>
            </w:div>
            <w:div w:id="2057511287">
              <w:marLeft w:val="0"/>
              <w:marRight w:val="0"/>
              <w:marTop w:val="0"/>
              <w:marBottom w:val="0"/>
              <w:divBdr>
                <w:top w:val="none" w:sz="0" w:space="0" w:color="auto"/>
                <w:left w:val="none" w:sz="0" w:space="0" w:color="auto"/>
                <w:bottom w:val="none" w:sz="0" w:space="0" w:color="auto"/>
                <w:right w:val="none" w:sz="0" w:space="0" w:color="auto"/>
              </w:divBdr>
              <w:divsChild>
                <w:div w:id="465394879">
                  <w:marLeft w:val="0"/>
                  <w:marRight w:val="0"/>
                  <w:marTop w:val="0"/>
                  <w:marBottom w:val="0"/>
                  <w:divBdr>
                    <w:top w:val="none" w:sz="0" w:space="0" w:color="auto"/>
                    <w:left w:val="none" w:sz="0" w:space="0" w:color="auto"/>
                    <w:bottom w:val="none" w:sz="0" w:space="0" w:color="auto"/>
                    <w:right w:val="none" w:sz="0" w:space="0" w:color="auto"/>
                  </w:divBdr>
                </w:div>
                <w:div w:id="503863197">
                  <w:marLeft w:val="0"/>
                  <w:marRight w:val="0"/>
                  <w:marTop w:val="0"/>
                  <w:marBottom w:val="0"/>
                  <w:divBdr>
                    <w:top w:val="none" w:sz="0" w:space="0" w:color="auto"/>
                    <w:left w:val="none" w:sz="0" w:space="0" w:color="auto"/>
                    <w:bottom w:val="none" w:sz="0" w:space="0" w:color="auto"/>
                    <w:right w:val="none" w:sz="0" w:space="0" w:color="auto"/>
                  </w:divBdr>
                </w:div>
                <w:div w:id="901479266">
                  <w:marLeft w:val="0"/>
                  <w:marRight w:val="0"/>
                  <w:marTop w:val="0"/>
                  <w:marBottom w:val="0"/>
                  <w:divBdr>
                    <w:top w:val="none" w:sz="0" w:space="0" w:color="auto"/>
                    <w:left w:val="none" w:sz="0" w:space="0" w:color="auto"/>
                    <w:bottom w:val="none" w:sz="0" w:space="0" w:color="auto"/>
                    <w:right w:val="none" w:sz="0" w:space="0" w:color="auto"/>
                  </w:divBdr>
                </w:div>
                <w:div w:id="1227259726">
                  <w:marLeft w:val="0"/>
                  <w:marRight w:val="0"/>
                  <w:marTop w:val="0"/>
                  <w:marBottom w:val="0"/>
                  <w:divBdr>
                    <w:top w:val="none" w:sz="0" w:space="0" w:color="auto"/>
                    <w:left w:val="none" w:sz="0" w:space="0" w:color="auto"/>
                    <w:bottom w:val="none" w:sz="0" w:space="0" w:color="auto"/>
                    <w:right w:val="none" w:sz="0" w:space="0" w:color="auto"/>
                  </w:divBdr>
                </w:div>
                <w:div w:id="182538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356512">
      <w:bodyDiv w:val="1"/>
      <w:marLeft w:val="0"/>
      <w:marRight w:val="0"/>
      <w:marTop w:val="0"/>
      <w:marBottom w:val="0"/>
      <w:divBdr>
        <w:top w:val="none" w:sz="0" w:space="0" w:color="auto"/>
        <w:left w:val="none" w:sz="0" w:space="0" w:color="auto"/>
        <w:bottom w:val="none" w:sz="0" w:space="0" w:color="auto"/>
        <w:right w:val="none" w:sz="0" w:space="0" w:color="auto"/>
      </w:divBdr>
    </w:div>
    <w:div w:id="642347822">
      <w:bodyDiv w:val="1"/>
      <w:marLeft w:val="0"/>
      <w:marRight w:val="0"/>
      <w:marTop w:val="0"/>
      <w:marBottom w:val="0"/>
      <w:divBdr>
        <w:top w:val="none" w:sz="0" w:space="0" w:color="auto"/>
        <w:left w:val="none" w:sz="0" w:space="0" w:color="auto"/>
        <w:bottom w:val="none" w:sz="0" w:space="0" w:color="auto"/>
        <w:right w:val="none" w:sz="0" w:space="0" w:color="auto"/>
      </w:divBdr>
    </w:div>
    <w:div w:id="712852136">
      <w:bodyDiv w:val="1"/>
      <w:marLeft w:val="0"/>
      <w:marRight w:val="0"/>
      <w:marTop w:val="0"/>
      <w:marBottom w:val="0"/>
      <w:divBdr>
        <w:top w:val="none" w:sz="0" w:space="0" w:color="auto"/>
        <w:left w:val="none" w:sz="0" w:space="0" w:color="auto"/>
        <w:bottom w:val="none" w:sz="0" w:space="0" w:color="auto"/>
        <w:right w:val="none" w:sz="0" w:space="0" w:color="auto"/>
      </w:divBdr>
    </w:div>
    <w:div w:id="725105119">
      <w:bodyDiv w:val="1"/>
      <w:marLeft w:val="0"/>
      <w:marRight w:val="0"/>
      <w:marTop w:val="0"/>
      <w:marBottom w:val="0"/>
      <w:divBdr>
        <w:top w:val="none" w:sz="0" w:space="0" w:color="auto"/>
        <w:left w:val="none" w:sz="0" w:space="0" w:color="auto"/>
        <w:bottom w:val="none" w:sz="0" w:space="0" w:color="auto"/>
        <w:right w:val="none" w:sz="0" w:space="0" w:color="auto"/>
      </w:divBdr>
    </w:div>
    <w:div w:id="733311602">
      <w:bodyDiv w:val="1"/>
      <w:marLeft w:val="0"/>
      <w:marRight w:val="0"/>
      <w:marTop w:val="0"/>
      <w:marBottom w:val="0"/>
      <w:divBdr>
        <w:top w:val="none" w:sz="0" w:space="0" w:color="auto"/>
        <w:left w:val="none" w:sz="0" w:space="0" w:color="auto"/>
        <w:bottom w:val="none" w:sz="0" w:space="0" w:color="auto"/>
        <w:right w:val="none" w:sz="0" w:space="0" w:color="auto"/>
      </w:divBdr>
    </w:div>
    <w:div w:id="736827159">
      <w:bodyDiv w:val="1"/>
      <w:marLeft w:val="0"/>
      <w:marRight w:val="0"/>
      <w:marTop w:val="0"/>
      <w:marBottom w:val="0"/>
      <w:divBdr>
        <w:top w:val="none" w:sz="0" w:space="0" w:color="auto"/>
        <w:left w:val="none" w:sz="0" w:space="0" w:color="auto"/>
        <w:bottom w:val="none" w:sz="0" w:space="0" w:color="auto"/>
        <w:right w:val="none" w:sz="0" w:space="0" w:color="auto"/>
      </w:divBdr>
      <w:divsChild>
        <w:div w:id="979191400">
          <w:marLeft w:val="0"/>
          <w:marRight w:val="0"/>
          <w:marTop w:val="0"/>
          <w:marBottom w:val="0"/>
          <w:divBdr>
            <w:top w:val="none" w:sz="0" w:space="0" w:color="auto"/>
            <w:left w:val="none" w:sz="0" w:space="0" w:color="auto"/>
            <w:bottom w:val="none" w:sz="0" w:space="0" w:color="auto"/>
            <w:right w:val="none" w:sz="0" w:space="0" w:color="auto"/>
          </w:divBdr>
          <w:divsChild>
            <w:div w:id="857231929">
              <w:marLeft w:val="0"/>
              <w:marRight w:val="0"/>
              <w:marTop w:val="0"/>
              <w:marBottom w:val="0"/>
              <w:divBdr>
                <w:top w:val="none" w:sz="0" w:space="0" w:color="auto"/>
                <w:left w:val="none" w:sz="0" w:space="0" w:color="auto"/>
                <w:bottom w:val="none" w:sz="0" w:space="0" w:color="auto"/>
                <w:right w:val="none" w:sz="0" w:space="0" w:color="auto"/>
              </w:divBdr>
            </w:div>
            <w:div w:id="2112162750">
              <w:marLeft w:val="0"/>
              <w:marRight w:val="0"/>
              <w:marTop w:val="0"/>
              <w:marBottom w:val="0"/>
              <w:divBdr>
                <w:top w:val="none" w:sz="0" w:space="0" w:color="auto"/>
                <w:left w:val="none" w:sz="0" w:space="0" w:color="auto"/>
                <w:bottom w:val="none" w:sz="0" w:space="0" w:color="auto"/>
                <w:right w:val="none" w:sz="0" w:space="0" w:color="auto"/>
              </w:divBdr>
            </w:div>
            <w:div w:id="2140300113">
              <w:marLeft w:val="0"/>
              <w:marRight w:val="0"/>
              <w:marTop w:val="0"/>
              <w:marBottom w:val="0"/>
              <w:divBdr>
                <w:top w:val="none" w:sz="0" w:space="0" w:color="auto"/>
                <w:left w:val="none" w:sz="0" w:space="0" w:color="auto"/>
                <w:bottom w:val="none" w:sz="0" w:space="0" w:color="auto"/>
                <w:right w:val="none" w:sz="0" w:space="0" w:color="auto"/>
              </w:divBdr>
            </w:div>
            <w:div w:id="2141878005">
              <w:marLeft w:val="0"/>
              <w:marRight w:val="0"/>
              <w:marTop w:val="0"/>
              <w:marBottom w:val="0"/>
              <w:divBdr>
                <w:top w:val="none" w:sz="0" w:space="0" w:color="auto"/>
                <w:left w:val="none" w:sz="0" w:space="0" w:color="auto"/>
                <w:bottom w:val="none" w:sz="0" w:space="0" w:color="auto"/>
                <w:right w:val="none" w:sz="0" w:space="0" w:color="auto"/>
              </w:divBdr>
            </w:div>
          </w:divsChild>
        </w:div>
        <w:div w:id="1883637010">
          <w:marLeft w:val="0"/>
          <w:marRight w:val="0"/>
          <w:marTop w:val="0"/>
          <w:marBottom w:val="0"/>
          <w:divBdr>
            <w:top w:val="none" w:sz="0" w:space="0" w:color="auto"/>
            <w:left w:val="none" w:sz="0" w:space="0" w:color="auto"/>
            <w:bottom w:val="none" w:sz="0" w:space="0" w:color="auto"/>
            <w:right w:val="none" w:sz="0" w:space="0" w:color="auto"/>
          </w:divBdr>
        </w:div>
      </w:divsChild>
    </w:div>
    <w:div w:id="746070257">
      <w:bodyDiv w:val="1"/>
      <w:marLeft w:val="0"/>
      <w:marRight w:val="0"/>
      <w:marTop w:val="0"/>
      <w:marBottom w:val="0"/>
      <w:divBdr>
        <w:top w:val="none" w:sz="0" w:space="0" w:color="auto"/>
        <w:left w:val="none" w:sz="0" w:space="0" w:color="auto"/>
        <w:bottom w:val="none" w:sz="0" w:space="0" w:color="auto"/>
        <w:right w:val="none" w:sz="0" w:space="0" w:color="auto"/>
      </w:divBdr>
    </w:div>
    <w:div w:id="746345739">
      <w:bodyDiv w:val="1"/>
      <w:marLeft w:val="0"/>
      <w:marRight w:val="0"/>
      <w:marTop w:val="0"/>
      <w:marBottom w:val="0"/>
      <w:divBdr>
        <w:top w:val="none" w:sz="0" w:space="0" w:color="auto"/>
        <w:left w:val="none" w:sz="0" w:space="0" w:color="auto"/>
        <w:bottom w:val="none" w:sz="0" w:space="0" w:color="auto"/>
        <w:right w:val="none" w:sz="0" w:space="0" w:color="auto"/>
      </w:divBdr>
    </w:div>
    <w:div w:id="801190228">
      <w:bodyDiv w:val="1"/>
      <w:marLeft w:val="0"/>
      <w:marRight w:val="0"/>
      <w:marTop w:val="0"/>
      <w:marBottom w:val="0"/>
      <w:divBdr>
        <w:top w:val="none" w:sz="0" w:space="0" w:color="auto"/>
        <w:left w:val="none" w:sz="0" w:space="0" w:color="auto"/>
        <w:bottom w:val="none" w:sz="0" w:space="0" w:color="auto"/>
        <w:right w:val="none" w:sz="0" w:space="0" w:color="auto"/>
      </w:divBdr>
      <w:divsChild>
        <w:div w:id="1483427633">
          <w:marLeft w:val="1440"/>
          <w:marRight w:val="0"/>
          <w:marTop w:val="0"/>
          <w:marBottom w:val="0"/>
          <w:divBdr>
            <w:top w:val="none" w:sz="0" w:space="0" w:color="auto"/>
            <w:left w:val="none" w:sz="0" w:space="0" w:color="auto"/>
            <w:bottom w:val="none" w:sz="0" w:space="0" w:color="auto"/>
            <w:right w:val="none" w:sz="0" w:space="0" w:color="auto"/>
          </w:divBdr>
        </w:div>
        <w:div w:id="1844200849">
          <w:marLeft w:val="1440"/>
          <w:marRight w:val="0"/>
          <w:marTop w:val="0"/>
          <w:marBottom w:val="0"/>
          <w:divBdr>
            <w:top w:val="none" w:sz="0" w:space="0" w:color="auto"/>
            <w:left w:val="none" w:sz="0" w:space="0" w:color="auto"/>
            <w:bottom w:val="none" w:sz="0" w:space="0" w:color="auto"/>
            <w:right w:val="none" w:sz="0" w:space="0" w:color="auto"/>
          </w:divBdr>
        </w:div>
        <w:div w:id="1865483934">
          <w:marLeft w:val="1440"/>
          <w:marRight w:val="0"/>
          <w:marTop w:val="0"/>
          <w:marBottom w:val="0"/>
          <w:divBdr>
            <w:top w:val="none" w:sz="0" w:space="0" w:color="auto"/>
            <w:left w:val="none" w:sz="0" w:space="0" w:color="auto"/>
            <w:bottom w:val="none" w:sz="0" w:space="0" w:color="auto"/>
            <w:right w:val="none" w:sz="0" w:space="0" w:color="auto"/>
          </w:divBdr>
        </w:div>
      </w:divsChild>
    </w:div>
    <w:div w:id="817528582">
      <w:bodyDiv w:val="1"/>
      <w:marLeft w:val="0"/>
      <w:marRight w:val="0"/>
      <w:marTop w:val="0"/>
      <w:marBottom w:val="0"/>
      <w:divBdr>
        <w:top w:val="none" w:sz="0" w:space="0" w:color="auto"/>
        <w:left w:val="none" w:sz="0" w:space="0" w:color="auto"/>
        <w:bottom w:val="none" w:sz="0" w:space="0" w:color="auto"/>
        <w:right w:val="none" w:sz="0" w:space="0" w:color="auto"/>
      </w:divBdr>
    </w:div>
    <w:div w:id="916674771">
      <w:bodyDiv w:val="1"/>
      <w:marLeft w:val="0"/>
      <w:marRight w:val="0"/>
      <w:marTop w:val="0"/>
      <w:marBottom w:val="0"/>
      <w:divBdr>
        <w:top w:val="none" w:sz="0" w:space="0" w:color="auto"/>
        <w:left w:val="none" w:sz="0" w:space="0" w:color="auto"/>
        <w:bottom w:val="none" w:sz="0" w:space="0" w:color="auto"/>
        <w:right w:val="none" w:sz="0" w:space="0" w:color="auto"/>
      </w:divBdr>
    </w:div>
    <w:div w:id="972953244">
      <w:bodyDiv w:val="1"/>
      <w:marLeft w:val="0"/>
      <w:marRight w:val="0"/>
      <w:marTop w:val="0"/>
      <w:marBottom w:val="0"/>
      <w:divBdr>
        <w:top w:val="none" w:sz="0" w:space="0" w:color="auto"/>
        <w:left w:val="none" w:sz="0" w:space="0" w:color="auto"/>
        <w:bottom w:val="none" w:sz="0" w:space="0" w:color="auto"/>
        <w:right w:val="none" w:sz="0" w:space="0" w:color="auto"/>
      </w:divBdr>
    </w:div>
    <w:div w:id="1006709072">
      <w:bodyDiv w:val="1"/>
      <w:marLeft w:val="0"/>
      <w:marRight w:val="0"/>
      <w:marTop w:val="0"/>
      <w:marBottom w:val="0"/>
      <w:divBdr>
        <w:top w:val="none" w:sz="0" w:space="0" w:color="auto"/>
        <w:left w:val="none" w:sz="0" w:space="0" w:color="auto"/>
        <w:bottom w:val="none" w:sz="0" w:space="0" w:color="auto"/>
        <w:right w:val="none" w:sz="0" w:space="0" w:color="auto"/>
      </w:divBdr>
    </w:div>
    <w:div w:id="1051343107">
      <w:bodyDiv w:val="1"/>
      <w:marLeft w:val="0"/>
      <w:marRight w:val="0"/>
      <w:marTop w:val="0"/>
      <w:marBottom w:val="0"/>
      <w:divBdr>
        <w:top w:val="none" w:sz="0" w:space="0" w:color="auto"/>
        <w:left w:val="none" w:sz="0" w:space="0" w:color="auto"/>
        <w:bottom w:val="none" w:sz="0" w:space="0" w:color="auto"/>
        <w:right w:val="none" w:sz="0" w:space="0" w:color="auto"/>
      </w:divBdr>
      <w:divsChild>
        <w:div w:id="1107849606">
          <w:marLeft w:val="0"/>
          <w:marRight w:val="0"/>
          <w:marTop w:val="0"/>
          <w:marBottom w:val="0"/>
          <w:divBdr>
            <w:top w:val="none" w:sz="0" w:space="0" w:color="auto"/>
            <w:left w:val="none" w:sz="0" w:space="0" w:color="auto"/>
            <w:bottom w:val="none" w:sz="0" w:space="0" w:color="auto"/>
            <w:right w:val="none" w:sz="0" w:space="0" w:color="auto"/>
          </w:divBdr>
        </w:div>
        <w:div w:id="1848130786">
          <w:marLeft w:val="0"/>
          <w:marRight w:val="0"/>
          <w:marTop w:val="0"/>
          <w:marBottom w:val="0"/>
          <w:divBdr>
            <w:top w:val="none" w:sz="0" w:space="0" w:color="auto"/>
            <w:left w:val="none" w:sz="0" w:space="0" w:color="auto"/>
            <w:bottom w:val="none" w:sz="0" w:space="0" w:color="auto"/>
            <w:right w:val="none" w:sz="0" w:space="0" w:color="auto"/>
          </w:divBdr>
          <w:divsChild>
            <w:div w:id="312299658">
              <w:marLeft w:val="0"/>
              <w:marRight w:val="0"/>
              <w:marTop w:val="0"/>
              <w:marBottom w:val="0"/>
              <w:divBdr>
                <w:top w:val="none" w:sz="0" w:space="0" w:color="auto"/>
                <w:left w:val="none" w:sz="0" w:space="0" w:color="auto"/>
                <w:bottom w:val="none" w:sz="0" w:space="0" w:color="auto"/>
                <w:right w:val="none" w:sz="0" w:space="0" w:color="auto"/>
              </w:divBdr>
              <w:divsChild>
                <w:div w:id="224144376">
                  <w:marLeft w:val="0"/>
                  <w:marRight w:val="0"/>
                  <w:marTop w:val="0"/>
                  <w:marBottom w:val="0"/>
                  <w:divBdr>
                    <w:top w:val="none" w:sz="0" w:space="0" w:color="auto"/>
                    <w:left w:val="none" w:sz="0" w:space="0" w:color="auto"/>
                    <w:bottom w:val="none" w:sz="0" w:space="0" w:color="auto"/>
                    <w:right w:val="none" w:sz="0" w:space="0" w:color="auto"/>
                  </w:divBdr>
                </w:div>
                <w:div w:id="458718531">
                  <w:marLeft w:val="0"/>
                  <w:marRight w:val="0"/>
                  <w:marTop w:val="0"/>
                  <w:marBottom w:val="0"/>
                  <w:divBdr>
                    <w:top w:val="none" w:sz="0" w:space="0" w:color="auto"/>
                    <w:left w:val="none" w:sz="0" w:space="0" w:color="auto"/>
                    <w:bottom w:val="none" w:sz="0" w:space="0" w:color="auto"/>
                    <w:right w:val="none" w:sz="0" w:space="0" w:color="auto"/>
                  </w:divBdr>
                </w:div>
                <w:div w:id="742726008">
                  <w:marLeft w:val="0"/>
                  <w:marRight w:val="0"/>
                  <w:marTop w:val="0"/>
                  <w:marBottom w:val="0"/>
                  <w:divBdr>
                    <w:top w:val="none" w:sz="0" w:space="0" w:color="auto"/>
                    <w:left w:val="none" w:sz="0" w:space="0" w:color="auto"/>
                    <w:bottom w:val="none" w:sz="0" w:space="0" w:color="auto"/>
                    <w:right w:val="none" w:sz="0" w:space="0" w:color="auto"/>
                  </w:divBdr>
                </w:div>
                <w:div w:id="1538931806">
                  <w:marLeft w:val="0"/>
                  <w:marRight w:val="0"/>
                  <w:marTop w:val="0"/>
                  <w:marBottom w:val="0"/>
                  <w:divBdr>
                    <w:top w:val="none" w:sz="0" w:space="0" w:color="auto"/>
                    <w:left w:val="none" w:sz="0" w:space="0" w:color="auto"/>
                    <w:bottom w:val="none" w:sz="0" w:space="0" w:color="auto"/>
                    <w:right w:val="none" w:sz="0" w:space="0" w:color="auto"/>
                  </w:divBdr>
                </w:div>
                <w:div w:id="2084137819">
                  <w:marLeft w:val="0"/>
                  <w:marRight w:val="0"/>
                  <w:marTop w:val="0"/>
                  <w:marBottom w:val="0"/>
                  <w:divBdr>
                    <w:top w:val="none" w:sz="0" w:space="0" w:color="auto"/>
                    <w:left w:val="none" w:sz="0" w:space="0" w:color="auto"/>
                    <w:bottom w:val="none" w:sz="0" w:space="0" w:color="auto"/>
                    <w:right w:val="none" w:sz="0" w:space="0" w:color="auto"/>
                  </w:divBdr>
                </w:div>
              </w:divsChild>
            </w:div>
            <w:div w:id="1174689408">
              <w:marLeft w:val="0"/>
              <w:marRight w:val="0"/>
              <w:marTop w:val="0"/>
              <w:marBottom w:val="0"/>
              <w:divBdr>
                <w:top w:val="none" w:sz="0" w:space="0" w:color="auto"/>
                <w:left w:val="none" w:sz="0" w:space="0" w:color="auto"/>
                <w:bottom w:val="none" w:sz="0" w:space="0" w:color="auto"/>
                <w:right w:val="none" w:sz="0" w:space="0" w:color="auto"/>
              </w:divBdr>
            </w:div>
            <w:div w:id="150019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973368">
      <w:bodyDiv w:val="1"/>
      <w:marLeft w:val="0"/>
      <w:marRight w:val="0"/>
      <w:marTop w:val="0"/>
      <w:marBottom w:val="0"/>
      <w:divBdr>
        <w:top w:val="none" w:sz="0" w:space="0" w:color="auto"/>
        <w:left w:val="none" w:sz="0" w:space="0" w:color="auto"/>
        <w:bottom w:val="none" w:sz="0" w:space="0" w:color="auto"/>
        <w:right w:val="none" w:sz="0" w:space="0" w:color="auto"/>
      </w:divBdr>
    </w:div>
    <w:div w:id="1061440717">
      <w:bodyDiv w:val="1"/>
      <w:marLeft w:val="0"/>
      <w:marRight w:val="0"/>
      <w:marTop w:val="0"/>
      <w:marBottom w:val="0"/>
      <w:divBdr>
        <w:top w:val="none" w:sz="0" w:space="0" w:color="auto"/>
        <w:left w:val="none" w:sz="0" w:space="0" w:color="auto"/>
        <w:bottom w:val="none" w:sz="0" w:space="0" w:color="auto"/>
        <w:right w:val="none" w:sz="0" w:space="0" w:color="auto"/>
      </w:divBdr>
    </w:div>
    <w:div w:id="1128353587">
      <w:bodyDiv w:val="1"/>
      <w:marLeft w:val="0"/>
      <w:marRight w:val="0"/>
      <w:marTop w:val="0"/>
      <w:marBottom w:val="0"/>
      <w:divBdr>
        <w:top w:val="none" w:sz="0" w:space="0" w:color="auto"/>
        <w:left w:val="none" w:sz="0" w:space="0" w:color="auto"/>
        <w:bottom w:val="none" w:sz="0" w:space="0" w:color="auto"/>
        <w:right w:val="none" w:sz="0" w:space="0" w:color="auto"/>
      </w:divBdr>
    </w:div>
    <w:div w:id="1146237530">
      <w:bodyDiv w:val="1"/>
      <w:marLeft w:val="0"/>
      <w:marRight w:val="0"/>
      <w:marTop w:val="0"/>
      <w:marBottom w:val="0"/>
      <w:divBdr>
        <w:top w:val="none" w:sz="0" w:space="0" w:color="auto"/>
        <w:left w:val="none" w:sz="0" w:space="0" w:color="auto"/>
        <w:bottom w:val="none" w:sz="0" w:space="0" w:color="auto"/>
        <w:right w:val="none" w:sz="0" w:space="0" w:color="auto"/>
      </w:divBdr>
    </w:div>
    <w:div w:id="1146556129">
      <w:bodyDiv w:val="1"/>
      <w:marLeft w:val="0"/>
      <w:marRight w:val="0"/>
      <w:marTop w:val="0"/>
      <w:marBottom w:val="0"/>
      <w:divBdr>
        <w:top w:val="none" w:sz="0" w:space="0" w:color="auto"/>
        <w:left w:val="none" w:sz="0" w:space="0" w:color="auto"/>
        <w:bottom w:val="none" w:sz="0" w:space="0" w:color="auto"/>
        <w:right w:val="none" w:sz="0" w:space="0" w:color="auto"/>
      </w:divBdr>
      <w:divsChild>
        <w:div w:id="1101728427">
          <w:marLeft w:val="0"/>
          <w:marRight w:val="0"/>
          <w:marTop w:val="0"/>
          <w:marBottom w:val="0"/>
          <w:divBdr>
            <w:top w:val="none" w:sz="0" w:space="0" w:color="auto"/>
            <w:left w:val="none" w:sz="0" w:space="0" w:color="auto"/>
            <w:bottom w:val="none" w:sz="0" w:space="0" w:color="auto"/>
            <w:right w:val="none" w:sz="0" w:space="0" w:color="auto"/>
          </w:divBdr>
          <w:divsChild>
            <w:div w:id="1994605441">
              <w:marLeft w:val="0"/>
              <w:marRight w:val="0"/>
              <w:marTop w:val="0"/>
              <w:marBottom w:val="0"/>
              <w:divBdr>
                <w:top w:val="none" w:sz="0" w:space="0" w:color="auto"/>
                <w:left w:val="none" w:sz="0" w:space="0" w:color="auto"/>
                <w:bottom w:val="none" w:sz="0" w:space="0" w:color="auto"/>
                <w:right w:val="none" w:sz="0" w:space="0" w:color="auto"/>
              </w:divBdr>
              <w:divsChild>
                <w:div w:id="469329667">
                  <w:marLeft w:val="0"/>
                  <w:marRight w:val="0"/>
                  <w:marTop w:val="0"/>
                  <w:marBottom w:val="0"/>
                  <w:divBdr>
                    <w:top w:val="none" w:sz="0" w:space="0" w:color="auto"/>
                    <w:left w:val="none" w:sz="0" w:space="0" w:color="auto"/>
                    <w:bottom w:val="none" w:sz="0" w:space="0" w:color="auto"/>
                    <w:right w:val="none" w:sz="0" w:space="0" w:color="auto"/>
                  </w:divBdr>
                  <w:divsChild>
                    <w:div w:id="519783499">
                      <w:marLeft w:val="0"/>
                      <w:marRight w:val="0"/>
                      <w:marTop w:val="0"/>
                      <w:marBottom w:val="0"/>
                      <w:divBdr>
                        <w:top w:val="none" w:sz="0" w:space="0" w:color="auto"/>
                        <w:left w:val="none" w:sz="0" w:space="0" w:color="auto"/>
                        <w:bottom w:val="none" w:sz="0" w:space="0" w:color="auto"/>
                        <w:right w:val="none" w:sz="0" w:space="0" w:color="auto"/>
                      </w:divBdr>
                      <w:divsChild>
                        <w:div w:id="581331559">
                          <w:marLeft w:val="0"/>
                          <w:marRight w:val="0"/>
                          <w:marTop w:val="0"/>
                          <w:marBottom w:val="0"/>
                          <w:divBdr>
                            <w:top w:val="none" w:sz="0" w:space="0" w:color="auto"/>
                            <w:left w:val="none" w:sz="0" w:space="0" w:color="auto"/>
                            <w:bottom w:val="none" w:sz="0" w:space="0" w:color="auto"/>
                            <w:right w:val="none" w:sz="0" w:space="0" w:color="auto"/>
                          </w:divBdr>
                          <w:divsChild>
                            <w:div w:id="1224564190">
                              <w:marLeft w:val="0"/>
                              <w:marRight w:val="0"/>
                              <w:marTop w:val="0"/>
                              <w:marBottom w:val="0"/>
                              <w:divBdr>
                                <w:top w:val="none" w:sz="0" w:space="0" w:color="auto"/>
                                <w:left w:val="none" w:sz="0" w:space="0" w:color="auto"/>
                                <w:bottom w:val="none" w:sz="0" w:space="0" w:color="auto"/>
                                <w:right w:val="none" w:sz="0" w:space="0" w:color="auto"/>
                              </w:divBdr>
                              <w:divsChild>
                                <w:div w:id="562641536">
                                  <w:marLeft w:val="0"/>
                                  <w:marRight w:val="0"/>
                                  <w:marTop w:val="0"/>
                                  <w:marBottom w:val="0"/>
                                  <w:divBdr>
                                    <w:top w:val="none" w:sz="0" w:space="0" w:color="auto"/>
                                    <w:left w:val="none" w:sz="0" w:space="0" w:color="auto"/>
                                    <w:bottom w:val="none" w:sz="0" w:space="0" w:color="auto"/>
                                    <w:right w:val="none" w:sz="0" w:space="0" w:color="auto"/>
                                  </w:divBdr>
                                  <w:divsChild>
                                    <w:div w:id="448209780">
                                      <w:marLeft w:val="0"/>
                                      <w:marRight w:val="0"/>
                                      <w:marTop w:val="0"/>
                                      <w:marBottom w:val="0"/>
                                      <w:divBdr>
                                        <w:top w:val="none" w:sz="0" w:space="0" w:color="auto"/>
                                        <w:left w:val="none" w:sz="0" w:space="0" w:color="auto"/>
                                        <w:bottom w:val="none" w:sz="0" w:space="0" w:color="auto"/>
                                        <w:right w:val="none" w:sz="0" w:space="0" w:color="auto"/>
                                      </w:divBdr>
                                      <w:divsChild>
                                        <w:div w:id="1890266533">
                                          <w:marLeft w:val="0"/>
                                          <w:marRight w:val="0"/>
                                          <w:marTop w:val="0"/>
                                          <w:marBottom w:val="0"/>
                                          <w:divBdr>
                                            <w:top w:val="none" w:sz="0" w:space="0" w:color="auto"/>
                                            <w:left w:val="none" w:sz="0" w:space="0" w:color="auto"/>
                                            <w:bottom w:val="none" w:sz="0" w:space="0" w:color="auto"/>
                                            <w:right w:val="none" w:sz="0" w:space="0" w:color="auto"/>
                                          </w:divBdr>
                                          <w:divsChild>
                                            <w:div w:id="1460999476">
                                              <w:marLeft w:val="0"/>
                                              <w:marRight w:val="0"/>
                                              <w:marTop w:val="0"/>
                                              <w:marBottom w:val="0"/>
                                              <w:divBdr>
                                                <w:top w:val="none" w:sz="0" w:space="0" w:color="auto"/>
                                                <w:left w:val="none" w:sz="0" w:space="0" w:color="auto"/>
                                                <w:bottom w:val="none" w:sz="0" w:space="0" w:color="auto"/>
                                                <w:right w:val="none" w:sz="0" w:space="0" w:color="auto"/>
                                              </w:divBdr>
                                              <w:divsChild>
                                                <w:div w:id="413474114">
                                                  <w:marLeft w:val="0"/>
                                                  <w:marRight w:val="0"/>
                                                  <w:marTop w:val="0"/>
                                                  <w:marBottom w:val="0"/>
                                                  <w:divBdr>
                                                    <w:top w:val="none" w:sz="0" w:space="0" w:color="auto"/>
                                                    <w:left w:val="none" w:sz="0" w:space="0" w:color="auto"/>
                                                    <w:bottom w:val="none" w:sz="0" w:space="0" w:color="auto"/>
                                                    <w:right w:val="none" w:sz="0" w:space="0" w:color="auto"/>
                                                  </w:divBdr>
                                                </w:div>
                                                <w:div w:id="1796607054">
                                                  <w:marLeft w:val="0"/>
                                                  <w:marRight w:val="0"/>
                                                  <w:marTop w:val="0"/>
                                                  <w:marBottom w:val="0"/>
                                                  <w:divBdr>
                                                    <w:top w:val="none" w:sz="0" w:space="0" w:color="auto"/>
                                                    <w:left w:val="none" w:sz="0" w:space="0" w:color="auto"/>
                                                    <w:bottom w:val="none" w:sz="0" w:space="0" w:color="auto"/>
                                                    <w:right w:val="none" w:sz="0" w:space="0" w:color="auto"/>
                                                  </w:divBdr>
                                                </w:div>
                                                <w:div w:id="1823539396">
                                                  <w:marLeft w:val="0"/>
                                                  <w:marRight w:val="0"/>
                                                  <w:marTop w:val="0"/>
                                                  <w:marBottom w:val="0"/>
                                                  <w:divBdr>
                                                    <w:top w:val="none" w:sz="0" w:space="0" w:color="auto"/>
                                                    <w:left w:val="none" w:sz="0" w:space="0" w:color="auto"/>
                                                    <w:bottom w:val="none" w:sz="0" w:space="0" w:color="auto"/>
                                                    <w:right w:val="none" w:sz="0" w:space="0" w:color="auto"/>
                                                  </w:divBdr>
                                                </w:div>
                                                <w:div w:id="191253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1530609">
      <w:bodyDiv w:val="1"/>
      <w:marLeft w:val="0"/>
      <w:marRight w:val="0"/>
      <w:marTop w:val="0"/>
      <w:marBottom w:val="0"/>
      <w:divBdr>
        <w:top w:val="none" w:sz="0" w:space="0" w:color="auto"/>
        <w:left w:val="none" w:sz="0" w:space="0" w:color="auto"/>
        <w:bottom w:val="none" w:sz="0" w:space="0" w:color="auto"/>
        <w:right w:val="none" w:sz="0" w:space="0" w:color="auto"/>
      </w:divBdr>
    </w:div>
    <w:div w:id="1195582100">
      <w:bodyDiv w:val="1"/>
      <w:marLeft w:val="0"/>
      <w:marRight w:val="0"/>
      <w:marTop w:val="0"/>
      <w:marBottom w:val="0"/>
      <w:divBdr>
        <w:top w:val="none" w:sz="0" w:space="0" w:color="auto"/>
        <w:left w:val="none" w:sz="0" w:space="0" w:color="auto"/>
        <w:bottom w:val="none" w:sz="0" w:space="0" w:color="auto"/>
        <w:right w:val="none" w:sz="0" w:space="0" w:color="auto"/>
      </w:divBdr>
    </w:div>
    <w:div w:id="1473253443">
      <w:bodyDiv w:val="1"/>
      <w:marLeft w:val="0"/>
      <w:marRight w:val="0"/>
      <w:marTop w:val="0"/>
      <w:marBottom w:val="0"/>
      <w:divBdr>
        <w:top w:val="none" w:sz="0" w:space="0" w:color="auto"/>
        <w:left w:val="none" w:sz="0" w:space="0" w:color="auto"/>
        <w:bottom w:val="none" w:sz="0" w:space="0" w:color="auto"/>
        <w:right w:val="none" w:sz="0" w:space="0" w:color="auto"/>
      </w:divBdr>
    </w:div>
    <w:div w:id="1475874268">
      <w:bodyDiv w:val="1"/>
      <w:marLeft w:val="0"/>
      <w:marRight w:val="0"/>
      <w:marTop w:val="0"/>
      <w:marBottom w:val="0"/>
      <w:divBdr>
        <w:top w:val="none" w:sz="0" w:space="0" w:color="auto"/>
        <w:left w:val="none" w:sz="0" w:space="0" w:color="auto"/>
        <w:bottom w:val="none" w:sz="0" w:space="0" w:color="auto"/>
        <w:right w:val="none" w:sz="0" w:space="0" w:color="auto"/>
      </w:divBdr>
    </w:div>
    <w:div w:id="1515263597">
      <w:bodyDiv w:val="1"/>
      <w:marLeft w:val="0"/>
      <w:marRight w:val="0"/>
      <w:marTop w:val="0"/>
      <w:marBottom w:val="0"/>
      <w:divBdr>
        <w:top w:val="none" w:sz="0" w:space="0" w:color="auto"/>
        <w:left w:val="none" w:sz="0" w:space="0" w:color="auto"/>
        <w:bottom w:val="none" w:sz="0" w:space="0" w:color="auto"/>
        <w:right w:val="none" w:sz="0" w:space="0" w:color="auto"/>
      </w:divBdr>
    </w:div>
    <w:div w:id="1541357760">
      <w:bodyDiv w:val="1"/>
      <w:marLeft w:val="0"/>
      <w:marRight w:val="0"/>
      <w:marTop w:val="0"/>
      <w:marBottom w:val="0"/>
      <w:divBdr>
        <w:top w:val="none" w:sz="0" w:space="0" w:color="auto"/>
        <w:left w:val="none" w:sz="0" w:space="0" w:color="auto"/>
        <w:bottom w:val="none" w:sz="0" w:space="0" w:color="auto"/>
        <w:right w:val="none" w:sz="0" w:space="0" w:color="auto"/>
      </w:divBdr>
    </w:div>
    <w:div w:id="1556818614">
      <w:bodyDiv w:val="1"/>
      <w:marLeft w:val="0"/>
      <w:marRight w:val="0"/>
      <w:marTop w:val="0"/>
      <w:marBottom w:val="0"/>
      <w:divBdr>
        <w:top w:val="none" w:sz="0" w:space="0" w:color="auto"/>
        <w:left w:val="none" w:sz="0" w:space="0" w:color="auto"/>
        <w:bottom w:val="none" w:sz="0" w:space="0" w:color="auto"/>
        <w:right w:val="none" w:sz="0" w:space="0" w:color="auto"/>
      </w:divBdr>
    </w:div>
    <w:div w:id="1577596359">
      <w:bodyDiv w:val="1"/>
      <w:marLeft w:val="0"/>
      <w:marRight w:val="0"/>
      <w:marTop w:val="0"/>
      <w:marBottom w:val="0"/>
      <w:divBdr>
        <w:top w:val="none" w:sz="0" w:space="0" w:color="auto"/>
        <w:left w:val="none" w:sz="0" w:space="0" w:color="auto"/>
        <w:bottom w:val="none" w:sz="0" w:space="0" w:color="auto"/>
        <w:right w:val="none" w:sz="0" w:space="0" w:color="auto"/>
      </w:divBdr>
    </w:div>
    <w:div w:id="1578856539">
      <w:bodyDiv w:val="1"/>
      <w:marLeft w:val="0"/>
      <w:marRight w:val="0"/>
      <w:marTop w:val="0"/>
      <w:marBottom w:val="0"/>
      <w:divBdr>
        <w:top w:val="none" w:sz="0" w:space="0" w:color="auto"/>
        <w:left w:val="none" w:sz="0" w:space="0" w:color="auto"/>
        <w:bottom w:val="none" w:sz="0" w:space="0" w:color="auto"/>
        <w:right w:val="none" w:sz="0" w:space="0" w:color="auto"/>
      </w:divBdr>
    </w:div>
    <w:div w:id="1580746354">
      <w:bodyDiv w:val="1"/>
      <w:marLeft w:val="0"/>
      <w:marRight w:val="0"/>
      <w:marTop w:val="0"/>
      <w:marBottom w:val="0"/>
      <w:divBdr>
        <w:top w:val="none" w:sz="0" w:space="0" w:color="auto"/>
        <w:left w:val="none" w:sz="0" w:space="0" w:color="auto"/>
        <w:bottom w:val="none" w:sz="0" w:space="0" w:color="auto"/>
        <w:right w:val="none" w:sz="0" w:space="0" w:color="auto"/>
      </w:divBdr>
    </w:div>
    <w:div w:id="1637644042">
      <w:bodyDiv w:val="1"/>
      <w:marLeft w:val="0"/>
      <w:marRight w:val="0"/>
      <w:marTop w:val="0"/>
      <w:marBottom w:val="0"/>
      <w:divBdr>
        <w:top w:val="none" w:sz="0" w:space="0" w:color="auto"/>
        <w:left w:val="none" w:sz="0" w:space="0" w:color="auto"/>
        <w:bottom w:val="none" w:sz="0" w:space="0" w:color="auto"/>
        <w:right w:val="none" w:sz="0" w:space="0" w:color="auto"/>
      </w:divBdr>
    </w:div>
    <w:div w:id="1638140866">
      <w:bodyDiv w:val="1"/>
      <w:marLeft w:val="0"/>
      <w:marRight w:val="0"/>
      <w:marTop w:val="0"/>
      <w:marBottom w:val="0"/>
      <w:divBdr>
        <w:top w:val="none" w:sz="0" w:space="0" w:color="auto"/>
        <w:left w:val="none" w:sz="0" w:space="0" w:color="auto"/>
        <w:bottom w:val="none" w:sz="0" w:space="0" w:color="auto"/>
        <w:right w:val="none" w:sz="0" w:space="0" w:color="auto"/>
      </w:divBdr>
    </w:div>
    <w:div w:id="1650597638">
      <w:bodyDiv w:val="1"/>
      <w:marLeft w:val="0"/>
      <w:marRight w:val="0"/>
      <w:marTop w:val="0"/>
      <w:marBottom w:val="0"/>
      <w:divBdr>
        <w:top w:val="none" w:sz="0" w:space="0" w:color="auto"/>
        <w:left w:val="none" w:sz="0" w:space="0" w:color="auto"/>
        <w:bottom w:val="none" w:sz="0" w:space="0" w:color="auto"/>
        <w:right w:val="none" w:sz="0" w:space="0" w:color="auto"/>
      </w:divBdr>
    </w:div>
    <w:div w:id="1734621605">
      <w:bodyDiv w:val="1"/>
      <w:marLeft w:val="0"/>
      <w:marRight w:val="0"/>
      <w:marTop w:val="0"/>
      <w:marBottom w:val="0"/>
      <w:divBdr>
        <w:top w:val="none" w:sz="0" w:space="0" w:color="auto"/>
        <w:left w:val="none" w:sz="0" w:space="0" w:color="auto"/>
        <w:bottom w:val="none" w:sz="0" w:space="0" w:color="auto"/>
        <w:right w:val="none" w:sz="0" w:space="0" w:color="auto"/>
      </w:divBdr>
    </w:div>
    <w:div w:id="1913539985">
      <w:bodyDiv w:val="1"/>
      <w:marLeft w:val="0"/>
      <w:marRight w:val="0"/>
      <w:marTop w:val="0"/>
      <w:marBottom w:val="0"/>
      <w:divBdr>
        <w:top w:val="none" w:sz="0" w:space="0" w:color="auto"/>
        <w:left w:val="none" w:sz="0" w:space="0" w:color="auto"/>
        <w:bottom w:val="none" w:sz="0" w:space="0" w:color="auto"/>
        <w:right w:val="none" w:sz="0" w:space="0" w:color="auto"/>
      </w:divBdr>
      <w:divsChild>
        <w:div w:id="532959413">
          <w:marLeft w:val="0"/>
          <w:marRight w:val="0"/>
          <w:marTop w:val="0"/>
          <w:marBottom w:val="0"/>
          <w:divBdr>
            <w:top w:val="none" w:sz="0" w:space="0" w:color="auto"/>
            <w:left w:val="none" w:sz="0" w:space="0" w:color="auto"/>
            <w:bottom w:val="none" w:sz="0" w:space="0" w:color="auto"/>
            <w:right w:val="none" w:sz="0" w:space="0" w:color="auto"/>
          </w:divBdr>
        </w:div>
        <w:div w:id="1608731659">
          <w:marLeft w:val="0"/>
          <w:marRight w:val="0"/>
          <w:marTop w:val="0"/>
          <w:marBottom w:val="0"/>
          <w:divBdr>
            <w:top w:val="none" w:sz="0" w:space="0" w:color="auto"/>
            <w:left w:val="none" w:sz="0" w:space="0" w:color="auto"/>
            <w:bottom w:val="none" w:sz="0" w:space="0" w:color="auto"/>
            <w:right w:val="none" w:sz="0" w:space="0" w:color="auto"/>
          </w:divBdr>
        </w:div>
        <w:div w:id="1757945055">
          <w:marLeft w:val="0"/>
          <w:marRight w:val="0"/>
          <w:marTop w:val="0"/>
          <w:marBottom w:val="0"/>
          <w:divBdr>
            <w:top w:val="none" w:sz="0" w:space="0" w:color="auto"/>
            <w:left w:val="none" w:sz="0" w:space="0" w:color="auto"/>
            <w:bottom w:val="none" w:sz="0" w:space="0" w:color="auto"/>
            <w:right w:val="none" w:sz="0" w:space="0" w:color="auto"/>
          </w:divBdr>
        </w:div>
      </w:divsChild>
    </w:div>
    <w:div w:id="1933007089">
      <w:bodyDiv w:val="1"/>
      <w:marLeft w:val="0"/>
      <w:marRight w:val="0"/>
      <w:marTop w:val="0"/>
      <w:marBottom w:val="0"/>
      <w:divBdr>
        <w:top w:val="none" w:sz="0" w:space="0" w:color="auto"/>
        <w:left w:val="none" w:sz="0" w:space="0" w:color="auto"/>
        <w:bottom w:val="none" w:sz="0" w:space="0" w:color="auto"/>
        <w:right w:val="none" w:sz="0" w:space="0" w:color="auto"/>
      </w:divBdr>
    </w:div>
    <w:div w:id="1993674658">
      <w:bodyDiv w:val="1"/>
      <w:marLeft w:val="0"/>
      <w:marRight w:val="0"/>
      <w:marTop w:val="0"/>
      <w:marBottom w:val="0"/>
      <w:divBdr>
        <w:top w:val="none" w:sz="0" w:space="0" w:color="auto"/>
        <w:left w:val="none" w:sz="0" w:space="0" w:color="auto"/>
        <w:bottom w:val="none" w:sz="0" w:space="0" w:color="auto"/>
        <w:right w:val="none" w:sz="0" w:space="0" w:color="auto"/>
      </w:divBdr>
    </w:div>
    <w:div w:id="2081562668">
      <w:bodyDiv w:val="1"/>
      <w:marLeft w:val="0"/>
      <w:marRight w:val="0"/>
      <w:marTop w:val="0"/>
      <w:marBottom w:val="0"/>
      <w:divBdr>
        <w:top w:val="none" w:sz="0" w:space="0" w:color="auto"/>
        <w:left w:val="none" w:sz="0" w:space="0" w:color="auto"/>
        <w:bottom w:val="none" w:sz="0" w:space="0" w:color="auto"/>
        <w:right w:val="none" w:sz="0" w:space="0" w:color="auto"/>
      </w:divBdr>
    </w:div>
    <w:div w:id="2117482815">
      <w:bodyDiv w:val="1"/>
      <w:marLeft w:val="0"/>
      <w:marRight w:val="0"/>
      <w:marTop w:val="0"/>
      <w:marBottom w:val="0"/>
      <w:divBdr>
        <w:top w:val="none" w:sz="0" w:space="0" w:color="auto"/>
        <w:left w:val="none" w:sz="0" w:space="0" w:color="auto"/>
        <w:bottom w:val="none" w:sz="0" w:space="0" w:color="auto"/>
        <w:right w:val="none" w:sz="0" w:space="0" w:color="auto"/>
      </w:divBdr>
    </w:div>
    <w:div w:id="213354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20" TargetMode="External"/><Relationship Id="rId13" Type="http://schemas.openxmlformats.org/officeDocument/2006/relationships/hyperlink" Target="mailto:cwk@platformazakupowa.pl" TargetMode="External"/><Relationship Id="rId18" Type="http://schemas.openxmlformats.org/officeDocument/2006/relationships/hyperlink" Target="https://www.nccert.pl/" TargetMode="External"/><Relationship Id="rId26" Type="http://schemas.openxmlformats.org/officeDocument/2006/relationships/hyperlink" Target="https://sip.lex.pl/akty-prawne/dzu-dziennik-ustaw/sport-17631344/art-250-a"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s://sip.lex.pl/akty-prawne/dzu-dziennik-ustaw/kodeks-karny-16798683/art-228"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pl/web/mswia/oprogramowanie-do-pobrania" TargetMode="External"/><Relationship Id="rId20" Type="http://schemas.openxmlformats.org/officeDocument/2006/relationships/hyperlink" Target="https://www.gov.pl/web/mswia/oprogramowanie-do-pobrania" TargetMode="External"/><Relationship Id="rId29" Type="http://schemas.openxmlformats.org/officeDocument/2006/relationships/hyperlink" Target="https://platformazakupowa.pl/pn/bydgoszc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992127" TargetMode="External"/><Relationship Id="rId24" Type="http://schemas.openxmlformats.org/officeDocument/2006/relationships/hyperlink" Target="http://platformazakupowa.p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moj.gov.pl/nforms/signer/upload?xFormsAppName=SIGNER" TargetMode="External"/><Relationship Id="rId23" Type="http://schemas.openxmlformats.org/officeDocument/2006/relationships/hyperlink" Target="http://platformazakupowa.pl" TargetMode="External"/><Relationship Id="rId28" Type="http://schemas.openxmlformats.org/officeDocument/2006/relationships/hyperlink" Target="https://sip.lex.pl/akty-prawne/dzu-dziennik-ustaw/refundacja-lekow-srodkow-spozywczych-specjalnego-przeznaczenia-17712396/art-54" TargetMode="External"/><Relationship Id="rId10" Type="http://schemas.openxmlformats.org/officeDocument/2006/relationships/hyperlink" Target="https://platformazakupowa.pl/transakcja/....................%20" TargetMode="External"/><Relationship Id="rId19" Type="http://schemas.openxmlformats.org/officeDocument/2006/relationships/hyperlink" Target="https://moj.gov.pl/nforms/signer/upload?xFormsAppName=SIGNER" TargetMode="External"/><Relationship Id="rId31" Type="http://schemas.openxmlformats.org/officeDocument/2006/relationships/hyperlink" Target="https://prawomiejscowe.pl/UrzadMiastaBydgoszczy/document/1094871/Zarzadzenie-533_2024" TargetMode="External"/><Relationship Id="rId4" Type="http://schemas.openxmlformats.org/officeDocument/2006/relationships/settings" Target="settings.xml"/><Relationship Id="rId9" Type="http://schemas.openxmlformats.org/officeDocument/2006/relationships/hyperlink" Target="https://platformazakupowa.pl/transakcja/992127" TargetMode="External"/><Relationship Id="rId14" Type="http://schemas.openxmlformats.org/officeDocument/2006/relationships/hyperlink" Target="mailto:wzp@um.bydgoszcz.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sip.lex.pl/akty-prawne/dzu-dziennik-ustaw/sport-17631344/art-46" TargetMode="External"/><Relationship Id="rId30" Type="http://schemas.openxmlformats.org/officeDocument/2006/relationships/hyperlink" Target="mailto:iod@um.bydgoszc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875377-0887-40C0-951E-6D05E2175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22</Pages>
  <Words>10370</Words>
  <Characters>62220</Characters>
  <Application>Microsoft Office Word</Application>
  <DocSecurity>0</DocSecurity>
  <Lines>518</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Zieliński</dc:creator>
  <cp:keywords/>
  <dc:description/>
  <cp:lastModifiedBy>Adam Wesołowski</cp:lastModifiedBy>
  <cp:revision>148</cp:revision>
  <cp:lastPrinted>2024-10-03T11:50:00Z</cp:lastPrinted>
  <dcterms:created xsi:type="dcterms:W3CDTF">2024-09-17T10:06:00Z</dcterms:created>
  <dcterms:modified xsi:type="dcterms:W3CDTF">2024-10-08T07:54:00Z</dcterms:modified>
</cp:coreProperties>
</file>