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D4C" w:rsidRPr="001D7409" w:rsidRDefault="00D35D4C" w:rsidP="00D35D4C">
      <w:pPr>
        <w:tabs>
          <w:tab w:val="center" w:pos="4536"/>
          <w:tab w:val="right" w:pos="9072"/>
        </w:tabs>
        <w:spacing w:after="0" w:line="240" w:lineRule="auto"/>
        <w:jc w:val="center"/>
        <w:rPr>
          <w:rFonts w:ascii="Times New Roman" w:hAnsi="Times New Roman" w:cs="Times New Roman"/>
          <w:b/>
          <w:bCs/>
          <w:color w:val="000000"/>
          <w:sz w:val="20"/>
          <w:szCs w:val="20"/>
        </w:rPr>
      </w:pPr>
      <w:r w:rsidRPr="001D7409">
        <w:rPr>
          <w:rFonts w:ascii="Times New Roman" w:hAnsi="Times New Roman" w:cs="Times New Roman"/>
          <w:b/>
          <w:bCs/>
          <w:noProof/>
          <w:color w:val="FF0000"/>
          <w:sz w:val="20"/>
          <w:szCs w:val="20"/>
          <w:lang w:eastAsia="pl-PL"/>
        </w:rPr>
        <w:drawing>
          <wp:inline distT="0" distB="0" distL="0" distR="0" wp14:anchorId="533DC9E1" wp14:editId="047698FB">
            <wp:extent cx="372110" cy="448310"/>
            <wp:effectExtent l="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9"/>
                    <pic:cNvPicPr>
                      <a:picLocks noChangeAspect="1" noChangeArrowheads="1"/>
                    </pic:cNvPicPr>
                  </pic:nvPicPr>
                  <pic:blipFill>
                    <a:blip r:embed="rId8"/>
                    <a:stretch>
                      <a:fillRect/>
                    </a:stretch>
                  </pic:blipFill>
                  <pic:spPr bwMode="auto">
                    <a:xfrm>
                      <a:off x="0" y="0"/>
                      <a:ext cx="372110" cy="448310"/>
                    </a:xfrm>
                    <a:prstGeom prst="rect">
                      <a:avLst/>
                    </a:prstGeom>
                  </pic:spPr>
                </pic:pic>
              </a:graphicData>
            </a:graphic>
          </wp:inline>
        </w:drawing>
      </w:r>
    </w:p>
    <w:p w:rsidR="00D35D4C" w:rsidRPr="001D7409" w:rsidRDefault="00D35D4C" w:rsidP="00D35D4C">
      <w:pPr>
        <w:tabs>
          <w:tab w:val="center" w:pos="4536"/>
          <w:tab w:val="right" w:pos="9072"/>
        </w:tabs>
        <w:spacing w:after="0" w:line="240" w:lineRule="auto"/>
        <w:jc w:val="center"/>
        <w:rPr>
          <w:rFonts w:ascii="Times New Roman" w:hAnsi="Times New Roman" w:cs="Times New Roman"/>
          <w:b/>
          <w:bCs/>
          <w:sz w:val="20"/>
          <w:szCs w:val="20"/>
        </w:rPr>
      </w:pPr>
      <w:r w:rsidRPr="001D7409">
        <w:rPr>
          <w:rFonts w:ascii="Times New Roman" w:hAnsi="Times New Roman" w:cs="Times New Roman"/>
          <w:b/>
          <w:bCs/>
          <w:sz w:val="20"/>
          <w:szCs w:val="20"/>
        </w:rPr>
        <w:t>KOMENDA WOJEWÓDZKA POLICJI</w:t>
      </w:r>
    </w:p>
    <w:p w:rsidR="00D35D4C" w:rsidRPr="001D7409" w:rsidRDefault="00D35D4C" w:rsidP="00D35D4C">
      <w:pPr>
        <w:tabs>
          <w:tab w:val="center" w:pos="4536"/>
          <w:tab w:val="right" w:pos="9072"/>
        </w:tabs>
        <w:spacing w:after="0" w:line="240" w:lineRule="auto"/>
        <w:jc w:val="center"/>
        <w:rPr>
          <w:rFonts w:ascii="Times New Roman" w:hAnsi="Times New Roman" w:cs="Times New Roman"/>
          <w:b/>
          <w:bCs/>
          <w:sz w:val="20"/>
          <w:szCs w:val="20"/>
        </w:rPr>
      </w:pPr>
      <w:r w:rsidRPr="001D7409">
        <w:rPr>
          <w:rFonts w:ascii="Times New Roman" w:hAnsi="Times New Roman" w:cs="Times New Roman"/>
          <w:b/>
          <w:bCs/>
          <w:sz w:val="20"/>
          <w:szCs w:val="20"/>
        </w:rPr>
        <w:t>z siedzibą w Radomiu</w:t>
      </w:r>
    </w:p>
    <w:p w:rsidR="00D35D4C" w:rsidRPr="001D7409" w:rsidRDefault="00D35D4C" w:rsidP="00D35D4C">
      <w:pPr>
        <w:tabs>
          <w:tab w:val="center" w:pos="4536"/>
          <w:tab w:val="right" w:pos="9072"/>
        </w:tabs>
        <w:spacing w:after="0" w:line="240" w:lineRule="auto"/>
        <w:jc w:val="center"/>
        <w:rPr>
          <w:rFonts w:ascii="Times New Roman" w:hAnsi="Times New Roman" w:cs="Times New Roman"/>
          <w:sz w:val="20"/>
          <w:szCs w:val="20"/>
        </w:rPr>
      </w:pPr>
      <w:r w:rsidRPr="001D7409">
        <w:rPr>
          <w:rFonts w:ascii="Times New Roman" w:hAnsi="Times New Roman" w:cs="Times New Roman"/>
          <w:sz w:val="20"/>
          <w:szCs w:val="20"/>
        </w:rPr>
        <w:t>SEKCJA ZAMÓWIEŃ PUBLICZNYCH</w:t>
      </w:r>
    </w:p>
    <w:p w:rsidR="00D35D4C" w:rsidRPr="001D7409" w:rsidRDefault="00D35D4C" w:rsidP="00D35D4C">
      <w:pPr>
        <w:tabs>
          <w:tab w:val="center" w:pos="4536"/>
          <w:tab w:val="right" w:pos="9072"/>
        </w:tabs>
        <w:spacing w:after="0" w:line="240" w:lineRule="auto"/>
        <w:jc w:val="center"/>
        <w:rPr>
          <w:rFonts w:ascii="Times New Roman" w:hAnsi="Times New Roman" w:cs="Times New Roman"/>
          <w:sz w:val="20"/>
          <w:szCs w:val="20"/>
        </w:rPr>
      </w:pPr>
      <w:r w:rsidRPr="001D7409">
        <w:rPr>
          <w:rFonts w:ascii="Times New Roman" w:hAnsi="Times New Roman" w:cs="Times New Roman"/>
          <w:sz w:val="20"/>
          <w:szCs w:val="20"/>
        </w:rPr>
        <w:t xml:space="preserve">26-600 Radom, ul. 11 Listopada 37/59 </w:t>
      </w:r>
    </w:p>
    <w:p w:rsidR="00D35D4C" w:rsidRPr="002C4237" w:rsidRDefault="002C4237" w:rsidP="00D35D4C">
      <w:pPr>
        <w:tabs>
          <w:tab w:val="center" w:pos="4536"/>
          <w:tab w:val="right" w:pos="9072"/>
        </w:tabs>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w:t>
      </w:r>
    </w:p>
    <w:p w:rsidR="0020796A" w:rsidRDefault="0020796A" w:rsidP="00D35D4C">
      <w:pPr>
        <w:spacing w:after="0" w:line="240" w:lineRule="auto"/>
        <w:ind w:left="708" w:firstLine="708"/>
        <w:jc w:val="right"/>
        <w:rPr>
          <w:rFonts w:ascii="Times New Roman" w:hAnsi="Times New Roman" w:cs="Times New Roman"/>
          <w:b/>
          <w:szCs w:val="24"/>
        </w:rPr>
      </w:pPr>
    </w:p>
    <w:p w:rsidR="00BD0E12" w:rsidRDefault="00BD0E12" w:rsidP="00D35D4C">
      <w:pPr>
        <w:spacing w:after="0" w:line="240" w:lineRule="auto"/>
        <w:ind w:left="708" w:firstLine="708"/>
        <w:jc w:val="right"/>
        <w:rPr>
          <w:rFonts w:ascii="Times New Roman" w:hAnsi="Times New Roman" w:cs="Times New Roman"/>
          <w:b/>
          <w:szCs w:val="24"/>
        </w:rPr>
      </w:pPr>
      <w:r w:rsidRPr="00BD0E12">
        <w:rPr>
          <w:rFonts w:ascii="Times New Roman" w:hAnsi="Times New Roman" w:cs="Times New Roman"/>
          <w:b/>
          <w:szCs w:val="24"/>
        </w:rPr>
        <w:t>Ogłoszenie nr 2024/BZP 00597783 z dnia 2024-11-15</w:t>
      </w:r>
    </w:p>
    <w:p w:rsidR="00D35D4C" w:rsidRPr="006A1072" w:rsidRDefault="00D35D4C" w:rsidP="00D35D4C">
      <w:pPr>
        <w:spacing w:after="0" w:line="240" w:lineRule="auto"/>
        <w:ind w:left="708" w:firstLine="708"/>
        <w:jc w:val="right"/>
        <w:rPr>
          <w:rFonts w:ascii="Times New Roman" w:hAnsi="Times New Roman" w:cs="Times New Roman"/>
          <w:b/>
          <w:color w:val="000000" w:themeColor="text1"/>
          <w:szCs w:val="24"/>
        </w:rPr>
      </w:pPr>
      <w:r w:rsidRPr="006A1072">
        <w:rPr>
          <w:rFonts w:ascii="Times New Roman" w:hAnsi="Times New Roman" w:cs="Times New Roman"/>
          <w:b/>
          <w:color w:val="000000" w:themeColor="text1"/>
          <w:szCs w:val="24"/>
        </w:rPr>
        <w:t xml:space="preserve">Nr wew. postępowania </w:t>
      </w:r>
      <w:r w:rsidR="009040E2">
        <w:rPr>
          <w:rFonts w:ascii="Times New Roman" w:hAnsi="Times New Roman" w:cs="Times New Roman"/>
          <w:b/>
          <w:color w:val="000000" w:themeColor="text1"/>
          <w:szCs w:val="24"/>
        </w:rPr>
        <w:t>57/24</w:t>
      </w:r>
    </w:p>
    <w:p w:rsidR="002C4237" w:rsidRDefault="002C4237" w:rsidP="009E3C39">
      <w:pPr>
        <w:spacing w:after="0" w:line="240" w:lineRule="auto"/>
        <w:rPr>
          <w:rFonts w:ascii="Times New Roman" w:hAnsi="Times New Roman" w:cs="Times New Roman"/>
          <w:b/>
          <w:color w:val="000000" w:themeColor="text1"/>
          <w:sz w:val="20"/>
          <w:szCs w:val="20"/>
        </w:rPr>
      </w:pPr>
    </w:p>
    <w:p w:rsidR="002C4237" w:rsidRDefault="002C4237" w:rsidP="009E3C39">
      <w:pPr>
        <w:spacing w:after="0" w:line="240" w:lineRule="auto"/>
        <w:rPr>
          <w:rFonts w:ascii="Times New Roman" w:hAnsi="Times New Roman" w:cs="Times New Roman"/>
          <w:b/>
          <w:color w:val="000000" w:themeColor="text1"/>
          <w:sz w:val="20"/>
          <w:szCs w:val="20"/>
        </w:rPr>
      </w:pPr>
    </w:p>
    <w:p w:rsidR="009E3C39" w:rsidRPr="00941EFC" w:rsidRDefault="006A1072" w:rsidP="009E3C39">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L</w:t>
      </w:r>
      <w:r w:rsidR="009E3C39" w:rsidRPr="00941EFC">
        <w:rPr>
          <w:rFonts w:ascii="Times New Roman" w:hAnsi="Times New Roman" w:cs="Times New Roman"/>
          <w:b/>
          <w:color w:val="000000" w:themeColor="text1"/>
          <w:sz w:val="20"/>
          <w:szCs w:val="20"/>
        </w:rPr>
        <w:t>.dz. ZP –</w:t>
      </w:r>
      <w:r w:rsidR="002C4237">
        <w:rPr>
          <w:rFonts w:ascii="Times New Roman" w:hAnsi="Times New Roman" w:cs="Times New Roman"/>
          <w:b/>
          <w:color w:val="000000" w:themeColor="text1"/>
          <w:sz w:val="20"/>
          <w:szCs w:val="20"/>
        </w:rPr>
        <w:t xml:space="preserve"> </w:t>
      </w:r>
      <w:r w:rsidR="00AB4A4F">
        <w:rPr>
          <w:rFonts w:ascii="Times New Roman" w:hAnsi="Times New Roman" w:cs="Times New Roman"/>
          <w:b/>
          <w:color w:val="000000" w:themeColor="text1"/>
          <w:sz w:val="20"/>
          <w:szCs w:val="20"/>
        </w:rPr>
        <w:t>3454/24</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b/>
        </w:rPr>
        <w:t>Zamawiający</w:t>
      </w:r>
      <w:r w:rsidRPr="00941EFC">
        <w:rPr>
          <w:rFonts w:ascii="Times New Roman" w:hAnsi="Times New Roman" w:cs="Times New Roman"/>
        </w:rPr>
        <w:t>:</w:t>
      </w:r>
      <w:r w:rsidRPr="00941EFC">
        <w:rPr>
          <w:rFonts w:ascii="Times New Roman" w:hAnsi="Times New Roman" w:cs="Times New Roman"/>
        </w:rPr>
        <w:tab/>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Komenda Wojewódzka Policji z siedzibą w Radomiu</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ul. 11 Listopada 37/59</w:t>
      </w:r>
    </w:p>
    <w:p w:rsidR="00D35D4C" w:rsidRPr="00941EFC" w:rsidRDefault="00D35D4C" w:rsidP="00D35D4C">
      <w:pPr>
        <w:spacing w:after="0" w:line="240" w:lineRule="auto"/>
        <w:rPr>
          <w:rFonts w:ascii="Times New Roman" w:hAnsi="Times New Roman" w:cs="Times New Roman"/>
        </w:rPr>
      </w:pPr>
      <w:r w:rsidRPr="00941EFC">
        <w:rPr>
          <w:rFonts w:ascii="Times New Roman" w:hAnsi="Times New Roman" w:cs="Times New Roman"/>
        </w:rPr>
        <w:t>26 – 600 Radom</w:t>
      </w:r>
    </w:p>
    <w:p w:rsidR="00EF262C" w:rsidRPr="00941EFC" w:rsidRDefault="00EF262C" w:rsidP="00D35D4C">
      <w:pPr>
        <w:spacing w:after="0" w:line="360" w:lineRule="auto"/>
        <w:jc w:val="center"/>
        <w:rPr>
          <w:rFonts w:ascii="Times New Roman" w:hAnsi="Times New Roman" w:cs="Times New Roman"/>
          <w:b/>
          <w:sz w:val="36"/>
          <w:szCs w:val="36"/>
        </w:rPr>
      </w:pPr>
    </w:p>
    <w:p w:rsidR="00D35D4C" w:rsidRPr="00941EFC" w:rsidRDefault="00D35D4C" w:rsidP="009E3C39">
      <w:pPr>
        <w:spacing w:after="0" w:line="360" w:lineRule="auto"/>
        <w:jc w:val="center"/>
        <w:rPr>
          <w:rFonts w:ascii="Times New Roman" w:hAnsi="Times New Roman" w:cs="Times New Roman"/>
          <w:b/>
          <w:sz w:val="36"/>
          <w:szCs w:val="36"/>
        </w:rPr>
      </w:pPr>
      <w:r w:rsidRPr="00941EFC">
        <w:rPr>
          <w:rFonts w:ascii="Times New Roman" w:hAnsi="Times New Roman" w:cs="Times New Roman"/>
          <w:b/>
          <w:sz w:val="36"/>
          <w:szCs w:val="36"/>
        </w:rPr>
        <w:t xml:space="preserve">SPECYFIKACJA WARUNKÓW ZAMÓWIENIA </w:t>
      </w:r>
    </w:p>
    <w:p w:rsidR="006A1072" w:rsidRDefault="006A1072" w:rsidP="00366239">
      <w:pPr>
        <w:tabs>
          <w:tab w:val="left" w:pos="284"/>
        </w:tabs>
        <w:suppressAutoHyphens/>
        <w:spacing w:after="0" w:line="360" w:lineRule="auto"/>
        <w:rPr>
          <w:rFonts w:ascii="Times New Roman" w:hAnsi="Times New Roman" w:cs="Times New Roman"/>
          <w:b/>
          <w:color w:val="000000" w:themeColor="text1"/>
          <w:sz w:val="28"/>
          <w:szCs w:val="40"/>
          <w:u w:val="single"/>
        </w:rPr>
      </w:pPr>
    </w:p>
    <w:p w:rsidR="00D35D4C" w:rsidRPr="00366239" w:rsidRDefault="00D35D4C" w:rsidP="00366239">
      <w:pPr>
        <w:tabs>
          <w:tab w:val="left" w:pos="284"/>
        </w:tabs>
        <w:suppressAutoHyphens/>
        <w:spacing w:after="0" w:line="360" w:lineRule="auto"/>
        <w:rPr>
          <w:rFonts w:ascii="Times New Roman" w:hAnsi="Times New Roman" w:cs="Times New Roman"/>
          <w:b/>
          <w:color w:val="000000" w:themeColor="text1"/>
          <w:sz w:val="28"/>
          <w:szCs w:val="40"/>
          <w:u w:val="single"/>
        </w:rPr>
      </w:pPr>
      <w:r w:rsidRPr="00366239">
        <w:rPr>
          <w:rFonts w:ascii="Times New Roman" w:hAnsi="Times New Roman" w:cs="Times New Roman"/>
          <w:b/>
          <w:color w:val="000000" w:themeColor="text1"/>
          <w:sz w:val="28"/>
          <w:szCs w:val="40"/>
          <w:u w:val="single"/>
        </w:rPr>
        <w:t>Przedmiot zamówienia:</w:t>
      </w:r>
    </w:p>
    <w:p w:rsidR="009040E2" w:rsidRPr="009040E2" w:rsidRDefault="009040E2" w:rsidP="009040E2">
      <w:pPr>
        <w:spacing w:after="0" w:line="240" w:lineRule="auto"/>
        <w:jc w:val="both"/>
        <w:rPr>
          <w:rFonts w:ascii="Times New Roman" w:eastAsia="Times New Roman" w:hAnsi="Times New Roman" w:cs="Times New Roman"/>
          <w:sz w:val="20"/>
          <w:szCs w:val="20"/>
          <w:lang w:eastAsia="pl-PL"/>
        </w:rPr>
      </w:pPr>
      <w:r w:rsidRPr="009040E2">
        <w:rPr>
          <w:rFonts w:ascii="Times New Roman" w:eastAsia="Times New Roman" w:hAnsi="Times New Roman" w:cs="Times New Roman"/>
          <w:sz w:val="20"/>
          <w:szCs w:val="20"/>
          <w:lang w:eastAsia="pl-PL"/>
        </w:rPr>
        <w:t xml:space="preserve"> </w:t>
      </w:r>
      <w:r w:rsidRPr="009040E2">
        <w:rPr>
          <w:rFonts w:ascii="Times New Roman" w:eastAsia="Times New Roman" w:hAnsi="Times New Roman" w:cs="Times New Roman"/>
          <w:b/>
          <w:sz w:val="20"/>
          <w:szCs w:val="20"/>
          <w:lang w:eastAsia="pl-PL"/>
        </w:rPr>
        <w:t>„</w:t>
      </w:r>
      <w:bookmarkStart w:id="0" w:name="_Hlk99970724"/>
      <w:r w:rsidRPr="009040E2">
        <w:rPr>
          <w:rFonts w:ascii="Times New Roman" w:eastAsia="Times New Roman" w:hAnsi="Times New Roman" w:cs="Times New Roman"/>
          <w:b/>
          <w:sz w:val="20"/>
          <w:szCs w:val="20"/>
          <w:lang w:eastAsia="pl-PL"/>
        </w:rPr>
        <w:t>Zakup wraz z dostarczeniem materiałów informatycznych i eksploatacyjnych do sprzętu komputerowego dla potrzeb jednostek Policji garnizonu mazowieckiego</w:t>
      </w:r>
      <w:bookmarkEnd w:id="0"/>
      <w:r w:rsidRPr="009040E2">
        <w:rPr>
          <w:rFonts w:ascii="Times New Roman" w:eastAsia="Times New Roman" w:hAnsi="Times New Roman" w:cs="Times New Roman"/>
          <w:b/>
          <w:sz w:val="20"/>
          <w:szCs w:val="20"/>
          <w:lang w:eastAsia="pl-PL"/>
        </w:rPr>
        <w:t xml:space="preserve">” </w:t>
      </w:r>
      <w:r w:rsidRPr="009040E2">
        <w:rPr>
          <w:rFonts w:ascii="Times New Roman" w:eastAsia="Times New Roman" w:hAnsi="Times New Roman" w:cs="Times New Roman"/>
          <w:bCs/>
          <w:sz w:val="20"/>
          <w:szCs w:val="20"/>
          <w:lang w:eastAsia="pl-PL"/>
        </w:rPr>
        <w:t>- zgodnych z Opisem Przedmiotu Zamówienia (OPZ)/ Formularzem ofertowym  - dla zadania nr 1, 2, 3, 4, 5, 6, 7, 8, 9, 10 i 11.</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rPr>
      </w:pPr>
      <w:r w:rsidRPr="00941EFC">
        <w:rPr>
          <w:rFonts w:ascii="Times New Roman" w:hAnsi="Times New Roman" w:cs="Times New Roman"/>
          <w:b/>
        </w:rPr>
        <w:t>Tryb udzielenia zamówienia: tryb podstawowy bez możliwości</w:t>
      </w:r>
      <w:r w:rsidR="00941EFC">
        <w:rPr>
          <w:rFonts w:ascii="Times New Roman" w:hAnsi="Times New Roman" w:cs="Times New Roman"/>
          <w:b/>
        </w:rPr>
        <w:t xml:space="preserve"> </w:t>
      </w:r>
      <w:r w:rsidRPr="00941EFC">
        <w:rPr>
          <w:rFonts w:ascii="Times New Roman" w:hAnsi="Times New Roman" w:cs="Times New Roman"/>
          <w:b/>
        </w:rPr>
        <w:t>prowadzenia negocjacji</w:t>
      </w: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9E3C39">
      <w:pPr>
        <w:spacing w:after="0" w:line="360" w:lineRule="auto"/>
        <w:rPr>
          <w:rFonts w:ascii="Times New Roman" w:hAnsi="Times New Roman" w:cs="Times New Roman"/>
          <w:b/>
          <w:sz w:val="20"/>
          <w:szCs w:val="20"/>
        </w:rPr>
      </w:pPr>
    </w:p>
    <w:p w:rsidR="00D35D4C" w:rsidRPr="00941EFC" w:rsidRDefault="00D35D4C" w:rsidP="00D35D4C">
      <w:pPr>
        <w:spacing w:after="0" w:line="360" w:lineRule="auto"/>
        <w:rPr>
          <w:rFonts w:ascii="Times New Roman" w:hAnsi="Times New Roman" w:cs="Times New Roman"/>
          <w:b/>
          <w:sz w:val="20"/>
          <w:szCs w:val="20"/>
        </w:rPr>
      </w:pPr>
      <w:r w:rsidRPr="00941EFC">
        <w:rPr>
          <w:rFonts w:ascii="Times New Roman" w:hAnsi="Times New Roman" w:cs="Times New Roman"/>
          <w:b/>
          <w:sz w:val="20"/>
          <w:szCs w:val="20"/>
        </w:rPr>
        <w:t xml:space="preserve">ZATWIERDZIŁ: </w:t>
      </w:r>
    </w:p>
    <w:p w:rsidR="009F7B24" w:rsidRPr="00941EFC" w:rsidRDefault="009F7B24" w:rsidP="00D35D4C">
      <w:pPr>
        <w:spacing w:after="0" w:line="240" w:lineRule="auto"/>
        <w:rPr>
          <w:rFonts w:ascii="Times New Roman" w:hAnsi="Times New Roman" w:cs="Times New Roman"/>
          <w:color w:val="000000" w:themeColor="text1"/>
          <w:sz w:val="20"/>
          <w:szCs w:val="20"/>
        </w:rPr>
      </w:pPr>
    </w:p>
    <w:p w:rsidR="00AB4A4F" w:rsidRPr="00310C43" w:rsidRDefault="00AB4A4F" w:rsidP="00AB4A4F">
      <w:pPr>
        <w:spacing w:after="0" w:line="240" w:lineRule="auto"/>
        <w:rPr>
          <w:rFonts w:ascii="Times New Roman" w:hAnsi="Times New Roman" w:cs="Times New Roman"/>
          <w:bCs/>
          <w:color w:val="000000" w:themeColor="text1"/>
        </w:rPr>
      </w:pPr>
      <w:r w:rsidRPr="00310C43">
        <w:rPr>
          <w:rFonts w:ascii="Times New Roman" w:hAnsi="Times New Roman" w:cs="Times New Roman"/>
          <w:bCs/>
          <w:color w:val="000000" w:themeColor="text1"/>
        </w:rPr>
        <w:t xml:space="preserve">Zastępca </w:t>
      </w:r>
    </w:p>
    <w:p w:rsidR="00AB4A4F" w:rsidRPr="00310C43" w:rsidRDefault="00AB4A4F" w:rsidP="00AB4A4F">
      <w:pPr>
        <w:spacing w:after="0" w:line="240" w:lineRule="auto"/>
        <w:rPr>
          <w:rFonts w:ascii="Times New Roman" w:hAnsi="Times New Roman" w:cs="Times New Roman"/>
          <w:bCs/>
          <w:color w:val="000000" w:themeColor="text1"/>
        </w:rPr>
      </w:pPr>
      <w:r w:rsidRPr="00310C43">
        <w:rPr>
          <w:rFonts w:ascii="Times New Roman" w:hAnsi="Times New Roman" w:cs="Times New Roman"/>
          <w:bCs/>
          <w:color w:val="000000" w:themeColor="text1"/>
        </w:rPr>
        <w:t xml:space="preserve">Komendanta Wojewódzkiego Policji </w:t>
      </w:r>
    </w:p>
    <w:p w:rsidR="00AB4A4F" w:rsidRPr="00310C43" w:rsidRDefault="00AB4A4F" w:rsidP="00AB4A4F">
      <w:pPr>
        <w:spacing w:after="0" w:line="240" w:lineRule="auto"/>
        <w:rPr>
          <w:rFonts w:ascii="Times New Roman" w:hAnsi="Times New Roman" w:cs="Times New Roman"/>
          <w:bCs/>
          <w:color w:val="000000" w:themeColor="text1"/>
        </w:rPr>
      </w:pPr>
      <w:r w:rsidRPr="00310C43">
        <w:rPr>
          <w:rFonts w:ascii="Times New Roman" w:hAnsi="Times New Roman" w:cs="Times New Roman"/>
          <w:bCs/>
          <w:color w:val="000000" w:themeColor="text1"/>
        </w:rPr>
        <w:t xml:space="preserve">z siedzibą w Radomiu </w:t>
      </w:r>
    </w:p>
    <w:p w:rsidR="00AB4A4F" w:rsidRPr="00310C43" w:rsidRDefault="00AB4A4F" w:rsidP="00AB4A4F">
      <w:pPr>
        <w:spacing w:after="0" w:line="240" w:lineRule="auto"/>
        <w:rPr>
          <w:rFonts w:ascii="Times New Roman" w:hAnsi="Times New Roman" w:cs="Times New Roman"/>
          <w:bCs/>
          <w:color w:val="000000" w:themeColor="text1"/>
        </w:rPr>
      </w:pPr>
      <w:r w:rsidRPr="00310C43">
        <w:rPr>
          <w:rFonts w:ascii="Times New Roman" w:hAnsi="Times New Roman" w:cs="Times New Roman"/>
          <w:b/>
          <w:bCs/>
          <w:color w:val="000000" w:themeColor="text1"/>
        </w:rPr>
        <w:t xml:space="preserve">insp. Paweł </w:t>
      </w:r>
      <w:proofErr w:type="spellStart"/>
      <w:r w:rsidRPr="00310C43">
        <w:rPr>
          <w:rFonts w:ascii="Times New Roman" w:hAnsi="Times New Roman" w:cs="Times New Roman"/>
          <w:b/>
          <w:bCs/>
          <w:color w:val="000000" w:themeColor="text1"/>
        </w:rPr>
        <w:t>Herbuś</w:t>
      </w:r>
      <w:proofErr w:type="spellEnd"/>
    </w:p>
    <w:p w:rsidR="009E3C39" w:rsidRDefault="009E3C39" w:rsidP="00D35D4C">
      <w:pPr>
        <w:spacing w:after="0" w:line="240" w:lineRule="auto"/>
        <w:rPr>
          <w:rFonts w:ascii="Times New Roman" w:hAnsi="Times New Roman" w:cs="Times New Roman"/>
          <w:color w:val="000000" w:themeColor="text1"/>
          <w:sz w:val="20"/>
          <w:szCs w:val="20"/>
        </w:rPr>
      </w:pPr>
    </w:p>
    <w:p w:rsidR="006A1072" w:rsidRDefault="006A1072" w:rsidP="00D35D4C">
      <w:pPr>
        <w:spacing w:after="0" w:line="240" w:lineRule="auto"/>
        <w:rPr>
          <w:rFonts w:ascii="Times New Roman" w:hAnsi="Times New Roman" w:cs="Times New Roman"/>
          <w:color w:val="000000" w:themeColor="text1"/>
          <w:sz w:val="20"/>
          <w:szCs w:val="20"/>
        </w:rPr>
      </w:pPr>
    </w:p>
    <w:p w:rsidR="006A1072" w:rsidRPr="00941EFC" w:rsidRDefault="006A1072" w:rsidP="00D35D4C">
      <w:pPr>
        <w:spacing w:after="0" w:line="240" w:lineRule="auto"/>
        <w:rPr>
          <w:rFonts w:ascii="Times New Roman" w:hAnsi="Times New Roman" w:cs="Times New Roman"/>
          <w:color w:val="000000" w:themeColor="text1"/>
          <w:sz w:val="20"/>
          <w:szCs w:val="20"/>
        </w:rPr>
      </w:pPr>
    </w:p>
    <w:p w:rsidR="009E3C39" w:rsidRPr="00941EFC" w:rsidRDefault="009E3C39" w:rsidP="00D35D4C">
      <w:pPr>
        <w:spacing w:after="0" w:line="240" w:lineRule="auto"/>
        <w:rPr>
          <w:rFonts w:ascii="Times New Roman" w:hAnsi="Times New Roman" w:cs="Times New Roman"/>
          <w:color w:val="000000" w:themeColor="text1"/>
          <w:sz w:val="20"/>
          <w:szCs w:val="20"/>
        </w:rPr>
      </w:pPr>
    </w:p>
    <w:p w:rsidR="0057752A" w:rsidRPr="00941EFC" w:rsidRDefault="0057752A" w:rsidP="00D35D4C">
      <w:pPr>
        <w:spacing w:after="0" w:line="240" w:lineRule="auto"/>
        <w:jc w:val="center"/>
        <w:rPr>
          <w:rFonts w:ascii="Times New Roman" w:hAnsi="Times New Roman" w:cs="Times New Roman"/>
          <w:color w:val="000000" w:themeColor="text1"/>
          <w:sz w:val="20"/>
          <w:szCs w:val="20"/>
        </w:rPr>
      </w:pPr>
    </w:p>
    <w:p w:rsidR="00D35D4C" w:rsidRPr="00941EFC" w:rsidRDefault="00C775AE" w:rsidP="00D35D4C">
      <w:pPr>
        <w:spacing w:after="0" w:line="240" w:lineRule="auto"/>
        <w:jc w:val="center"/>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Radom, dnia </w:t>
      </w:r>
      <w:r w:rsidR="00AB4A4F">
        <w:rPr>
          <w:rFonts w:ascii="Times New Roman" w:hAnsi="Times New Roman" w:cs="Times New Roman"/>
          <w:color w:val="000000" w:themeColor="text1"/>
          <w:sz w:val="20"/>
          <w:szCs w:val="20"/>
        </w:rPr>
        <w:t>15.11.2024r.</w:t>
      </w:r>
    </w:p>
    <w:p w:rsidR="00D35D4C" w:rsidRPr="006C19A3" w:rsidRDefault="00D35D4C" w:rsidP="00D35D4C">
      <w:pPr>
        <w:spacing w:after="0" w:line="240" w:lineRule="auto"/>
        <w:jc w:val="center"/>
        <w:rPr>
          <w:rFonts w:ascii="Times New Roman" w:hAnsi="Times New Roman" w:cs="Times New Roman"/>
          <w:b/>
          <w:color w:val="2E74B5" w:themeColor="accent1" w:themeShade="BF"/>
          <w:sz w:val="20"/>
          <w:szCs w:val="20"/>
        </w:rPr>
      </w:pPr>
      <w:r w:rsidRPr="00941EFC">
        <w:rPr>
          <w:rFonts w:ascii="Times New Roman" w:hAnsi="Times New Roman" w:cs="Times New Roman"/>
          <w:b/>
          <w:sz w:val="20"/>
          <w:szCs w:val="20"/>
        </w:rPr>
        <w:t>Postępowanie prowadzone za pośrednictwem platformazakupowa.pl pod adresem:</w:t>
      </w:r>
      <w:r w:rsidRPr="00941EFC">
        <w:rPr>
          <w:rFonts w:ascii="Times New Roman" w:hAnsi="Times New Roman" w:cs="Times New Roman"/>
          <w:b/>
          <w:sz w:val="20"/>
          <w:szCs w:val="20"/>
        </w:rPr>
        <w:br/>
      </w:r>
      <w:hyperlink r:id="rId9" w:history="1">
        <w:r w:rsidRPr="006C19A3">
          <w:rPr>
            <w:rFonts w:ascii="Times New Roman" w:hAnsi="Times New Roman" w:cs="Times New Roman"/>
            <w:b/>
            <w:color w:val="2E74B5" w:themeColor="accent1" w:themeShade="BF"/>
            <w:sz w:val="20"/>
            <w:szCs w:val="20"/>
          </w:rPr>
          <w:t>https://platformazakupowa.pl/pn/kwp_radom</w:t>
        </w:r>
      </w:hyperlink>
    </w:p>
    <w:p w:rsidR="00D35D4C" w:rsidRPr="006C19A3" w:rsidRDefault="00D35D4C" w:rsidP="00D35D4C">
      <w:pPr>
        <w:spacing w:after="0" w:line="240" w:lineRule="auto"/>
        <w:jc w:val="center"/>
        <w:rPr>
          <w:rFonts w:ascii="Times New Roman" w:hAnsi="Times New Roman" w:cs="Times New Roman"/>
          <w:b/>
          <w:color w:val="2E74B5" w:themeColor="accent1" w:themeShade="BF"/>
          <w:sz w:val="20"/>
          <w:szCs w:val="20"/>
          <w:u w:val="single"/>
        </w:rPr>
      </w:pPr>
    </w:p>
    <w:p w:rsidR="00D35D4C" w:rsidRPr="00941EFC" w:rsidRDefault="00D35D4C" w:rsidP="00D35D4C">
      <w:pPr>
        <w:spacing w:after="0"/>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EF262C">
      <w:pPr>
        <w:spacing w:after="0" w:line="276" w:lineRule="auto"/>
        <w:rPr>
          <w:rFonts w:ascii="Times New Roman" w:hAnsi="Times New Roman" w:cs="Times New Roman"/>
          <w:b/>
        </w:rPr>
      </w:pPr>
      <w:r w:rsidRPr="00941EFC">
        <w:rPr>
          <w:rFonts w:ascii="Times New Roman" w:hAnsi="Times New Roman" w:cs="Times New Roman"/>
          <w:b/>
        </w:rPr>
        <w:lastRenderedPageBreak/>
        <w:t>SPIS TREŚCI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NAZWA ORAZ ADRES ZAMAWIAJĄCEGO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ADRES STRONY INTERNETOWEJ, NA KTÓREJ UDOSTEPNIANE BĘDĄ ZMIANY I WYJAŚNIENIA TREŚCI SWZ ORAZ INNE DOKUMENTY ZAMÓWIENIA BEZPOŚREDNIO ZWIĄZANE Z POSTĘPOWANIEM </w:t>
      </w:r>
      <w:r w:rsidRPr="00941EFC">
        <w:rPr>
          <w:rFonts w:ascii="Times New Roman" w:hAnsi="Times New Roman" w:cs="Times New Roman"/>
        </w:rPr>
        <w:br/>
        <w:t>O UDZIELENIE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TRYB UDZIELENIA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INFORMACJA, CZY ZAMAWIAJĄCY PRZEWIDUJE WYBÓR NAJKORZYSTNIEJSZEJ OFERTY Z MOŻLIWOŚCIĄ PROWADZENIA NEGOCJACJI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PRZEDMIOTU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WYKONANIA ZAMÓWIENIA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PROJEKTOWANE POSTANOWIENIA UMOWY W SPRAWIE ZAMÓWIENIA PUBLICZNEGO, KTÓRE ZOSTANĄ WPROWADZONE DO TREŚCI TEJ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INFORMACJE O ŚRODKACH KOMUNIKACJI ELEKTRONICZNEJ, PRZY UŻYCIU KTÓRYCH ZAMAWIAJĄCY BĘDZIE KOMUNIKOWAŁ SIĘ </w:t>
      </w:r>
      <w:r w:rsidRPr="00941EFC">
        <w:rPr>
          <w:rFonts w:ascii="Times New Roman" w:hAnsi="Times New Roman" w:cs="Times New Roman"/>
        </w:rPr>
        <w:br/>
        <w:t>Z WYKONAWCAMI</w:t>
      </w:r>
      <w:r w:rsidR="00F5184B">
        <w:rPr>
          <w:rFonts w:ascii="Times New Roman" w:hAnsi="Times New Roman" w:cs="Times New Roman"/>
        </w:rPr>
        <w:t xml:space="preserve">, ORAZ INFORMACJE O WYMAGANIACH </w:t>
      </w:r>
      <w:r w:rsidRPr="00941EFC">
        <w:rPr>
          <w:rFonts w:ascii="Times New Roman" w:hAnsi="Times New Roman" w:cs="Times New Roman"/>
        </w:rPr>
        <w:t xml:space="preserve">TECHNICZNYCH I ORGANIAZCYJNYCH SPORZĄDZANIA, WYSYŁANIA </w:t>
      </w:r>
      <w:r w:rsidRPr="00941EFC">
        <w:rPr>
          <w:rFonts w:ascii="Times New Roman" w:hAnsi="Times New Roman" w:cs="Times New Roman"/>
        </w:rPr>
        <w:br/>
        <w:t>I ODBIERANIA KORESPONDENCJI ELEKTRONICZNEJ</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WSKAZANIE OSÓB UPRAWNIONYCH DO KOMUNIKOWANIA SIĘ </w:t>
      </w:r>
      <w:r w:rsidRPr="00941EFC">
        <w:rPr>
          <w:rFonts w:ascii="Times New Roman" w:hAnsi="Times New Roman" w:cs="Times New Roman"/>
        </w:rPr>
        <w:br/>
        <w:t>Z WYKONAWCAMI</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ZWIĄZANIA OFERTĄ</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WYMAGANIA DOTYCZĄCE</w:t>
      </w:r>
      <w:r w:rsidR="00941EFC">
        <w:rPr>
          <w:rFonts w:ascii="Times New Roman" w:hAnsi="Times New Roman" w:cs="Times New Roman"/>
        </w:rPr>
        <w:t xml:space="preserve"> </w:t>
      </w:r>
      <w:r w:rsidRPr="00941EFC">
        <w:rPr>
          <w:rFonts w:ascii="Times New Roman" w:hAnsi="Times New Roman" w:cs="Times New Roman"/>
        </w:rPr>
        <w:t>WADIUM</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DOTYCZĄCE ZABEZPIECZENIA NALEŻYTEGO WYKONANIA UMOWY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PRZYGOTOWANIA OFERTY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SPOSÓB ORAZ TERMIN SKŁADANIA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TERMIN OTWARCIA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PODSTAWY WYKLUCZENIA, O KTÓRYCH MOWA W ART. 108 UST.1</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 xml:space="preserve">WARUNKI UDZIAŁU W POSTĘPOWANIU </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PODMIOTOWE ŚRODKI DOWODOWE</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SPOSOBU OBLICZENIA CENY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OPIS KRYTERIÓW OCENY OFERT, WRAZ Z PODANIEM WAG TYCH KRYTERIÓW I SPOSOBU OCENY OFERT</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INFORMACJE O FORMALNOŚCIACH, JAKIE MUSZĄ ZOSTAĆ DOPEŁNIONE PO WYBORZE OFERTY W CELU ZAWARCIA UMOWY W SPRAWIE ZAMÓWIENIA PUBLICZNEGO</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POUCZENIE O ŚRODKACH OCHRONY PRAWNEJ PRZYSŁUGUJĄCYCH WYKONAWCY</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KLAUZULA INFORMACYJNA DOTYCZĄCA PRZETWARZANIA DANYCH OSOBOWYCH</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INNE ISTOTNE INFORMACJE DOTYCZĄCE POSTĘPOWANIA</w:t>
      </w:r>
    </w:p>
    <w:p w:rsidR="00D35D4C" w:rsidRPr="00941EFC" w:rsidRDefault="00D35D4C" w:rsidP="00AB0ADA">
      <w:pPr>
        <w:numPr>
          <w:ilvl w:val="0"/>
          <w:numId w:val="1"/>
        </w:numPr>
        <w:spacing w:after="0" w:line="276" w:lineRule="auto"/>
        <w:contextualSpacing/>
        <w:jc w:val="both"/>
        <w:rPr>
          <w:rFonts w:ascii="Times New Roman" w:hAnsi="Times New Roman" w:cs="Times New Roman"/>
        </w:rPr>
      </w:pPr>
      <w:r w:rsidRPr="00941EFC">
        <w:rPr>
          <w:rFonts w:ascii="Times New Roman" w:hAnsi="Times New Roman" w:cs="Times New Roman"/>
        </w:rPr>
        <w:t>ZAŁĄCZNIKI DO SWZ</w:t>
      </w: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spacing w:after="0" w:line="240" w:lineRule="auto"/>
        <w:rPr>
          <w:rFonts w:ascii="Times New Roman" w:hAnsi="Times New Roman" w:cs="Times New Roman"/>
          <w:b/>
          <w:sz w:val="20"/>
          <w:szCs w:val="20"/>
        </w:rPr>
      </w:pPr>
    </w:p>
    <w:p w:rsidR="00D35D4C" w:rsidRPr="00941EFC" w:rsidRDefault="00D35D4C" w:rsidP="00D35D4C">
      <w:pPr>
        <w:rPr>
          <w:rFonts w:ascii="Times New Roman" w:hAnsi="Times New Roman" w:cs="Times New Roman"/>
          <w:b/>
          <w:sz w:val="20"/>
          <w:szCs w:val="20"/>
        </w:rPr>
      </w:pPr>
      <w:r w:rsidRPr="00941EFC">
        <w:rPr>
          <w:rFonts w:ascii="Times New Roman" w:hAnsi="Times New Roman" w:cs="Times New Roman"/>
          <w:b/>
          <w:sz w:val="20"/>
          <w:szCs w:val="20"/>
        </w:rPr>
        <w:br w:type="page"/>
      </w: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lastRenderedPageBreak/>
        <w:t>Nazwa oraz adres Zamawiającego</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Nazwa oraz adres Zamawiającego:</w:t>
      </w:r>
      <w:r w:rsidRPr="00941EFC">
        <w:rPr>
          <w:rFonts w:ascii="Times New Roman" w:hAnsi="Times New Roman" w:cs="Times New Roman"/>
          <w:sz w:val="20"/>
          <w:szCs w:val="20"/>
        </w:rPr>
        <w:t xml:space="preserve"> Komenda Wojewódzka Policji z siedzibą w Radomiu</w:t>
      </w:r>
    </w:p>
    <w:p w:rsidR="00D35D4C" w:rsidRPr="00941EFC" w:rsidRDefault="00D35D4C" w:rsidP="00D47785">
      <w:pPr>
        <w:spacing w:after="0" w:line="276" w:lineRule="auto"/>
        <w:ind w:left="720"/>
        <w:contextualSpacing/>
        <w:rPr>
          <w:rFonts w:ascii="Times New Roman" w:hAnsi="Times New Roman" w:cs="Times New Roman"/>
          <w:sz w:val="20"/>
          <w:szCs w:val="20"/>
        </w:rPr>
      </w:pPr>
      <w:r w:rsidRPr="00941EFC">
        <w:rPr>
          <w:rFonts w:ascii="Times New Roman" w:hAnsi="Times New Roman" w:cs="Times New Roman"/>
          <w:sz w:val="20"/>
          <w:szCs w:val="20"/>
        </w:rPr>
        <w:t>ul. 11 Listopada 37/59, 26 - 600 Radom</w:t>
      </w:r>
    </w:p>
    <w:p w:rsidR="00D35D4C" w:rsidRPr="00941EFC" w:rsidRDefault="00D35D4C" w:rsidP="00D47785">
      <w:pPr>
        <w:spacing w:after="0" w:line="276" w:lineRule="auto"/>
        <w:ind w:firstLine="708"/>
        <w:rPr>
          <w:rFonts w:ascii="Times New Roman" w:hAnsi="Times New Roman" w:cs="Times New Roman"/>
          <w:sz w:val="20"/>
          <w:szCs w:val="20"/>
        </w:rPr>
      </w:pPr>
      <w:r w:rsidRPr="00941EFC">
        <w:rPr>
          <w:rFonts w:ascii="Times New Roman" w:hAnsi="Times New Roman" w:cs="Times New Roman"/>
          <w:b/>
          <w:sz w:val="20"/>
          <w:szCs w:val="20"/>
        </w:rPr>
        <w:t>Numer telefonu:</w:t>
      </w:r>
      <w:r w:rsidRPr="00941EFC">
        <w:rPr>
          <w:rFonts w:ascii="Times New Roman" w:hAnsi="Times New Roman" w:cs="Times New Roman"/>
          <w:sz w:val="20"/>
          <w:szCs w:val="20"/>
        </w:rPr>
        <w:t xml:space="preserve"> 47 701 31 03</w:t>
      </w:r>
    </w:p>
    <w:p w:rsidR="00D35D4C" w:rsidRPr="006C19A3" w:rsidRDefault="00D35D4C" w:rsidP="00D47785">
      <w:pPr>
        <w:spacing w:after="0" w:line="276" w:lineRule="auto"/>
        <w:ind w:firstLine="708"/>
        <w:rPr>
          <w:rFonts w:ascii="Times New Roman" w:hAnsi="Times New Roman" w:cs="Times New Roman"/>
          <w:color w:val="2E74B5" w:themeColor="accent1" w:themeShade="BF"/>
          <w:sz w:val="20"/>
          <w:szCs w:val="20"/>
        </w:rPr>
      </w:pPr>
      <w:r w:rsidRPr="00941EFC">
        <w:rPr>
          <w:rFonts w:ascii="Times New Roman" w:hAnsi="Times New Roman" w:cs="Times New Roman"/>
          <w:b/>
          <w:sz w:val="20"/>
          <w:szCs w:val="20"/>
        </w:rPr>
        <w:t xml:space="preserve">Adres poczty elektronicznej: </w:t>
      </w:r>
      <w:hyperlink r:id="rId10" w:history="1">
        <w:r w:rsidRPr="006C19A3">
          <w:rPr>
            <w:rFonts w:ascii="Times New Roman" w:hAnsi="Times New Roman" w:cs="Times New Roman"/>
            <w:color w:val="2E74B5" w:themeColor="accent1" w:themeShade="BF"/>
            <w:sz w:val="20"/>
            <w:szCs w:val="20"/>
            <w:u w:val="single"/>
          </w:rPr>
          <w:t>zamowienia.kwp@ra.policja.gov.pl</w:t>
        </w:r>
      </w:hyperlink>
    </w:p>
    <w:p w:rsidR="00D35D4C" w:rsidRPr="006C19A3" w:rsidRDefault="00D35D4C" w:rsidP="00D47785">
      <w:pPr>
        <w:spacing w:after="0" w:line="276" w:lineRule="auto"/>
        <w:ind w:left="720"/>
        <w:contextualSpacing/>
        <w:rPr>
          <w:rFonts w:ascii="Times New Roman" w:hAnsi="Times New Roman" w:cs="Times New Roman"/>
          <w:bCs/>
          <w:color w:val="2E74B5" w:themeColor="accent1" w:themeShade="BF"/>
          <w:sz w:val="20"/>
          <w:szCs w:val="20"/>
        </w:rPr>
      </w:pPr>
      <w:r w:rsidRPr="00941EFC">
        <w:rPr>
          <w:rFonts w:ascii="Times New Roman" w:hAnsi="Times New Roman" w:cs="Times New Roman"/>
          <w:b/>
          <w:sz w:val="20"/>
          <w:szCs w:val="20"/>
        </w:rPr>
        <w:t>Adres strony internetowej prowadzonego postępowania:</w:t>
      </w:r>
      <w:r w:rsidRPr="00941EFC">
        <w:rPr>
          <w:rFonts w:ascii="Times New Roman" w:hAnsi="Times New Roman" w:cs="Times New Roman"/>
          <w:sz w:val="20"/>
          <w:szCs w:val="20"/>
        </w:rPr>
        <w:t xml:space="preserve"> </w:t>
      </w:r>
      <w:hyperlink r:id="rId11" w:history="1">
        <w:r w:rsidRPr="006C19A3">
          <w:rPr>
            <w:rFonts w:ascii="Times New Roman" w:hAnsi="Times New Roman" w:cs="Times New Roman"/>
            <w:bCs/>
            <w:color w:val="2E74B5" w:themeColor="accent1" w:themeShade="BF"/>
            <w:sz w:val="20"/>
            <w:szCs w:val="20"/>
          </w:rPr>
          <w:t>https://platformazakupowa.pl/pn/kwp_radom</w:t>
        </w:r>
      </w:hyperlink>
      <w:r w:rsidRPr="006C19A3">
        <w:rPr>
          <w:rFonts w:ascii="Times New Roman" w:hAnsi="Times New Roman" w:cs="Times New Roman"/>
          <w:bCs/>
          <w:color w:val="2E74B5" w:themeColor="accent1" w:themeShade="BF"/>
          <w:sz w:val="20"/>
          <w:szCs w:val="20"/>
        </w:rPr>
        <w:t xml:space="preserve"> </w:t>
      </w:r>
    </w:p>
    <w:p w:rsidR="00D35D4C" w:rsidRPr="00941EFC" w:rsidRDefault="00D35D4C" w:rsidP="00D47785">
      <w:pPr>
        <w:spacing w:after="0" w:line="276" w:lineRule="auto"/>
        <w:ind w:firstLine="708"/>
        <w:rPr>
          <w:rFonts w:ascii="Times New Roman" w:hAnsi="Times New Roman" w:cs="Times New Roman"/>
          <w:sz w:val="20"/>
          <w:szCs w:val="20"/>
        </w:rPr>
      </w:pPr>
    </w:p>
    <w:p w:rsidR="00D35D4C" w:rsidRPr="00941EFC" w:rsidRDefault="00D35D4C" w:rsidP="00D47785">
      <w:pPr>
        <w:numPr>
          <w:ilvl w:val="0"/>
          <w:numId w:val="9"/>
        </w:numPr>
        <w:spacing w:after="0" w:line="276" w:lineRule="auto"/>
        <w:contextualSpacing/>
        <w:rPr>
          <w:rFonts w:ascii="Times New Roman" w:hAnsi="Times New Roman" w:cs="Times New Roman"/>
          <w:sz w:val="20"/>
          <w:szCs w:val="20"/>
        </w:rPr>
      </w:pPr>
      <w:r w:rsidRPr="00941EFC">
        <w:rPr>
          <w:rFonts w:ascii="Times New Roman" w:hAnsi="Times New Roman" w:cs="Times New Roman"/>
          <w:b/>
          <w:sz w:val="20"/>
          <w:szCs w:val="20"/>
        </w:rPr>
        <w:t>Sprawę prowadzi:</w:t>
      </w:r>
      <w:r w:rsidRPr="00941EFC">
        <w:rPr>
          <w:rFonts w:ascii="Times New Roman" w:hAnsi="Times New Roman" w:cs="Times New Roman"/>
          <w:sz w:val="20"/>
          <w:szCs w:val="20"/>
        </w:rPr>
        <w:t xml:space="preserve"> Sekcja Zamówień Publicznych KWP z siedzibą w Radomiu </w:t>
      </w:r>
    </w:p>
    <w:p w:rsidR="00D35D4C" w:rsidRPr="006C19A3" w:rsidRDefault="00D35D4C" w:rsidP="00D47785">
      <w:pPr>
        <w:spacing w:after="0" w:line="276" w:lineRule="auto"/>
        <w:ind w:left="720"/>
        <w:contextualSpacing/>
        <w:jc w:val="both"/>
        <w:rPr>
          <w:rFonts w:ascii="Times New Roman" w:hAnsi="Times New Roman" w:cs="Times New Roman"/>
          <w:b/>
          <w:bCs/>
          <w:color w:val="2E74B5" w:themeColor="accent1" w:themeShade="BF"/>
          <w:sz w:val="20"/>
          <w:szCs w:val="20"/>
          <w:u w:val="single"/>
        </w:rPr>
      </w:pPr>
      <w:r w:rsidRPr="00941EFC">
        <w:rPr>
          <w:rFonts w:ascii="Times New Roman" w:hAnsi="Times New Roman" w:cs="Times New Roman"/>
          <w:b/>
          <w:bCs/>
          <w:sz w:val="20"/>
          <w:szCs w:val="20"/>
        </w:rPr>
        <w:t xml:space="preserve">adres strony www: </w:t>
      </w:r>
      <w:hyperlink r:id="rId12" w:history="1">
        <w:r w:rsidRPr="006C19A3">
          <w:rPr>
            <w:rFonts w:ascii="Times New Roman" w:hAnsi="Times New Roman" w:cs="Times New Roman"/>
            <w:bCs/>
            <w:color w:val="2E74B5" w:themeColor="accent1" w:themeShade="BF"/>
            <w:sz w:val="20"/>
            <w:szCs w:val="20"/>
            <w:u w:val="single"/>
          </w:rPr>
          <w:t>http://bip.mazowiecka.policja.gov.pl</w:t>
        </w:r>
      </w:hyperlink>
    </w:p>
    <w:p w:rsidR="00D35D4C" w:rsidRPr="00941EFC" w:rsidRDefault="00D35D4C" w:rsidP="00D47785">
      <w:pPr>
        <w:spacing w:after="0" w:line="276" w:lineRule="auto"/>
        <w:ind w:left="720"/>
        <w:contextualSpacing/>
        <w:jc w:val="both"/>
        <w:rPr>
          <w:rFonts w:ascii="Times New Roman" w:hAnsi="Times New Roman" w:cs="Times New Roman"/>
          <w:bCs/>
          <w:sz w:val="20"/>
          <w:szCs w:val="20"/>
        </w:rPr>
      </w:pPr>
      <w:r w:rsidRPr="00941EFC">
        <w:rPr>
          <w:rFonts w:ascii="Times New Roman" w:hAnsi="Times New Roman" w:cs="Times New Roman"/>
          <w:b/>
          <w:bCs/>
          <w:sz w:val="20"/>
          <w:szCs w:val="20"/>
        </w:rPr>
        <w:t>adres profilu nabywcy</w:t>
      </w:r>
      <w:r w:rsidRPr="00941EFC">
        <w:rPr>
          <w:rFonts w:ascii="Times New Roman" w:hAnsi="Times New Roman" w:cs="Times New Roman"/>
          <w:bCs/>
          <w:sz w:val="20"/>
          <w:szCs w:val="20"/>
        </w:rPr>
        <w:t xml:space="preserve">: </w:t>
      </w:r>
      <w:hyperlink r:id="rId13" w:history="1">
        <w:r w:rsidRPr="006C19A3">
          <w:rPr>
            <w:rFonts w:ascii="Times New Roman" w:hAnsi="Times New Roman" w:cs="Times New Roman"/>
            <w:bCs/>
            <w:color w:val="2E74B5" w:themeColor="accent1" w:themeShade="BF"/>
            <w:sz w:val="20"/>
            <w:szCs w:val="20"/>
          </w:rPr>
          <w:t>https://platformazakupowa.pl/pn/kwp_radom</w:t>
        </w:r>
      </w:hyperlink>
      <w:r w:rsidRPr="006C19A3">
        <w:rPr>
          <w:rFonts w:ascii="Times New Roman" w:hAnsi="Times New Roman" w:cs="Times New Roman"/>
          <w:bCs/>
          <w:color w:val="2E74B5" w:themeColor="accent1" w:themeShade="BF"/>
          <w:sz w:val="20"/>
          <w:szCs w:val="20"/>
        </w:rPr>
        <w:t xml:space="preserve"> </w:t>
      </w: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spacing w:after="0" w:line="276" w:lineRule="auto"/>
        <w:ind w:left="720"/>
        <w:contextualSpacing/>
        <w:jc w:val="both"/>
        <w:rPr>
          <w:rFonts w:ascii="Times New Roman" w:hAnsi="Times New Roman" w:cs="Times New Roman"/>
          <w:b/>
          <w:bCs/>
          <w:sz w:val="20"/>
          <w:szCs w:val="20"/>
          <w:u w:val="single"/>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Adres strony internetowej, na której udostępniane będą zmiany i wyjaśnienia treści SWZ oraz inne dokumenty zamówienia bezpośrednio związane z postępowaniem o udzielenie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SWZ oraz dokumenty zamówienia bezpośrednio związane z postępowaniem o udzielenie zamówienia dostępne są w zakładce </w:t>
      </w:r>
      <w:r w:rsidRPr="00941EFC">
        <w:rPr>
          <w:rFonts w:ascii="Times New Roman" w:hAnsi="Times New Roman" w:cs="Times New Roman"/>
          <w:i/>
          <w:sz w:val="20"/>
          <w:szCs w:val="20"/>
        </w:rPr>
        <w:t>„</w:t>
      </w:r>
      <w:r w:rsidR="00704BC5">
        <w:rPr>
          <w:rFonts w:ascii="Times New Roman" w:hAnsi="Times New Roman" w:cs="Times New Roman"/>
          <w:b/>
          <w:i/>
          <w:sz w:val="20"/>
          <w:szCs w:val="20"/>
        </w:rPr>
        <w:t>Załączniki do postępowania</w:t>
      </w:r>
      <w:r w:rsidRPr="00941EFC">
        <w:rPr>
          <w:rFonts w:ascii="Times New Roman" w:hAnsi="Times New Roman" w:cs="Times New Roman"/>
          <w:b/>
          <w:i/>
          <w:sz w:val="20"/>
          <w:szCs w:val="20"/>
        </w:rPr>
        <w:t>”</w:t>
      </w:r>
      <w:r w:rsidRPr="00941EFC">
        <w:rPr>
          <w:rFonts w:ascii="Times New Roman" w:hAnsi="Times New Roman" w:cs="Times New Roman"/>
          <w:sz w:val="20"/>
          <w:szCs w:val="20"/>
        </w:rPr>
        <w:t xml:space="preserve"> na platformie zakupowej pod adresem </w:t>
      </w:r>
      <w:hyperlink r:id="rId14" w:history="1">
        <w:r w:rsidRPr="006C19A3">
          <w:rPr>
            <w:rFonts w:ascii="Times New Roman" w:hAnsi="Times New Roman" w:cs="Times New Roman"/>
            <w:bCs/>
            <w:color w:val="2E74B5" w:themeColor="accent1" w:themeShade="BF"/>
            <w:sz w:val="20"/>
            <w:szCs w:val="20"/>
          </w:rPr>
          <w:t>https://platformazakupowa.pl/pn/kwp_radom</w:t>
        </w:r>
      </w:hyperlink>
      <w:r w:rsidRPr="00941EFC">
        <w:rPr>
          <w:rFonts w:ascii="Times New Roman" w:hAnsi="Times New Roman" w:cs="Times New Roman"/>
          <w:sz w:val="20"/>
          <w:szCs w:val="20"/>
        </w:rPr>
        <w:t xml:space="preserve"> (zwana dalej Platformą)</w:t>
      </w:r>
      <w:r w:rsidRPr="00941EFC">
        <w:rPr>
          <w:rFonts w:ascii="Times New Roman" w:hAnsi="Times New Roman" w:cs="Times New Roman"/>
          <w:color w:val="FF0000"/>
          <w:sz w:val="20"/>
          <w:szCs w:val="20"/>
        </w:rPr>
        <w:t xml:space="preserve"> </w:t>
      </w:r>
      <w:r w:rsidRPr="00941EFC">
        <w:rPr>
          <w:rFonts w:ascii="Times New Roman" w:hAnsi="Times New Roman" w:cs="Times New Roman"/>
          <w:b/>
          <w:sz w:val="20"/>
          <w:szCs w:val="20"/>
        </w:rPr>
        <w:t>pod numerem ogłoszenia o zamówieniu BZP</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nazwą postępowania /numerem wewnętrznym postępowania</w:t>
      </w:r>
      <w:r w:rsidRPr="00941EFC">
        <w:rPr>
          <w:rFonts w:ascii="Times New Roman" w:hAnsi="Times New Roman" w:cs="Times New Roman"/>
          <w:sz w:val="20"/>
          <w:szCs w:val="20"/>
        </w:rPr>
        <w:t xml:space="preserve"> dostępnym w tytule SWZ</w:t>
      </w:r>
      <w:r w:rsidRPr="00941EFC">
        <w:rPr>
          <w:rFonts w:ascii="Times New Roman" w:hAnsi="Times New Roman" w:cs="Times New Roman"/>
          <w:b/>
          <w:i/>
          <w:sz w:val="20"/>
          <w:szCs w:val="20"/>
        </w:rPr>
        <w:t xml:space="preserve">. </w:t>
      </w:r>
      <w:r w:rsidRPr="00941EFC">
        <w:rPr>
          <w:rFonts w:ascii="Times New Roman" w:hAnsi="Times New Roman" w:cs="Times New Roman"/>
          <w:b/>
          <w:sz w:val="20"/>
          <w:szCs w:val="20"/>
        </w:rPr>
        <w:t xml:space="preserve">Zmiany </w:t>
      </w:r>
      <w:r w:rsidRPr="00941EFC">
        <w:rPr>
          <w:rFonts w:ascii="Times New Roman" w:hAnsi="Times New Roman" w:cs="Times New Roman"/>
          <w:b/>
          <w:sz w:val="20"/>
          <w:szCs w:val="20"/>
        </w:rPr>
        <w:br/>
        <w:t>i wyjaśnienia treści SWZ</w:t>
      </w:r>
      <w:r w:rsidRPr="00941EFC">
        <w:rPr>
          <w:rFonts w:ascii="Times New Roman" w:hAnsi="Times New Roman" w:cs="Times New Roman"/>
          <w:sz w:val="20"/>
          <w:szCs w:val="20"/>
        </w:rPr>
        <w:t xml:space="preserve"> oraz </w:t>
      </w:r>
      <w:r w:rsidRPr="00941EFC">
        <w:rPr>
          <w:rFonts w:ascii="Times New Roman" w:hAnsi="Times New Roman" w:cs="Times New Roman"/>
          <w:b/>
          <w:sz w:val="20"/>
          <w:szCs w:val="20"/>
        </w:rPr>
        <w:t>inne informacje</w:t>
      </w:r>
      <w:r w:rsidRPr="00941EFC">
        <w:rPr>
          <w:rFonts w:ascii="Times New Roman" w:hAnsi="Times New Roman" w:cs="Times New Roman"/>
          <w:sz w:val="20"/>
          <w:szCs w:val="20"/>
        </w:rPr>
        <w:t xml:space="preserve"> bezpośrednio związane z postępowaniem o udzielenie zamówienia będą udostępniane na platformie zakupowej pod adresem </w:t>
      </w:r>
      <w:hyperlink r:id="rId15" w:history="1">
        <w:r w:rsidRPr="006C19A3">
          <w:rPr>
            <w:rFonts w:ascii="Times New Roman" w:hAnsi="Times New Roman" w:cs="Times New Roman"/>
            <w:bCs/>
            <w:color w:val="2E74B5" w:themeColor="accent1" w:themeShade="BF"/>
            <w:sz w:val="20"/>
            <w:szCs w:val="20"/>
          </w:rPr>
          <w:t>https://platformazakupowa.pl/pn/kwp_radom</w:t>
        </w:r>
      </w:hyperlink>
      <w:r w:rsidRPr="006C19A3">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sz w:val="20"/>
          <w:szCs w:val="20"/>
        </w:rPr>
        <w:t xml:space="preserve">w zakładce </w:t>
      </w:r>
      <w:r w:rsidRPr="00941EFC">
        <w:rPr>
          <w:rFonts w:ascii="Times New Roman" w:hAnsi="Times New Roman" w:cs="Times New Roman"/>
          <w:b/>
          <w:i/>
          <w:sz w:val="20"/>
          <w:szCs w:val="20"/>
        </w:rPr>
        <w:t>„KOMUNIKATY”</w:t>
      </w:r>
      <w:r w:rsidRPr="00941EFC">
        <w:rPr>
          <w:rFonts w:ascii="Times New Roman" w:hAnsi="Times New Roman" w:cs="Times New Roman"/>
          <w:sz w:val="20"/>
          <w:szCs w:val="20"/>
        </w:rPr>
        <w:t xml:space="preserve"> </w:t>
      </w:r>
    </w:p>
    <w:p w:rsidR="00D35D4C" w:rsidRPr="00941EFC" w:rsidRDefault="00D35D4C" w:rsidP="00D47785">
      <w:pPr>
        <w:spacing w:after="0" w:line="276" w:lineRule="auto"/>
        <w:jc w:val="both"/>
        <w:rPr>
          <w:rFonts w:ascii="Times New Roman" w:hAnsi="Times New Roman" w:cs="Times New Roman"/>
          <w:b/>
          <w:sz w:val="20"/>
          <w:szCs w:val="20"/>
        </w:rPr>
      </w:pPr>
    </w:p>
    <w:p w:rsidR="00D47785" w:rsidRPr="00941EFC" w:rsidRDefault="00D47785" w:rsidP="00D47785">
      <w:pPr>
        <w:spacing w:after="0" w:line="276" w:lineRule="auto"/>
        <w:jc w:val="both"/>
        <w:rPr>
          <w:rFonts w:ascii="Times New Roman" w:hAnsi="Times New Roman" w:cs="Times New Roman"/>
          <w:b/>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Tryb udzielenia zamówienia</w:t>
      </w: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Postępowanie o udzielenie zamówienia prowadzone jest </w:t>
      </w:r>
      <w:r w:rsidRPr="00941EFC">
        <w:rPr>
          <w:rFonts w:ascii="Times New Roman" w:hAnsi="Times New Roman" w:cs="Times New Roman"/>
          <w:b/>
          <w:sz w:val="20"/>
          <w:szCs w:val="20"/>
        </w:rPr>
        <w:t>w tr</w:t>
      </w:r>
      <w:r w:rsidR="00B91F35">
        <w:rPr>
          <w:rFonts w:ascii="Times New Roman" w:hAnsi="Times New Roman" w:cs="Times New Roman"/>
          <w:b/>
          <w:sz w:val="20"/>
          <w:szCs w:val="20"/>
        </w:rPr>
        <w:t xml:space="preserve">ybie podstawowym, na podstawie </w:t>
      </w:r>
      <w:r w:rsidRPr="00941EFC">
        <w:rPr>
          <w:rFonts w:ascii="Times New Roman" w:hAnsi="Times New Roman" w:cs="Times New Roman"/>
          <w:b/>
          <w:sz w:val="20"/>
          <w:szCs w:val="20"/>
        </w:rPr>
        <w:t xml:space="preserve">art. 275 pkt 1 </w:t>
      </w:r>
      <w:r w:rsidRPr="00941EFC">
        <w:rPr>
          <w:rFonts w:ascii="Times New Roman" w:hAnsi="Times New Roman" w:cs="Times New Roman"/>
          <w:sz w:val="20"/>
          <w:szCs w:val="20"/>
        </w:rPr>
        <w:t>ustawy z dnia 11 września 2019 r. – Prawo zamówień publicznych (</w:t>
      </w:r>
      <w:r w:rsidR="00EF262C" w:rsidRPr="00941EFC">
        <w:rPr>
          <w:rFonts w:ascii="Times New Roman" w:hAnsi="Times New Roman" w:cs="Times New Roman"/>
          <w:sz w:val="20"/>
          <w:szCs w:val="20"/>
        </w:rPr>
        <w:t xml:space="preserve"> t</w:t>
      </w:r>
      <w:r w:rsidR="009949AC" w:rsidRPr="00941EFC">
        <w:rPr>
          <w:rFonts w:ascii="Times New Roman" w:hAnsi="Times New Roman" w:cs="Times New Roman"/>
          <w:sz w:val="20"/>
          <w:szCs w:val="20"/>
        </w:rPr>
        <w:t>j. Dz. U</w:t>
      </w:r>
      <w:r w:rsidR="00941EFC">
        <w:rPr>
          <w:rFonts w:ascii="Times New Roman" w:hAnsi="Times New Roman" w:cs="Times New Roman"/>
          <w:sz w:val="20"/>
          <w:szCs w:val="20"/>
        </w:rPr>
        <w:t xml:space="preserve"> </w:t>
      </w:r>
      <w:r w:rsidR="009949AC" w:rsidRPr="00941EFC">
        <w:rPr>
          <w:rFonts w:ascii="Times New Roman" w:hAnsi="Times New Roman" w:cs="Times New Roman"/>
          <w:sz w:val="20"/>
          <w:szCs w:val="20"/>
        </w:rPr>
        <w:t>z 2024 r., poz. 1320</w:t>
      </w:r>
      <w:r w:rsidR="00EF262C" w:rsidRPr="00941EFC">
        <w:rPr>
          <w:rFonts w:ascii="Times New Roman" w:hAnsi="Times New Roman" w:cs="Times New Roman"/>
          <w:sz w:val="20"/>
          <w:szCs w:val="20"/>
        </w:rPr>
        <w:t>) zwanej dalej także „P</w:t>
      </w:r>
      <w:r w:rsidRPr="00941EFC">
        <w:rPr>
          <w:rFonts w:ascii="Times New Roman" w:hAnsi="Times New Roman" w:cs="Times New Roman"/>
          <w:sz w:val="20"/>
          <w:szCs w:val="20"/>
        </w:rPr>
        <w:t>zp”.</w:t>
      </w:r>
    </w:p>
    <w:p w:rsidR="00D47785" w:rsidRPr="00941EFC" w:rsidRDefault="00D47785"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Informacja, czy Zamawiający przewiduje wybór najkorzystniejszej oferty z możliwością prowadzenia negocjacji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nie przewiduje wyboru</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najkorzystniejszej oferty z możliwością prowadzenia negocjacji.</w:t>
      </w:r>
    </w:p>
    <w:p w:rsidR="00941EFC" w:rsidRPr="00941EFC" w:rsidRDefault="00941EF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2"/>
        </w:numPr>
        <w:spacing w:after="0" w:line="276" w:lineRule="auto"/>
        <w:ind w:left="426" w:hanging="142"/>
        <w:contextualSpacing/>
        <w:rPr>
          <w:rFonts w:ascii="Times New Roman" w:hAnsi="Times New Roman" w:cs="Times New Roman"/>
          <w:b/>
          <w:sz w:val="20"/>
          <w:szCs w:val="20"/>
        </w:rPr>
      </w:pPr>
      <w:bookmarkStart w:id="1" w:name="_Hlk101434222"/>
      <w:r w:rsidRPr="00941EFC">
        <w:rPr>
          <w:rFonts w:ascii="Times New Roman" w:hAnsi="Times New Roman" w:cs="Times New Roman"/>
          <w:b/>
          <w:sz w:val="20"/>
          <w:szCs w:val="20"/>
        </w:rPr>
        <w:t>Opis przedmiotu zamówienia</w:t>
      </w:r>
    </w:p>
    <w:bookmarkEnd w:id="1"/>
    <w:p w:rsidR="00D35D4C" w:rsidRPr="00941EFC" w:rsidRDefault="00D35D4C" w:rsidP="00D47785">
      <w:pPr>
        <w:spacing w:after="0" w:line="276" w:lineRule="auto"/>
        <w:jc w:val="both"/>
        <w:rPr>
          <w:rFonts w:ascii="Times New Roman" w:hAnsi="Times New Roman" w:cs="Times New Roman"/>
          <w:b/>
          <w:color w:val="0070C0"/>
          <w:sz w:val="20"/>
          <w:szCs w:val="20"/>
        </w:rPr>
      </w:pPr>
    </w:p>
    <w:p w:rsidR="009040E2" w:rsidRPr="009040E2" w:rsidRDefault="00D35D4C" w:rsidP="009040E2">
      <w:pPr>
        <w:spacing w:after="0" w:line="240" w:lineRule="auto"/>
        <w:jc w:val="both"/>
        <w:rPr>
          <w:rFonts w:ascii="Times New Roman" w:eastAsia="Times New Roman" w:hAnsi="Times New Roman" w:cs="Times New Roman"/>
          <w:sz w:val="20"/>
          <w:szCs w:val="20"/>
          <w:lang w:eastAsia="pl-PL"/>
        </w:rPr>
      </w:pPr>
      <w:r w:rsidRPr="00941EFC">
        <w:rPr>
          <w:rFonts w:ascii="Times New Roman" w:hAnsi="Times New Roman" w:cs="Times New Roman"/>
          <w:b/>
          <w:sz w:val="20"/>
          <w:szCs w:val="20"/>
        </w:rPr>
        <w:t xml:space="preserve">V.1 </w:t>
      </w:r>
      <w:r w:rsidR="009040E2" w:rsidRPr="009040E2">
        <w:rPr>
          <w:rFonts w:ascii="Times New Roman" w:eastAsia="Times New Roman" w:hAnsi="Times New Roman" w:cs="Times New Roman"/>
          <w:sz w:val="20"/>
          <w:szCs w:val="20"/>
          <w:lang w:eastAsia="pl-PL"/>
        </w:rPr>
        <w:t xml:space="preserve">Przedmiot zamówienia: </w:t>
      </w:r>
      <w:r w:rsidR="009040E2" w:rsidRPr="009040E2">
        <w:rPr>
          <w:rFonts w:ascii="Times New Roman" w:eastAsia="Times New Roman" w:hAnsi="Times New Roman" w:cs="Times New Roman"/>
          <w:b/>
          <w:sz w:val="20"/>
          <w:szCs w:val="20"/>
          <w:lang w:eastAsia="pl-PL"/>
        </w:rPr>
        <w:t xml:space="preserve">„Zakup wraz z dostarczeniem materiałów informatycznych i eksploatacyjnych do sprzętu komputerowego dla potrzeb jednostek Policji garnizonu mazowieckiego” </w:t>
      </w:r>
      <w:r w:rsidR="009040E2" w:rsidRPr="009040E2">
        <w:rPr>
          <w:rFonts w:ascii="Times New Roman" w:eastAsia="Times New Roman" w:hAnsi="Times New Roman" w:cs="Times New Roman"/>
          <w:bCs/>
          <w:sz w:val="20"/>
          <w:szCs w:val="20"/>
          <w:lang w:eastAsia="pl-PL"/>
        </w:rPr>
        <w:t>- zgodnych z Opisem Przedmiotu Zamówienia (OPZ)/ Formularzem ofertowym  - dla zadania nr 1, 2, 3, 4, 5, 6, 7, 8, 9, 10 i 11.</w:t>
      </w:r>
    </w:p>
    <w:p w:rsidR="0045458D" w:rsidRDefault="0045458D" w:rsidP="0045458D">
      <w:pPr>
        <w:spacing w:after="0" w:line="276" w:lineRule="auto"/>
        <w:jc w:val="both"/>
        <w:rPr>
          <w:rFonts w:ascii="Times New Roman" w:hAnsi="Times New Roman" w:cs="Times New Roman"/>
          <w:sz w:val="20"/>
          <w:szCs w:val="20"/>
        </w:rPr>
      </w:pPr>
    </w:p>
    <w:p w:rsidR="001B3A53" w:rsidRPr="009040E2" w:rsidRDefault="0045458D" w:rsidP="009040E2">
      <w:pPr>
        <w:spacing w:after="0" w:line="276" w:lineRule="auto"/>
        <w:jc w:val="both"/>
        <w:rPr>
          <w:rFonts w:ascii="Times New Roman" w:hAnsi="Times New Roman" w:cs="Times New Roman"/>
          <w:sz w:val="20"/>
          <w:szCs w:val="20"/>
        </w:rPr>
      </w:pPr>
      <w:r w:rsidRPr="009040E2">
        <w:rPr>
          <w:rFonts w:ascii="Times New Roman" w:hAnsi="Times New Roman" w:cs="Times New Roman"/>
          <w:sz w:val="20"/>
          <w:szCs w:val="20"/>
        </w:rPr>
        <w:t xml:space="preserve">Szczegółowy opis przedmiotu zamówienia określa </w:t>
      </w:r>
      <w:r w:rsidR="009040E2" w:rsidRPr="009040E2">
        <w:rPr>
          <w:rFonts w:ascii="Times New Roman" w:hAnsi="Times New Roman" w:cs="Times New Roman"/>
          <w:sz w:val="20"/>
          <w:szCs w:val="20"/>
        </w:rPr>
        <w:t>Formularz Ofertowy/</w:t>
      </w:r>
      <w:r w:rsidRPr="009040E2">
        <w:rPr>
          <w:rFonts w:ascii="Times New Roman" w:hAnsi="Times New Roman" w:cs="Times New Roman"/>
          <w:sz w:val="20"/>
          <w:szCs w:val="20"/>
        </w:rPr>
        <w:t>Opis Przedmiotu Zamówienia (OPZ) - dla zadania nr 1-</w:t>
      </w:r>
      <w:r w:rsidR="009040E2" w:rsidRPr="009040E2">
        <w:rPr>
          <w:rFonts w:ascii="Times New Roman" w:hAnsi="Times New Roman" w:cs="Times New Roman"/>
          <w:sz w:val="20"/>
          <w:szCs w:val="20"/>
        </w:rPr>
        <w:t>11</w:t>
      </w:r>
      <w:r w:rsidRPr="009040E2">
        <w:rPr>
          <w:rFonts w:ascii="Times New Roman" w:hAnsi="Times New Roman" w:cs="Times New Roman"/>
          <w:sz w:val="20"/>
          <w:szCs w:val="20"/>
        </w:rPr>
        <w:t xml:space="preserve"> </w:t>
      </w:r>
      <w:r w:rsidRPr="009040E2">
        <w:rPr>
          <w:rFonts w:ascii="Times New Roman" w:hAnsi="Times New Roman" w:cs="Times New Roman"/>
          <w:b/>
          <w:color w:val="0070C0"/>
          <w:sz w:val="20"/>
          <w:szCs w:val="20"/>
        </w:rPr>
        <w:t>(</w:t>
      </w:r>
      <w:r w:rsidRPr="009040E2">
        <w:rPr>
          <w:rFonts w:ascii="Times New Roman" w:hAnsi="Times New Roman" w:cs="Times New Roman"/>
          <w:b/>
          <w:color w:val="2E74B5" w:themeColor="accent1" w:themeShade="BF"/>
          <w:sz w:val="20"/>
          <w:szCs w:val="20"/>
        </w:rPr>
        <w:t>Załącznik nr</w:t>
      </w:r>
      <w:r w:rsidR="006C19A3" w:rsidRPr="009040E2">
        <w:rPr>
          <w:rFonts w:ascii="Times New Roman" w:hAnsi="Times New Roman" w:cs="Times New Roman"/>
          <w:b/>
          <w:color w:val="2E74B5" w:themeColor="accent1" w:themeShade="BF"/>
          <w:sz w:val="20"/>
          <w:szCs w:val="20"/>
        </w:rPr>
        <w:t xml:space="preserve"> </w:t>
      </w:r>
      <w:r w:rsidR="009040E2" w:rsidRPr="009040E2">
        <w:rPr>
          <w:rFonts w:ascii="Times New Roman" w:hAnsi="Times New Roman" w:cs="Times New Roman"/>
          <w:b/>
          <w:color w:val="2E74B5" w:themeColor="accent1" w:themeShade="BF"/>
          <w:sz w:val="20"/>
          <w:szCs w:val="20"/>
        </w:rPr>
        <w:t>1.1 – 1.11</w:t>
      </w:r>
      <w:r w:rsidR="006C19A3" w:rsidRPr="009040E2">
        <w:rPr>
          <w:rFonts w:ascii="Times New Roman" w:hAnsi="Times New Roman" w:cs="Times New Roman"/>
          <w:b/>
          <w:color w:val="2E74B5" w:themeColor="accent1" w:themeShade="BF"/>
          <w:sz w:val="20"/>
          <w:szCs w:val="20"/>
        </w:rPr>
        <w:t xml:space="preserve"> </w:t>
      </w:r>
      <w:r w:rsidRPr="009040E2">
        <w:rPr>
          <w:rFonts w:ascii="Times New Roman" w:hAnsi="Times New Roman" w:cs="Times New Roman"/>
          <w:b/>
          <w:color w:val="2E74B5" w:themeColor="accent1" w:themeShade="BF"/>
          <w:sz w:val="20"/>
          <w:szCs w:val="20"/>
        </w:rPr>
        <w:t>do SWZ)</w:t>
      </w:r>
      <w:r w:rsidRPr="009040E2">
        <w:rPr>
          <w:rFonts w:ascii="Times New Roman" w:hAnsi="Times New Roman" w:cs="Times New Roman"/>
          <w:color w:val="2E74B5" w:themeColor="accent1" w:themeShade="BF"/>
          <w:sz w:val="20"/>
          <w:szCs w:val="20"/>
        </w:rPr>
        <w:t>.</w:t>
      </w:r>
    </w:p>
    <w:p w:rsidR="00EB482B" w:rsidRPr="00EB482B" w:rsidRDefault="00EB482B" w:rsidP="00EB482B">
      <w:pPr>
        <w:spacing w:after="0" w:line="276" w:lineRule="auto"/>
        <w:jc w:val="both"/>
        <w:rPr>
          <w:rFonts w:ascii="Times New Roman" w:hAnsi="Times New Roman" w:cs="Times New Roman"/>
          <w:sz w:val="20"/>
          <w:szCs w:val="20"/>
        </w:rPr>
      </w:pPr>
    </w:p>
    <w:p w:rsidR="009040E2" w:rsidRPr="009040E2" w:rsidRDefault="009040E2" w:rsidP="009040E2">
      <w:pPr>
        <w:spacing w:after="0" w:line="276" w:lineRule="auto"/>
        <w:jc w:val="both"/>
        <w:rPr>
          <w:rFonts w:ascii="Times New Roman" w:hAnsi="Times New Roman" w:cs="Times New Roman"/>
          <w:bCs/>
          <w:sz w:val="20"/>
          <w:szCs w:val="20"/>
        </w:rPr>
      </w:pPr>
      <w:r w:rsidRPr="009040E2">
        <w:rPr>
          <w:rFonts w:ascii="Times New Roman" w:hAnsi="Times New Roman" w:cs="Times New Roman"/>
          <w:bCs/>
          <w:sz w:val="20"/>
          <w:szCs w:val="20"/>
        </w:rPr>
        <w:t>Zamawiający wymaga aby oferowane przez Wykonawcę przedmioty zamówienia były fabrycznie nowe, wolne od wad fizycznych i prawnych, pochodziły z legalnego źródła oraz spełniały minimalne wymagania określone w Formularzu ofertowym/ Opisu przedmiotu zamówienia (OPZ) i zostały objętym co najmniej minimalnym okresem gwarancji każdorazowo określonym dla poszczególnych zadań.</w:t>
      </w:r>
    </w:p>
    <w:p w:rsidR="00E1678B" w:rsidRDefault="00E1678B" w:rsidP="009040E2">
      <w:pPr>
        <w:spacing w:after="0" w:line="276" w:lineRule="auto"/>
        <w:jc w:val="both"/>
        <w:rPr>
          <w:rFonts w:ascii="Times New Roman" w:hAnsi="Times New Roman" w:cs="Times New Roman"/>
          <w:bCs/>
          <w:sz w:val="20"/>
          <w:szCs w:val="20"/>
        </w:rPr>
      </w:pPr>
    </w:p>
    <w:p w:rsidR="009040E2" w:rsidRPr="009040E2" w:rsidRDefault="009040E2" w:rsidP="009040E2">
      <w:pPr>
        <w:spacing w:after="0" w:line="276" w:lineRule="auto"/>
        <w:jc w:val="both"/>
        <w:rPr>
          <w:rFonts w:ascii="Times New Roman" w:hAnsi="Times New Roman" w:cs="Times New Roman"/>
          <w:bCs/>
          <w:sz w:val="20"/>
          <w:szCs w:val="20"/>
        </w:rPr>
      </w:pPr>
      <w:r w:rsidRPr="009040E2">
        <w:rPr>
          <w:rFonts w:ascii="Times New Roman" w:hAnsi="Times New Roman" w:cs="Times New Roman"/>
          <w:bCs/>
          <w:sz w:val="20"/>
          <w:szCs w:val="20"/>
        </w:rPr>
        <w:t xml:space="preserve">Zgodnie z art. 99 ustawy </w:t>
      </w:r>
      <w:proofErr w:type="spellStart"/>
      <w:r w:rsidRPr="009040E2">
        <w:rPr>
          <w:rFonts w:ascii="Times New Roman" w:hAnsi="Times New Roman" w:cs="Times New Roman"/>
          <w:bCs/>
          <w:sz w:val="20"/>
          <w:szCs w:val="20"/>
        </w:rPr>
        <w:t>Pzp</w:t>
      </w:r>
      <w:proofErr w:type="spellEnd"/>
      <w:r w:rsidRPr="009040E2">
        <w:rPr>
          <w:rFonts w:ascii="Times New Roman" w:hAnsi="Times New Roman" w:cs="Times New Roman"/>
          <w:bCs/>
          <w:sz w:val="20"/>
          <w:szCs w:val="20"/>
        </w:rPr>
        <w:t xml:space="preserve">. Zamawiający dopuszcza możliwość składania ofert równoważnych. Ilekroć w niniejszej treści SWZ czy Opisie przedmiotu zamówienia/ Formularzu ofertowym w zakresie dotyczącym opisu </w:t>
      </w:r>
      <w:r w:rsidRPr="009040E2">
        <w:rPr>
          <w:rFonts w:ascii="Times New Roman" w:hAnsi="Times New Roman" w:cs="Times New Roman"/>
          <w:bCs/>
          <w:sz w:val="20"/>
          <w:szCs w:val="20"/>
        </w:rPr>
        <w:lastRenderedPageBreak/>
        <w:t xml:space="preserve">przedmiotu zamówienia, jest mowa o znaku towarowym, patencie, lub pochodzeniu przyjmuje się, że wskazaniu takiemu towarzyszy wyraz: „lub równoważny”. Jeżeli Wykonawca oferuje w ofercie materiały równoważne to zaproponowany przez niego materiał musi być nie gorszej jakości i posiadać co najmniej parametry techniczne i funkcjonalność w szczególności uwzględniając minimalne wymagania określone w kol. 2 poszczególnych tabel Opisu przedmiotu zamówienia/ Formularza ofertowego, stanowiącego załączniki </w:t>
      </w:r>
      <w:r w:rsidRPr="009040E2">
        <w:rPr>
          <w:rFonts w:ascii="Times New Roman" w:hAnsi="Times New Roman" w:cs="Times New Roman"/>
          <w:b/>
          <w:bCs/>
          <w:sz w:val="20"/>
          <w:szCs w:val="20"/>
        </w:rPr>
        <w:t>nr </w:t>
      </w:r>
      <w:r w:rsidR="00E1678B">
        <w:rPr>
          <w:rFonts w:ascii="Times New Roman" w:hAnsi="Times New Roman" w:cs="Times New Roman"/>
          <w:b/>
          <w:bCs/>
          <w:sz w:val="20"/>
          <w:szCs w:val="20"/>
        </w:rPr>
        <w:t xml:space="preserve">1.1 – 1.11 </w:t>
      </w:r>
      <w:r w:rsidRPr="009040E2">
        <w:rPr>
          <w:rFonts w:ascii="Times New Roman" w:hAnsi="Times New Roman" w:cs="Times New Roman"/>
          <w:b/>
          <w:bCs/>
          <w:sz w:val="20"/>
          <w:szCs w:val="20"/>
        </w:rPr>
        <w:t> do SWZ.</w:t>
      </w:r>
      <w:r w:rsidRPr="009040E2">
        <w:rPr>
          <w:rFonts w:ascii="Times New Roman" w:hAnsi="Times New Roman" w:cs="Times New Roman"/>
          <w:bCs/>
          <w:sz w:val="20"/>
          <w:szCs w:val="20"/>
        </w:rPr>
        <w:t xml:space="preserve"> Przedstawione w Opisie przedmiotu zamówienia parametry stanowią minimum wymagane przez Zamawiającego i będą stanowić podstawę oceny ofert pod kontem spełnienia wymagań technicznych Zamawiającego. Udowodnienie, że oferta równoważna spełnia wymagane parametry spoczywa na Wykonawcy, w tym również ewentualne koszty. Ponadto ilekroć przedmiot zamówienia został opisany poprzez odniesienie  do norm, europejskich ocen technicznych, aprobat, specyfikacji technicznych i systemów referencji technicznych, o których mowa w art. 101 ust. 1 pkt 2 i ust. 3 ustawy </w:t>
      </w:r>
      <w:proofErr w:type="spellStart"/>
      <w:r w:rsidRPr="009040E2">
        <w:rPr>
          <w:rFonts w:ascii="Times New Roman" w:hAnsi="Times New Roman" w:cs="Times New Roman"/>
          <w:bCs/>
          <w:sz w:val="20"/>
          <w:szCs w:val="20"/>
        </w:rPr>
        <w:t>Pzp</w:t>
      </w:r>
      <w:proofErr w:type="spellEnd"/>
      <w:r w:rsidRPr="009040E2">
        <w:rPr>
          <w:rFonts w:ascii="Times New Roman" w:hAnsi="Times New Roman" w:cs="Times New Roman"/>
          <w:bCs/>
          <w:sz w:val="20"/>
          <w:szCs w:val="20"/>
        </w:rPr>
        <w:t>. Zamawiający wskazuje, że dopuszczalne są rozwiązania  równoważne opisywanym, a odniesieniu takiemu towarzyszą wyrazy „lub równoważne”. W przypadku natomiast odniesienia i jednoczesnego braku wskazanych wyrazów „lub równoważne” Zamawiający wymaga aby każdorazowo traktować  takie odniesienia w taki sposób jakby towarzyszyły im wyrazy „lub równoważne”. Równoważność należy przyjmować z uwzględnieniem parametrów istotnych nie gorszych, niż wynikające z norm, europejskich ocen technicznych, aprobat, specyfikacji technicznych i systemów referencji technicznych przy pomocy których dokonano opisu przedmiotu zamówienia. Przy ocenie równoważności zaoferowanego rozwiązania  należy kierować się przeznaczeniem oraz funkcją wynikającą z dokumentacji, zapotrzebowania i przeznaczenia użytkowego.</w:t>
      </w:r>
    </w:p>
    <w:p w:rsidR="0045458D" w:rsidRPr="0045458D" w:rsidRDefault="0045458D" w:rsidP="0045458D">
      <w:pPr>
        <w:spacing w:after="0" w:line="276" w:lineRule="auto"/>
        <w:jc w:val="both"/>
        <w:rPr>
          <w:rFonts w:ascii="Times New Roman" w:hAnsi="Times New Roman" w:cs="Times New Roman"/>
          <w:bCs/>
          <w:sz w:val="20"/>
          <w:szCs w:val="20"/>
        </w:rPr>
      </w:pPr>
    </w:p>
    <w:p w:rsidR="0045458D" w:rsidRDefault="0045458D" w:rsidP="0045458D">
      <w:pPr>
        <w:spacing w:after="0" w:line="276" w:lineRule="auto"/>
        <w:jc w:val="both"/>
        <w:rPr>
          <w:rFonts w:ascii="Times New Roman" w:hAnsi="Times New Roman" w:cs="Times New Roman"/>
          <w:bCs/>
          <w:sz w:val="20"/>
          <w:szCs w:val="20"/>
        </w:rPr>
      </w:pPr>
      <w:r w:rsidRPr="0045458D">
        <w:rPr>
          <w:rFonts w:ascii="Times New Roman" w:hAnsi="Times New Roman" w:cs="Times New Roman"/>
          <w:bCs/>
          <w:sz w:val="20"/>
          <w:szCs w:val="20"/>
        </w:rPr>
        <w:t>Przy ocenie równoważności zaoferowanego rozwiązania  należy kierować się przeznaczeniem oraz funkcją wynikającą z dokumentacji, zapotrzebowania i przeznaczenia użytkowego.</w:t>
      </w:r>
    </w:p>
    <w:p w:rsidR="00482017" w:rsidRDefault="00482017" w:rsidP="0045458D">
      <w:pPr>
        <w:spacing w:after="0" w:line="276" w:lineRule="auto"/>
        <w:jc w:val="both"/>
        <w:rPr>
          <w:rFonts w:ascii="Times New Roman" w:hAnsi="Times New Roman" w:cs="Times New Roman"/>
          <w:bCs/>
          <w:sz w:val="20"/>
          <w:szCs w:val="20"/>
        </w:rPr>
      </w:pPr>
    </w:p>
    <w:p w:rsidR="00482017" w:rsidRPr="00482017" w:rsidRDefault="00482017" w:rsidP="00482017">
      <w:pPr>
        <w:jc w:val="both"/>
        <w:rPr>
          <w:rFonts w:ascii="Times New Roman" w:eastAsia="Times New Roman" w:hAnsi="Times New Roman" w:cs="Times New Roman"/>
          <w:color w:val="000000"/>
          <w:lang w:eastAsia="pl-PL"/>
        </w:rPr>
      </w:pPr>
      <w:r w:rsidRPr="00482017">
        <w:rPr>
          <w:rFonts w:ascii="Times New Roman" w:eastAsia="Times New Roman" w:hAnsi="Times New Roman" w:cs="Times New Roman"/>
          <w:b/>
          <w:color w:val="000000"/>
          <w:lang w:eastAsia="pl-PL"/>
        </w:rPr>
        <w:t>V.2. Okres gwarancji:</w:t>
      </w:r>
      <w:r w:rsidRPr="00482017">
        <w:rPr>
          <w:rFonts w:ascii="Times New Roman" w:eastAsia="Times New Roman" w:hAnsi="Times New Roman" w:cs="Times New Roman"/>
          <w:color w:val="000000"/>
          <w:lang w:eastAsia="pl-PL"/>
        </w:rPr>
        <w:t xml:space="preserve"> Wykonawca zobowiązuje się do udzielenia gwarancji na oferowane materiały określone w zadaniu nr 1÷11 na okres zgodny z okresem wskazanym w formularzu ofertowym/ Opisie przedmiotu zamówienia na wybrane przez siebie zadanie/a na które składa ofertę, licząc od daty podpisania bez zastrzeżeń protokołu odbioru przedmiotu umowy. </w:t>
      </w:r>
      <w:r w:rsidRPr="00482017">
        <w:rPr>
          <w:rFonts w:ascii="Times New Roman" w:eastAsia="Times New Roman" w:hAnsi="Times New Roman" w:cs="Times New Roman"/>
          <w:b/>
          <w:bCs/>
          <w:color w:val="000000"/>
          <w:u w:val="single"/>
          <w:lang w:eastAsia="pl-PL"/>
        </w:rPr>
        <w:t>Uwaga:</w:t>
      </w:r>
      <w:r w:rsidRPr="00482017">
        <w:rPr>
          <w:rFonts w:ascii="Times New Roman" w:eastAsia="Times New Roman" w:hAnsi="Times New Roman" w:cs="Times New Roman"/>
          <w:b/>
          <w:bCs/>
          <w:color w:val="000000"/>
          <w:lang w:eastAsia="pl-PL"/>
        </w:rPr>
        <w:t xml:space="preserve"> Gwarancja udzielana przez Wykonawcę jest niezależna od gwarancji producenta.</w:t>
      </w:r>
    </w:p>
    <w:p w:rsidR="00482017" w:rsidRPr="00482017" w:rsidRDefault="00482017" w:rsidP="00482017">
      <w:pPr>
        <w:pStyle w:val="Akapitzlist"/>
        <w:spacing w:after="0"/>
        <w:jc w:val="both"/>
        <w:rPr>
          <w:rFonts w:ascii="Times New Roman" w:eastAsia="Times New Roman" w:hAnsi="Times New Roman" w:cs="Times New Roman"/>
          <w:color w:val="000000"/>
          <w:lang w:eastAsia="pl-PL"/>
        </w:rPr>
      </w:pPr>
      <w:bookmarkStart w:id="2" w:name="_Hlk100225834"/>
      <w:r w:rsidRPr="00482017">
        <w:rPr>
          <w:rFonts w:ascii="Times New Roman" w:eastAsia="Times New Roman" w:hAnsi="Times New Roman" w:cs="Times New Roman"/>
          <w:color w:val="000000"/>
          <w:lang w:eastAsia="pl-PL"/>
        </w:rPr>
        <w:t>- Dla zadania nr 1, 2, 3, 4, 5, 6, 7, 8, 9 i 10  minimalny wymagany okres udzielonej gwarancji wynosi 24 miesiące, maksymalny 36 miesięcy</w:t>
      </w:r>
      <w:bookmarkEnd w:id="2"/>
      <w:r w:rsidRPr="00482017">
        <w:rPr>
          <w:rFonts w:ascii="Times New Roman" w:eastAsia="Times New Roman" w:hAnsi="Times New Roman" w:cs="Times New Roman"/>
          <w:color w:val="000000"/>
          <w:lang w:eastAsia="pl-PL"/>
        </w:rPr>
        <w:t>.</w:t>
      </w:r>
    </w:p>
    <w:p w:rsidR="0045458D" w:rsidRPr="008A5CD1" w:rsidRDefault="00482017" w:rsidP="008A5CD1">
      <w:pPr>
        <w:pStyle w:val="Akapitzlist"/>
        <w:jc w:val="both"/>
        <w:rPr>
          <w:rFonts w:ascii="Times New Roman" w:eastAsia="Times New Roman" w:hAnsi="Times New Roman" w:cs="Times New Roman"/>
          <w:color w:val="000000"/>
          <w:lang w:eastAsia="pl-PL"/>
        </w:rPr>
      </w:pPr>
      <w:r w:rsidRPr="00482017">
        <w:rPr>
          <w:rFonts w:ascii="Times New Roman" w:eastAsia="Times New Roman" w:hAnsi="Times New Roman" w:cs="Times New Roman"/>
          <w:color w:val="000000"/>
          <w:lang w:eastAsia="pl-PL"/>
        </w:rPr>
        <w:t>- Dla zadania nr 11   minimalny wymagany okres udzielonej gwarancji wynosi 12 miesięcy;</w:t>
      </w:r>
    </w:p>
    <w:p w:rsidR="00EB482B" w:rsidRPr="00E1678B" w:rsidRDefault="0045458D" w:rsidP="00E1678B">
      <w:pPr>
        <w:spacing w:after="0" w:line="276" w:lineRule="auto"/>
        <w:jc w:val="both"/>
        <w:rPr>
          <w:rFonts w:ascii="Times New Roman" w:hAnsi="Times New Roman" w:cs="Times New Roman"/>
          <w:sz w:val="20"/>
          <w:szCs w:val="20"/>
        </w:rPr>
      </w:pPr>
      <w:r w:rsidRPr="00E1678B">
        <w:rPr>
          <w:rFonts w:ascii="Times New Roman" w:hAnsi="Times New Roman" w:cs="Times New Roman"/>
          <w:sz w:val="20"/>
          <w:szCs w:val="20"/>
        </w:rPr>
        <w:t>Wszystkie załączniki do niniejszej SWZ stanowią jej integralną część.</w:t>
      </w:r>
    </w:p>
    <w:p w:rsidR="002F74E7" w:rsidRPr="00E1678B" w:rsidRDefault="002F74E7" w:rsidP="00E1678B">
      <w:pPr>
        <w:spacing w:after="0" w:line="276" w:lineRule="auto"/>
        <w:jc w:val="both"/>
        <w:rPr>
          <w:rFonts w:ascii="Times New Roman" w:hAnsi="Times New Roman" w:cs="Times New Roman"/>
          <w:sz w:val="20"/>
          <w:szCs w:val="20"/>
        </w:rPr>
      </w:pPr>
      <w:r w:rsidRPr="00E1678B">
        <w:rPr>
          <w:rFonts w:ascii="Times New Roman" w:hAnsi="Times New Roman" w:cs="Times New Roman"/>
          <w:sz w:val="20"/>
          <w:szCs w:val="20"/>
        </w:rPr>
        <w:t>Szczegółowy opis przedmiotu zamówienia zawarty jest w:</w:t>
      </w:r>
    </w:p>
    <w:p w:rsidR="00B47A1D" w:rsidRPr="00E1678B" w:rsidRDefault="00491417" w:rsidP="00E1678B">
      <w:pPr>
        <w:spacing w:after="0" w:line="276" w:lineRule="auto"/>
        <w:jc w:val="both"/>
        <w:rPr>
          <w:rFonts w:ascii="Times New Roman" w:hAnsi="Times New Roman" w:cs="Times New Roman"/>
          <w:bCs/>
          <w:sz w:val="20"/>
          <w:szCs w:val="20"/>
        </w:rPr>
      </w:pPr>
      <w:r w:rsidRPr="00E1678B">
        <w:rPr>
          <w:rFonts w:ascii="Times New Roman" w:hAnsi="Times New Roman" w:cs="Times New Roman"/>
          <w:b/>
          <w:color w:val="2E74B5" w:themeColor="accent1" w:themeShade="BF"/>
          <w:sz w:val="20"/>
          <w:szCs w:val="20"/>
        </w:rPr>
        <w:t>Z</w:t>
      </w:r>
      <w:r w:rsidR="00B47A1D" w:rsidRPr="00E1678B">
        <w:rPr>
          <w:rFonts w:ascii="Times New Roman" w:hAnsi="Times New Roman" w:cs="Times New Roman"/>
          <w:b/>
          <w:color w:val="2E74B5" w:themeColor="accent1" w:themeShade="BF"/>
          <w:sz w:val="20"/>
          <w:szCs w:val="20"/>
        </w:rPr>
        <w:t xml:space="preserve">ałączniku nr </w:t>
      </w:r>
      <w:r w:rsidR="00941EFC" w:rsidRPr="00E1678B">
        <w:rPr>
          <w:rFonts w:ascii="Times New Roman" w:hAnsi="Times New Roman" w:cs="Times New Roman"/>
          <w:b/>
          <w:color w:val="2E74B5" w:themeColor="accent1" w:themeShade="BF"/>
          <w:sz w:val="20"/>
          <w:szCs w:val="20"/>
        </w:rPr>
        <w:t>2</w:t>
      </w:r>
      <w:r w:rsidR="002F74E7" w:rsidRPr="00E1678B">
        <w:rPr>
          <w:rFonts w:ascii="Times New Roman" w:hAnsi="Times New Roman" w:cs="Times New Roman"/>
          <w:b/>
          <w:color w:val="2E74B5" w:themeColor="accent1" w:themeShade="BF"/>
          <w:sz w:val="20"/>
          <w:szCs w:val="20"/>
        </w:rPr>
        <w:t xml:space="preserve"> do SWZ </w:t>
      </w:r>
      <w:r w:rsidR="002F74E7" w:rsidRPr="00E1678B">
        <w:rPr>
          <w:rFonts w:ascii="Times New Roman" w:hAnsi="Times New Roman" w:cs="Times New Roman"/>
          <w:b/>
          <w:sz w:val="20"/>
          <w:szCs w:val="20"/>
        </w:rPr>
        <w:t>–</w:t>
      </w:r>
      <w:r w:rsidR="00B47A1D" w:rsidRPr="00E1678B">
        <w:rPr>
          <w:rFonts w:ascii="Times New Roman" w:hAnsi="Times New Roman" w:cs="Times New Roman"/>
          <w:b/>
          <w:sz w:val="20"/>
          <w:szCs w:val="20"/>
        </w:rPr>
        <w:t xml:space="preserve"> </w:t>
      </w:r>
      <w:r w:rsidR="00B47A1D" w:rsidRPr="00E1678B">
        <w:rPr>
          <w:rFonts w:ascii="Times New Roman" w:hAnsi="Times New Roman" w:cs="Times New Roman"/>
          <w:sz w:val="20"/>
          <w:szCs w:val="20"/>
        </w:rPr>
        <w:t xml:space="preserve">projekt umowy </w:t>
      </w:r>
      <w:r w:rsidR="00B47A1D" w:rsidRPr="00E1678B">
        <w:rPr>
          <w:rFonts w:ascii="Times New Roman" w:hAnsi="Times New Roman" w:cs="Times New Roman"/>
          <w:sz w:val="20"/>
          <w:szCs w:val="20"/>
          <w:u w:val="single"/>
        </w:rPr>
        <w:t>dla zadania nr 1</w:t>
      </w:r>
      <w:r w:rsidR="00941EFC" w:rsidRPr="00E1678B">
        <w:rPr>
          <w:rFonts w:ascii="Times New Roman" w:hAnsi="Times New Roman" w:cs="Times New Roman"/>
          <w:sz w:val="20"/>
          <w:szCs w:val="20"/>
          <w:u w:val="single"/>
        </w:rPr>
        <w:t>-</w:t>
      </w:r>
      <w:r w:rsidR="00E1678B">
        <w:rPr>
          <w:rFonts w:ascii="Times New Roman" w:hAnsi="Times New Roman" w:cs="Times New Roman"/>
          <w:sz w:val="20"/>
          <w:szCs w:val="20"/>
          <w:u w:val="single"/>
        </w:rPr>
        <w:t>11</w:t>
      </w:r>
    </w:p>
    <w:p w:rsidR="00B47A1D" w:rsidRPr="00E1678B" w:rsidRDefault="00491417" w:rsidP="00E1678B">
      <w:pPr>
        <w:spacing w:after="0" w:line="276" w:lineRule="auto"/>
        <w:jc w:val="both"/>
        <w:rPr>
          <w:rFonts w:ascii="Times New Roman" w:hAnsi="Times New Roman" w:cs="Times New Roman"/>
          <w:bCs/>
          <w:sz w:val="20"/>
          <w:szCs w:val="20"/>
        </w:rPr>
      </w:pPr>
      <w:r w:rsidRPr="00E1678B">
        <w:rPr>
          <w:rFonts w:ascii="Times New Roman" w:hAnsi="Times New Roman" w:cs="Times New Roman"/>
          <w:b/>
          <w:color w:val="0070C0"/>
          <w:sz w:val="20"/>
          <w:szCs w:val="20"/>
        </w:rPr>
        <w:t>Z</w:t>
      </w:r>
      <w:r w:rsidR="002F74E7" w:rsidRPr="00E1678B">
        <w:rPr>
          <w:rFonts w:ascii="Times New Roman" w:hAnsi="Times New Roman" w:cs="Times New Roman"/>
          <w:b/>
          <w:color w:val="0070C0"/>
          <w:sz w:val="20"/>
          <w:szCs w:val="20"/>
        </w:rPr>
        <w:t>ałączniku</w:t>
      </w:r>
      <w:r w:rsidR="00B47A1D" w:rsidRPr="00E1678B">
        <w:rPr>
          <w:rFonts w:ascii="Times New Roman" w:hAnsi="Times New Roman" w:cs="Times New Roman"/>
          <w:b/>
          <w:color w:val="0070C0"/>
          <w:sz w:val="20"/>
          <w:szCs w:val="20"/>
        </w:rPr>
        <w:t xml:space="preserve"> nr </w:t>
      </w:r>
      <w:r w:rsidR="00E1678B">
        <w:rPr>
          <w:rFonts w:ascii="Times New Roman" w:hAnsi="Times New Roman" w:cs="Times New Roman"/>
          <w:b/>
          <w:color w:val="0070C0"/>
          <w:sz w:val="20"/>
          <w:szCs w:val="20"/>
        </w:rPr>
        <w:t xml:space="preserve">1.1 – 1.11 </w:t>
      </w:r>
      <w:r w:rsidR="002F74E7" w:rsidRPr="00E1678B">
        <w:rPr>
          <w:rFonts w:ascii="Times New Roman" w:hAnsi="Times New Roman" w:cs="Times New Roman"/>
          <w:b/>
          <w:color w:val="0070C0"/>
          <w:sz w:val="20"/>
          <w:szCs w:val="20"/>
        </w:rPr>
        <w:t xml:space="preserve">do SWZ </w:t>
      </w:r>
      <w:r w:rsidR="002F74E7" w:rsidRPr="00E1678B">
        <w:rPr>
          <w:rFonts w:ascii="Times New Roman" w:hAnsi="Times New Roman" w:cs="Times New Roman"/>
          <w:b/>
          <w:sz w:val="20"/>
          <w:szCs w:val="20"/>
        </w:rPr>
        <w:t xml:space="preserve">– </w:t>
      </w:r>
      <w:r w:rsidR="00941EFC" w:rsidRPr="00E1678B">
        <w:rPr>
          <w:rFonts w:ascii="Times New Roman" w:hAnsi="Times New Roman" w:cs="Times New Roman"/>
          <w:sz w:val="20"/>
          <w:szCs w:val="20"/>
        </w:rPr>
        <w:t>opis przedmiotu zamówienia</w:t>
      </w:r>
      <w:r w:rsidR="002F74E7" w:rsidRPr="00E1678B">
        <w:rPr>
          <w:rFonts w:ascii="Times New Roman" w:hAnsi="Times New Roman" w:cs="Times New Roman"/>
          <w:b/>
          <w:sz w:val="20"/>
          <w:szCs w:val="20"/>
        </w:rPr>
        <w:t xml:space="preserve"> </w:t>
      </w:r>
      <w:r w:rsidR="00B47A1D" w:rsidRPr="00E1678B">
        <w:rPr>
          <w:rFonts w:ascii="Times New Roman" w:hAnsi="Times New Roman" w:cs="Times New Roman"/>
          <w:sz w:val="20"/>
          <w:szCs w:val="20"/>
          <w:u w:val="single"/>
        </w:rPr>
        <w:t xml:space="preserve">dla zadania nr </w:t>
      </w:r>
      <w:r w:rsidR="00941EFC" w:rsidRPr="00E1678B">
        <w:rPr>
          <w:rFonts w:ascii="Times New Roman" w:hAnsi="Times New Roman" w:cs="Times New Roman"/>
          <w:sz w:val="20"/>
          <w:szCs w:val="20"/>
          <w:u w:val="single"/>
        </w:rPr>
        <w:t>1-</w:t>
      </w:r>
      <w:r w:rsidR="00E1678B">
        <w:rPr>
          <w:rFonts w:ascii="Times New Roman" w:hAnsi="Times New Roman" w:cs="Times New Roman"/>
          <w:sz w:val="20"/>
          <w:szCs w:val="20"/>
          <w:u w:val="single"/>
        </w:rPr>
        <w:t>11</w:t>
      </w:r>
    </w:p>
    <w:p w:rsidR="0000013E" w:rsidRPr="00941EFC" w:rsidRDefault="0000013E" w:rsidP="00941EFC">
      <w:pPr>
        <w:spacing w:after="0" w:line="276" w:lineRule="auto"/>
        <w:ind w:left="786"/>
        <w:jc w:val="both"/>
        <w:rPr>
          <w:rFonts w:ascii="Times New Roman" w:hAnsi="Times New Roman" w:cs="Times New Roman"/>
          <w:sz w:val="20"/>
          <w:szCs w:val="20"/>
        </w:rPr>
      </w:pPr>
    </w:p>
    <w:p w:rsidR="002F74E7" w:rsidRPr="008A5CD1" w:rsidRDefault="002F74E7" w:rsidP="00D47785">
      <w:pPr>
        <w:spacing w:after="0" w:line="276" w:lineRule="auto"/>
        <w:jc w:val="both"/>
        <w:rPr>
          <w:rFonts w:ascii="Times New Roman" w:hAnsi="Times New Roman" w:cs="Times New Roman"/>
          <w:b/>
          <w:sz w:val="20"/>
          <w:szCs w:val="20"/>
        </w:rPr>
      </w:pPr>
      <w:r w:rsidRPr="008A5CD1">
        <w:rPr>
          <w:rFonts w:ascii="Times New Roman" w:hAnsi="Times New Roman" w:cs="Times New Roman"/>
          <w:b/>
          <w:sz w:val="20"/>
          <w:szCs w:val="20"/>
        </w:rPr>
        <w:t>Nazwy i kody zamówienia według wspólnego Słownika Zamówień (CPV)</w:t>
      </w:r>
      <w:r w:rsidRPr="008A5CD1">
        <w:rPr>
          <w:rFonts w:ascii="Times New Roman" w:hAnsi="Times New Roman" w:cs="Times New Roman"/>
          <w:b/>
          <w:bCs/>
          <w:sz w:val="20"/>
          <w:szCs w:val="20"/>
        </w:rPr>
        <w:t>:</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1: 30237200-1 –  Akcesoria komputerowe;</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32342100-3 – Słuchawki;</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32340000-8 –  Mikrofony i głośniki.</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2: 30237200-1 – Akcesoria komputerowe;</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30233300-4 – Czytniki kart inteligentnych.</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3: 30237200-1 – Akcesoria komputerowe;</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30237260-9 – Wsporniki do montowania monitorów na ścianie.</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4: 30237200-1 – Akcesoria komputerowe;</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31158100-9 – Ładowarki do baterii.</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5: 30237200-1 –  Akcesoria komputerowe;</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6: 30237000-9 – Części, akcesoria i wyroby do komputerów.</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7: 37453300-1 – Dyski.</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8: 30216130-6 – Czytniki kodu kreskowego.</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lastRenderedPageBreak/>
        <w:t>- dla Zadania nr 9: 30237000-9 – Części, akcesoria i wyroby do komputerów.</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10: 30237000-9  – Części, akcesoria i wyroby do komputerów;</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30234600-4 – Pamięć </w:t>
      </w:r>
      <w:proofErr w:type="spellStart"/>
      <w:r w:rsidRPr="00482017">
        <w:rPr>
          <w:rFonts w:ascii="Times New Roman" w:hAnsi="Times New Roman" w:cs="Times New Roman"/>
        </w:rPr>
        <w:t>flash</w:t>
      </w:r>
      <w:proofErr w:type="spellEnd"/>
      <w:r w:rsidRPr="00482017">
        <w:rPr>
          <w:rFonts w:ascii="Times New Roman" w:hAnsi="Times New Roman" w:cs="Times New Roman"/>
        </w:rPr>
        <w:t>;</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37453300-1 – Dyski;</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31731000-9 – Artykuły elektrotechniczne.</w:t>
      </w:r>
    </w:p>
    <w:p w:rsidR="00482017" w:rsidRPr="00482017"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dla Zadania nr 11: 30234300-1  – Płyty kompaktowe (CD);</w:t>
      </w:r>
    </w:p>
    <w:p w:rsidR="00D35D4C" w:rsidRPr="00941EFC" w:rsidRDefault="00482017" w:rsidP="00482017">
      <w:pPr>
        <w:spacing w:after="0" w:line="276" w:lineRule="auto"/>
        <w:jc w:val="both"/>
        <w:rPr>
          <w:rFonts w:ascii="Times New Roman" w:hAnsi="Times New Roman" w:cs="Times New Roman"/>
        </w:rPr>
      </w:pPr>
      <w:r w:rsidRPr="00482017">
        <w:rPr>
          <w:rFonts w:ascii="Times New Roman" w:hAnsi="Times New Roman" w:cs="Times New Roman"/>
        </w:rPr>
        <w:t xml:space="preserve">                             32353100-3 – Płyty.         </w:t>
      </w:r>
    </w:p>
    <w:p w:rsidR="00FA17B7" w:rsidRPr="00941EFC" w:rsidRDefault="00FA17B7" w:rsidP="00D47785">
      <w:pPr>
        <w:spacing w:after="0" w:line="276" w:lineRule="auto"/>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b/>
          <w:color w:val="000000" w:themeColor="text1"/>
          <w:sz w:val="20"/>
          <w:szCs w:val="20"/>
          <w:u w:val="single"/>
        </w:rPr>
        <w:t>V.</w:t>
      </w:r>
      <w:r w:rsidR="00941EFC">
        <w:rPr>
          <w:rFonts w:ascii="Times New Roman" w:hAnsi="Times New Roman" w:cs="Times New Roman"/>
          <w:b/>
          <w:color w:val="000000" w:themeColor="text1"/>
          <w:sz w:val="20"/>
          <w:szCs w:val="20"/>
          <w:u w:val="single"/>
        </w:rPr>
        <w:t>2</w:t>
      </w:r>
      <w:r w:rsidRPr="00941EFC">
        <w:rPr>
          <w:rFonts w:ascii="Times New Roman" w:hAnsi="Times New Roman" w:cs="Times New Roman"/>
          <w:b/>
          <w:color w:val="000000" w:themeColor="text1"/>
          <w:sz w:val="20"/>
          <w:szCs w:val="20"/>
          <w:u w:val="single"/>
        </w:rPr>
        <w:t>.</w:t>
      </w:r>
      <w:r w:rsidR="00941EFC">
        <w:rPr>
          <w:rFonts w:ascii="Times New Roman" w:hAnsi="Times New Roman" w:cs="Times New Roman"/>
          <w:b/>
          <w:color w:val="000000" w:themeColor="text1"/>
          <w:sz w:val="20"/>
          <w:szCs w:val="20"/>
          <w:u w:val="single"/>
        </w:rPr>
        <w:t xml:space="preserve"> </w:t>
      </w:r>
      <w:r w:rsidRPr="00941EFC">
        <w:rPr>
          <w:rFonts w:ascii="Times New Roman" w:hAnsi="Times New Roman" w:cs="Times New Roman"/>
          <w:b/>
          <w:color w:val="000000" w:themeColor="text1"/>
          <w:sz w:val="20"/>
          <w:szCs w:val="20"/>
          <w:u w:val="single"/>
        </w:rPr>
        <w:t>Przedmiotowe środki dowodowe SKŁADANE WRAZ Z OFERTĄ</w:t>
      </w:r>
    </w:p>
    <w:p w:rsidR="005A3BCE" w:rsidRPr="00941EFC" w:rsidRDefault="005A3BCE" w:rsidP="00D47785">
      <w:pPr>
        <w:spacing w:after="0" w:line="276" w:lineRule="auto"/>
        <w:jc w:val="both"/>
        <w:rPr>
          <w:rFonts w:ascii="Times New Roman" w:eastAsia="Calibri" w:hAnsi="Times New Roman" w:cs="Times New Roman"/>
          <w:b/>
          <w:sz w:val="18"/>
          <w:szCs w:val="18"/>
          <w:u w:val="single"/>
        </w:rPr>
      </w:pPr>
    </w:p>
    <w:p w:rsidR="00390FE9" w:rsidRPr="001E5925" w:rsidRDefault="00B95292" w:rsidP="001E5925">
      <w:pPr>
        <w:numPr>
          <w:ilvl w:val="0"/>
          <w:numId w:val="38"/>
        </w:numPr>
        <w:suppressAutoHyphens/>
        <w:autoSpaceDE w:val="0"/>
        <w:autoSpaceDN w:val="0"/>
        <w:adjustRightInd w:val="0"/>
        <w:spacing w:after="0" w:line="240" w:lineRule="auto"/>
        <w:jc w:val="both"/>
        <w:rPr>
          <w:rFonts w:ascii="Times New Roman" w:hAnsi="Times New Roman" w:cs="Times New Roman"/>
          <w:b/>
          <w:color w:val="000000"/>
          <w:u w:val="single"/>
        </w:rPr>
      </w:pPr>
      <w:r w:rsidRPr="001E5925">
        <w:rPr>
          <w:rFonts w:ascii="Times New Roman" w:hAnsi="Times New Roman" w:cs="Times New Roman"/>
          <w:b/>
          <w:color w:val="000000"/>
        </w:rPr>
        <w:t xml:space="preserve">Zamawiający żąda złożenia wraz z ofertą przedmiotowych środków dowodowych w postaci </w:t>
      </w:r>
      <w:r w:rsidR="001E5925" w:rsidRPr="001E5925">
        <w:rPr>
          <w:rFonts w:ascii="Times New Roman" w:hAnsi="Times New Roman" w:cs="Times New Roman"/>
          <w:b/>
          <w:bCs/>
          <w:color w:val="000000"/>
        </w:rPr>
        <w:t>Oświadczeni</w:t>
      </w:r>
      <w:r w:rsidR="001E5925">
        <w:rPr>
          <w:rFonts w:ascii="Times New Roman" w:hAnsi="Times New Roman" w:cs="Times New Roman"/>
          <w:b/>
          <w:bCs/>
          <w:color w:val="000000"/>
        </w:rPr>
        <w:t>a</w:t>
      </w:r>
      <w:r w:rsidR="001E5925" w:rsidRPr="001E5925">
        <w:rPr>
          <w:rFonts w:ascii="Times New Roman" w:hAnsi="Times New Roman" w:cs="Times New Roman"/>
          <w:b/>
          <w:bCs/>
          <w:color w:val="000000"/>
        </w:rPr>
        <w:t xml:space="preserve"> Wykonawcy, że zaoferowane materiały w złożonej ofercie przetargowej są zgodne z  Opisem przedmiotu zamówienia i spełniają wymagania postawione przez Zamawiającego w SWZ – (wzór stanowi Załącznik nr </w:t>
      </w:r>
      <w:r w:rsidR="001E5925">
        <w:rPr>
          <w:rFonts w:ascii="Times New Roman" w:hAnsi="Times New Roman" w:cs="Times New Roman"/>
          <w:b/>
          <w:bCs/>
          <w:color w:val="000000"/>
        </w:rPr>
        <w:t xml:space="preserve">4 </w:t>
      </w:r>
      <w:r w:rsidR="001E5925" w:rsidRPr="001E5925">
        <w:rPr>
          <w:rFonts w:ascii="Times New Roman" w:hAnsi="Times New Roman" w:cs="Times New Roman"/>
          <w:b/>
          <w:bCs/>
          <w:color w:val="000000"/>
        </w:rPr>
        <w:t>do SWZ).</w:t>
      </w:r>
    </w:p>
    <w:p w:rsidR="001E5925" w:rsidRPr="001E5925" w:rsidRDefault="001E5925" w:rsidP="001E5925">
      <w:pPr>
        <w:suppressAutoHyphens/>
        <w:autoSpaceDE w:val="0"/>
        <w:autoSpaceDN w:val="0"/>
        <w:adjustRightInd w:val="0"/>
        <w:spacing w:after="0" w:line="240" w:lineRule="auto"/>
        <w:ind w:left="720"/>
        <w:jc w:val="both"/>
        <w:rPr>
          <w:rFonts w:ascii="Times New Roman" w:hAnsi="Times New Roman" w:cs="Times New Roman"/>
          <w:b/>
          <w:color w:val="000000"/>
          <w:u w:val="single"/>
        </w:rPr>
      </w:pPr>
    </w:p>
    <w:p w:rsidR="00390FE9" w:rsidRPr="001E5925" w:rsidRDefault="001E5925" w:rsidP="00390FE9">
      <w:pPr>
        <w:spacing w:after="0" w:line="276" w:lineRule="auto"/>
        <w:ind w:left="720"/>
        <w:contextualSpacing/>
        <w:jc w:val="both"/>
        <w:rPr>
          <w:rFonts w:ascii="Times New Roman" w:hAnsi="Times New Roman" w:cs="Times New Roman"/>
          <w:b/>
          <w:bCs/>
          <w:sz w:val="20"/>
          <w:szCs w:val="20"/>
        </w:rPr>
      </w:pPr>
      <w:r w:rsidRPr="001E5925">
        <w:rPr>
          <w:rFonts w:ascii="Times New Roman" w:hAnsi="Times New Roman" w:cs="Times New Roman"/>
          <w:b/>
          <w:bCs/>
          <w:sz w:val="20"/>
          <w:szCs w:val="20"/>
          <w:u w:val="single"/>
        </w:rPr>
        <w:t xml:space="preserve">Uwaga: </w:t>
      </w:r>
      <w:r w:rsidRPr="001E5925">
        <w:rPr>
          <w:rFonts w:ascii="Times New Roman" w:hAnsi="Times New Roman" w:cs="Times New Roman"/>
          <w:b/>
          <w:bCs/>
          <w:sz w:val="20"/>
          <w:szCs w:val="20"/>
        </w:rPr>
        <w:t>Zgodnie z art. 107 ust. 2 ustawy PZP Zamawiający dopuszcza możliwość wezwania do złożenia lub uzupełnienia w wyznaczonym terminie przedmiotowych środków dowodowych w razie niezłożenia przez Wykonawcę przedmiotowych środków dowodowych wraz z ofertą.</w:t>
      </w:r>
    </w:p>
    <w:p w:rsidR="001E5925" w:rsidRPr="00390FE9" w:rsidRDefault="001E5925" w:rsidP="00390FE9">
      <w:pPr>
        <w:spacing w:after="0" w:line="276" w:lineRule="auto"/>
        <w:ind w:left="720"/>
        <w:contextualSpacing/>
        <w:jc w:val="both"/>
        <w:rPr>
          <w:rFonts w:ascii="Times New Roman" w:hAnsi="Times New Roman" w:cs="Times New Roman"/>
          <w:b/>
          <w:bCs/>
          <w:sz w:val="20"/>
          <w:szCs w:val="20"/>
          <w:u w:val="single"/>
        </w:rPr>
      </w:pPr>
    </w:p>
    <w:p w:rsidR="00D35D4C" w:rsidRPr="00963D2D"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b/>
          <w:color w:val="000000" w:themeColor="text1"/>
          <w:sz w:val="20"/>
          <w:szCs w:val="20"/>
          <w:u w:val="single"/>
        </w:rPr>
        <w:t>Przedmiotowe środki dowodowe</w:t>
      </w:r>
      <w:r w:rsidRPr="00941EFC">
        <w:rPr>
          <w:rFonts w:ascii="Times New Roman" w:hAnsi="Times New Roman" w:cs="Times New Roman"/>
          <w:b/>
          <w:color w:val="000000" w:themeColor="text1"/>
          <w:sz w:val="20"/>
          <w:szCs w:val="20"/>
        </w:rPr>
        <w:t xml:space="preserve"> oraz inne dokumenty lub oświadczenia, o których mowa </w:t>
      </w:r>
      <w:r w:rsidRPr="00941EFC">
        <w:rPr>
          <w:rFonts w:ascii="Times New Roman" w:hAnsi="Times New Roman" w:cs="Times New Roman"/>
          <w:b/>
          <w:color w:val="000000" w:themeColor="text1"/>
          <w:sz w:val="20"/>
          <w:szCs w:val="20"/>
        </w:rPr>
        <w:br/>
        <w:t xml:space="preserve">w rozporządzeniu, wykonawca składa w formie elektronicznej, w postaci elektronicznej opatrzone podpisem zaufanym lub elektronicznym podpisem osobistym, w formie pisemnej lub w formie dokumentowej, w zakresie i w sposób określony w przepisach wydanych na podstawie </w:t>
      </w:r>
      <w:r w:rsidRPr="00941EFC">
        <w:rPr>
          <w:rFonts w:ascii="Times New Roman" w:hAnsi="Times New Roman" w:cs="Times New Roman"/>
          <w:b/>
          <w:color w:val="000000" w:themeColor="text1"/>
          <w:sz w:val="20"/>
          <w:szCs w:val="20"/>
        </w:rPr>
        <w:br/>
        <w:t>art. 70 ustawy.</w:t>
      </w:r>
    </w:p>
    <w:p w:rsidR="00963D2D" w:rsidRPr="00941EFC" w:rsidRDefault="00963D2D" w:rsidP="00963D2D">
      <w:pPr>
        <w:spacing w:after="0" w:line="276" w:lineRule="auto"/>
        <w:ind w:left="720"/>
        <w:contextualSpacing/>
        <w:jc w:val="both"/>
        <w:rPr>
          <w:rFonts w:ascii="Times New Roman" w:hAnsi="Times New Roman" w:cs="Times New Roman"/>
          <w:b/>
          <w:bCs/>
          <w:color w:val="0070C0"/>
          <w:sz w:val="20"/>
          <w:szCs w:val="20"/>
        </w:rPr>
      </w:pP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W przypadku gdy</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0"/>
        </w:numPr>
        <w:spacing w:after="0" w:line="276" w:lineRule="auto"/>
        <w:contextualSpacing/>
        <w:jc w:val="both"/>
        <w:rPr>
          <w:rFonts w:ascii="Times New Roman" w:hAnsi="Times New Roman" w:cs="Times New Roman"/>
          <w:vanish/>
          <w:sz w:val="20"/>
          <w:szCs w:val="20"/>
        </w:rPr>
      </w:pPr>
    </w:p>
    <w:p w:rsidR="00D35D4C" w:rsidRPr="00941EFC" w:rsidRDefault="00D35D4C" w:rsidP="00F765C5">
      <w:pPr>
        <w:numPr>
          <w:ilvl w:val="1"/>
          <w:numId w:val="49"/>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W przypadku gdy przedmiotowe środki dowodowe, zostały wystawione przez upoważnione podmioty jako dokument w postaci papierowej, przekazuje się cyfrowe odwzorowanie tego dokumentu opatrzone kwalifikowanym podpisem elektronicznym, poświadczające zgodność cyfrowego odwzorowania </w:t>
      </w:r>
      <w:r w:rsidRPr="00941EFC">
        <w:rPr>
          <w:rFonts w:ascii="Times New Roman" w:hAnsi="Times New Roman" w:cs="Times New Roman"/>
          <w:sz w:val="20"/>
          <w:szCs w:val="20"/>
        </w:rPr>
        <w:br/>
        <w:t>z dokumentem w postaci papierowej.</w:t>
      </w:r>
    </w:p>
    <w:p w:rsidR="00D35D4C" w:rsidRPr="00941EFC" w:rsidRDefault="00D35D4C" w:rsidP="00F765C5">
      <w:pPr>
        <w:numPr>
          <w:ilvl w:val="1"/>
          <w:numId w:val="49"/>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z dokumentem w postaci papierowej, dokonuje </w:t>
      </w:r>
      <w:r w:rsidRPr="00941EFC">
        <w:rPr>
          <w:rFonts w:ascii="Times New Roman" w:hAnsi="Times New Roman" w:cs="Times New Roman"/>
          <w:sz w:val="20"/>
          <w:szCs w:val="20"/>
        </w:rPr>
        <w:br/>
        <w:t xml:space="preserve">w przypadku przedmiotowych środków dowodowych – odpowiednio wykonawca lub wykonawca wspólnie ubiegający się o udzielenie zamówienia </w:t>
      </w:r>
    </w:p>
    <w:p w:rsidR="00D35D4C" w:rsidRPr="00941EFC" w:rsidRDefault="00D35D4C" w:rsidP="00F765C5">
      <w:pPr>
        <w:numPr>
          <w:ilvl w:val="1"/>
          <w:numId w:val="49"/>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 xml:space="preserve">Poświadczenia zgodności cyfrowego odwzorowania przedmiotowego środka dowodowego </w:t>
      </w:r>
      <w:r w:rsidRPr="00941EFC">
        <w:rPr>
          <w:rFonts w:ascii="Times New Roman" w:hAnsi="Times New Roman" w:cs="Times New Roman"/>
          <w:sz w:val="20"/>
          <w:szCs w:val="20"/>
        </w:rPr>
        <w:br/>
        <w:t>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D35D4C" w:rsidRPr="00941EFC"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niewystawione przez upoważnione podmioty przekazuje się w postaci elektronicznej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i opatruje się kwalifikowanym podpisem elektronicznym</w:t>
      </w: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D47785">
      <w:pPr>
        <w:numPr>
          <w:ilvl w:val="0"/>
          <w:numId w:val="41"/>
        </w:numPr>
        <w:spacing w:after="0" w:line="276" w:lineRule="auto"/>
        <w:contextualSpacing/>
        <w:jc w:val="both"/>
        <w:rPr>
          <w:rFonts w:ascii="Times New Roman" w:hAnsi="Times New Roman" w:cs="Times New Roman"/>
          <w:vanish/>
          <w:sz w:val="20"/>
          <w:szCs w:val="20"/>
        </w:rPr>
      </w:pPr>
    </w:p>
    <w:p w:rsidR="00D35D4C" w:rsidRPr="00941EFC" w:rsidRDefault="00D35D4C" w:rsidP="00F765C5">
      <w:pPr>
        <w:numPr>
          <w:ilvl w:val="1"/>
          <w:numId w:val="50"/>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W przypadku gdy przedmiotowe środki dowodowe, niewystawione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upoważnione podmioty,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rsidR="00D35D4C" w:rsidRPr="00941EFC" w:rsidRDefault="00D35D4C" w:rsidP="00F765C5">
      <w:pPr>
        <w:numPr>
          <w:ilvl w:val="1"/>
          <w:numId w:val="50"/>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Poświadczenia zgodności cyfrowego odwzorowania 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przedmiotowego środka dowodowego, dokonuje odpowiednio wykonawca lub</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wykonawca wspólnie ubiegający się o udzielenie zamówienia;</w:t>
      </w:r>
    </w:p>
    <w:p w:rsidR="00D35D4C" w:rsidRPr="00941EFC" w:rsidRDefault="00D35D4C" w:rsidP="00F765C5">
      <w:pPr>
        <w:numPr>
          <w:ilvl w:val="1"/>
          <w:numId w:val="50"/>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lastRenderedPageBreak/>
        <w:t xml:space="preserve"> Poświadczenia zgodności cyfrowego odwzorowania przedmiotowego środka dowodowego </w:t>
      </w:r>
      <w:r w:rsidRPr="00941EFC">
        <w:rPr>
          <w:rFonts w:ascii="Times New Roman" w:hAnsi="Times New Roman" w:cs="Times New Roman"/>
          <w:sz w:val="20"/>
          <w:szCs w:val="20"/>
        </w:rPr>
        <w:br/>
        <w:t>z dokumentem w postaci papierowej,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może dokonać również notariusz.</w:t>
      </w:r>
    </w:p>
    <w:p w:rsidR="00D35D4C" w:rsidRPr="00846462" w:rsidRDefault="00D35D4C" w:rsidP="00D47785">
      <w:pPr>
        <w:numPr>
          <w:ilvl w:val="0"/>
          <w:numId w:val="38"/>
        </w:numPr>
        <w:spacing w:after="0" w:line="276" w:lineRule="auto"/>
        <w:contextualSpacing/>
        <w:jc w:val="both"/>
        <w:rPr>
          <w:rFonts w:ascii="Times New Roman" w:hAnsi="Times New Roman" w:cs="Times New Roman"/>
          <w:b/>
          <w:bCs/>
          <w:color w:val="0070C0"/>
          <w:sz w:val="20"/>
          <w:szCs w:val="20"/>
        </w:rPr>
      </w:pPr>
      <w:r w:rsidRPr="00941EFC">
        <w:rPr>
          <w:rFonts w:ascii="Times New Roman" w:hAnsi="Times New Roman" w:cs="Times New Roman"/>
          <w:sz w:val="20"/>
          <w:szCs w:val="20"/>
        </w:rPr>
        <w:t>Przedmiotowe środki dowodowe oraz inne dokumenty lub oświadczenia, sporządzone w języku</w:t>
      </w:r>
      <w:r w:rsidR="00846462">
        <w:rPr>
          <w:rFonts w:ascii="Times New Roman" w:hAnsi="Times New Roman" w:cs="Times New Roman"/>
          <w:b/>
          <w:bCs/>
          <w:color w:val="0070C0"/>
          <w:sz w:val="20"/>
          <w:szCs w:val="20"/>
        </w:rPr>
        <w:t xml:space="preserve"> </w:t>
      </w:r>
      <w:r w:rsidRPr="00846462">
        <w:rPr>
          <w:rFonts w:ascii="Times New Roman" w:hAnsi="Times New Roman" w:cs="Times New Roman"/>
          <w:sz w:val="20"/>
          <w:szCs w:val="20"/>
        </w:rPr>
        <w:t>obcym przekazuje się wraz z tłumaczeniem na język polski. Tłumaczenie nie jest wymagane, jeżeli zamawiający wyraził zgodę, w przypadkach, o których mowa w art. 20 ust. 3 ustawy</w:t>
      </w:r>
    </w:p>
    <w:p w:rsidR="00E57DAE" w:rsidRPr="00941EFC" w:rsidRDefault="00E57DAE" w:rsidP="00D47785">
      <w:pPr>
        <w:spacing w:after="0" w:line="276" w:lineRule="auto"/>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643"/>
        <w:contextualSpacing/>
        <w:rPr>
          <w:rFonts w:ascii="Times New Roman" w:hAnsi="Times New Roman" w:cs="Times New Roman"/>
          <w:b/>
          <w:sz w:val="20"/>
          <w:szCs w:val="20"/>
        </w:rPr>
      </w:pPr>
      <w:r w:rsidRPr="00941EFC">
        <w:rPr>
          <w:rFonts w:ascii="Times New Roman" w:hAnsi="Times New Roman" w:cs="Times New Roman"/>
          <w:b/>
          <w:sz w:val="20"/>
          <w:szCs w:val="20"/>
        </w:rPr>
        <w:t>Termin wykonania zamówienia</w:t>
      </w:r>
    </w:p>
    <w:p w:rsidR="00E57DAE" w:rsidRDefault="00963D2D" w:rsidP="00D47785">
      <w:pPr>
        <w:spacing w:after="0" w:line="276" w:lineRule="auto"/>
        <w:rPr>
          <w:rFonts w:ascii="Times New Roman" w:eastAsia="Calibri" w:hAnsi="Times New Roman" w:cs="Times New Roman"/>
          <w:color w:val="000000"/>
        </w:rPr>
      </w:pPr>
      <w:r w:rsidRPr="00963D2D">
        <w:rPr>
          <w:rFonts w:ascii="Times New Roman" w:eastAsia="Calibri" w:hAnsi="Times New Roman" w:cs="Times New Roman"/>
          <w:color w:val="000000"/>
        </w:rPr>
        <w:t>Termin wykonania – dla zadania 1, 2, 3, 4, 5, 6, 7, 8, 9, 10 i 11 – max. 15 dni kalendarzowych licząc od dnia następnego po dniu zawarcia umowy.</w:t>
      </w:r>
    </w:p>
    <w:p w:rsidR="00963D2D" w:rsidRPr="00941EFC" w:rsidRDefault="00963D2D"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Projektowane postanowienia umowy w sprawie zamówienia, które zostaną wprowadzone</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do treści tej umowy</w:t>
      </w:r>
    </w:p>
    <w:p w:rsidR="00D35D4C" w:rsidRPr="00941EFC" w:rsidRDefault="00D35D4C" w:rsidP="00D47785">
      <w:pPr>
        <w:spacing w:after="0" w:line="276" w:lineRule="auto"/>
        <w:rPr>
          <w:rFonts w:ascii="Times New Roman" w:hAnsi="Times New Roman" w:cs="Times New Roman"/>
          <w:sz w:val="20"/>
          <w:szCs w:val="20"/>
        </w:rPr>
      </w:pPr>
    </w:p>
    <w:p w:rsidR="00D35D4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Projektowane postanowienia umowy w sprawie zamówienia, które zostaną wprowadzone do treści tej umowy, </w:t>
      </w:r>
      <w:r w:rsidRPr="00E57DAE">
        <w:rPr>
          <w:rFonts w:ascii="Times New Roman" w:hAnsi="Times New Roman" w:cs="Times New Roman"/>
          <w:sz w:val="20"/>
          <w:szCs w:val="20"/>
        </w:rPr>
        <w:t xml:space="preserve">określone zostały </w:t>
      </w:r>
      <w:r w:rsidR="00175AD2" w:rsidRPr="006C19A3">
        <w:rPr>
          <w:rFonts w:ascii="Times New Roman" w:hAnsi="Times New Roman" w:cs="Times New Roman"/>
          <w:b/>
          <w:color w:val="2E74B5" w:themeColor="accent1" w:themeShade="BF"/>
          <w:sz w:val="20"/>
          <w:szCs w:val="20"/>
          <w:u w:val="single"/>
        </w:rPr>
        <w:t xml:space="preserve">w załączniku nr </w:t>
      </w:r>
      <w:r w:rsidR="00E57DAE" w:rsidRPr="006C19A3">
        <w:rPr>
          <w:rFonts w:ascii="Times New Roman" w:hAnsi="Times New Roman" w:cs="Times New Roman"/>
          <w:b/>
          <w:color w:val="2E74B5" w:themeColor="accent1" w:themeShade="BF"/>
          <w:sz w:val="20"/>
          <w:szCs w:val="20"/>
          <w:u w:val="single"/>
        </w:rPr>
        <w:t>2</w:t>
      </w:r>
      <w:r w:rsidR="00A95894" w:rsidRPr="006C19A3">
        <w:rPr>
          <w:rFonts w:ascii="Times New Roman" w:hAnsi="Times New Roman" w:cs="Times New Roman"/>
          <w:b/>
          <w:color w:val="2E74B5" w:themeColor="accent1" w:themeShade="BF"/>
          <w:sz w:val="20"/>
          <w:szCs w:val="20"/>
          <w:u w:val="single"/>
        </w:rPr>
        <w:t xml:space="preserve"> </w:t>
      </w:r>
      <w:r w:rsidRPr="006C19A3">
        <w:rPr>
          <w:rFonts w:ascii="Times New Roman" w:hAnsi="Times New Roman" w:cs="Times New Roman"/>
          <w:b/>
          <w:color w:val="2E74B5" w:themeColor="accent1" w:themeShade="BF"/>
          <w:sz w:val="20"/>
          <w:szCs w:val="20"/>
          <w:u w:val="single"/>
        </w:rPr>
        <w:t>do SWZ</w:t>
      </w:r>
      <w:r w:rsidR="00202501" w:rsidRPr="006C19A3">
        <w:rPr>
          <w:rFonts w:ascii="Times New Roman" w:hAnsi="Times New Roman" w:cs="Times New Roman"/>
          <w:color w:val="2E74B5" w:themeColor="accent1" w:themeShade="BF"/>
          <w:sz w:val="20"/>
          <w:szCs w:val="20"/>
        </w:rPr>
        <w:t xml:space="preserve"> </w:t>
      </w:r>
      <w:r w:rsidR="00202501" w:rsidRPr="00E57DAE">
        <w:rPr>
          <w:rFonts w:ascii="Times New Roman" w:hAnsi="Times New Roman" w:cs="Times New Roman"/>
          <w:sz w:val="20"/>
          <w:szCs w:val="20"/>
        </w:rPr>
        <w:t>w ramach zadania nr 1</w:t>
      </w:r>
      <w:r w:rsidR="00E57DAE">
        <w:rPr>
          <w:rFonts w:ascii="Times New Roman" w:hAnsi="Times New Roman" w:cs="Times New Roman"/>
          <w:sz w:val="20"/>
          <w:szCs w:val="20"/>
        </w:rPr>
        <w:t>-</w:t>
      </w:r>
      <w:r w:rsidR="00963D2D">
        <w:rPr>
          <w:rFonts w:ascii="Times New Roman" w:hAnsi="Times New Roman" w:cs="Times New Roman"/>
          <w:sz w:val="20"/>
          <w:szCs w:val="20"/>
        </w:rPr>
        <w:t>11</w:t>
      </w:r>
      <w:r w:rsidR="00210DBE">
        <w:rPr>
          <w:rFonts w:ascii="Times New Roman" w:hAnsi="Times New Roman" w:cs="Times New Roman"/>
          <w:sz w:val="20"/>
          <w:szCs w:val="20"/>
        </w:rPr>
        <w:t>.</w:t>
      </w:r>
    </w:p>
    <w:p w:rsidR="00770B5F" w:rsidRDefault="00770B5F" w:rsidP="00D47785">
      <w:pPr>
        <w:spacing w:after="0" w:line="276" w:lineRule="auto"/>
        <w:jc w:val="both"/>
        <w:rPr>
          <w:rFonts w:ascii="Times New Roman" w:hAnsi="Times New Roman" w:cs="Times New Roman"/>
          <w:sz w:val="20"/>
          <w:szCs w:val="20"/>
        </w:rPr>
      </w:pPr>
    </w:p>
    <w:p w:rsidR="00770B5F" w:rsidRPr="00770B5F" w:rsidRDefault="00770B5F" w:rsidP="00770B5F">
      <w:pPr>
        <w:spacing w:after="0" w:line="276" w:lineRule="auto"/>
        <w:jc w:val="both"/>
        <w:rPr>
          <w:rFonts w:ascii="Times New Roman" w:hAnsi="Times New Roman" w:cs="Times New Roman"/>
          <w:sz w:val="20"/>
          <w:szCs w:val="20"/>
        </w:rPr>
      </w:pPr>
      <w:r>
        <w:rPr>
          <w:rFonts w:ascii="Times New Roman" w:hAnsi="Times New Roman" w:cs="Times New Roman"/>
          <w:sz w:val="20"/>
          <w:szCs w:val="20"/>
        </w:rPr>
        <w:t>D</w:t>
      </w:r>
      <w:r w:rsidRPr="00770B5F">
        <w:rPr>
          <w:rFonts w:ascii="Times New Roman" w:hAnsi="Times New Roman" w:cs="Times New Roman"/>
          <w:sz w:val="20"/>
          <w:szCs w:val="20"/>
        </w:rPr>
        <w:t xml:space="preserve">opuszcza się zmianę Umowy w zakresie wynagrodzenia należnego Wykonawcy w przypadku zmiany stawki podatku VAT w trakcie obowiązywania umowy w zakresie cen jednostkowych oraz wartości Umowy o różnicę wynikającą ze zmiany wartości podatku VAT, jeżeli zmiany te będą miały wpływ na koszty wykonania zamówienia. </w:t>
      </w:r>
      <w:r>
        <w:rPr>
          <w:rFonts w:ascii="Times New Roman" w:hAnsi="Times New Roman" w:cs="Times New Roman"/>
          <w:sz w:val="20"/>
          <w:szCs w:val="20"/>
        </w:rPr>
        <w:t xml:space="preserve"> </w:t>
      </w:r>
      <w:r w:rsidRPr="00770B5F">
        <w:rPr>
          <w:rFonts w:ascii="Times New Roman" w:hAnsi="Times New Roman" w:cs="Times New Roman"/>
          <w:sz w:val="20"/>
          <w:szCs w:val="20"/>
        </w:rPr>
        <w:t>Każda zmiana Umowy pod rygorem nieważności nastąpi w formie pisemnego aneksu do Umowy po uprzednim złożeniu pisemnego wniosku przez jedną ze stron. Wniosek winien zawierać uzasadnienie faktyczne i prawne.</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jc w:val="both"/>
        <w:rPr>
          <w:rFonts w:ascii="Times New Roman" w:hAnsi="Times New Roman" w:cs="Times New Roman"/>
          <w:b/>
          <w:sz w:val="20"/>
          <w:szCs w:val="20"/>
        </w:rPr>
      </w:pPr>
      <w:r w:rsidRPr="00941EFC">
        <w:rPr>
          <w:rFonts w:ascii="Times New Roman" w:hAnsi="Times New Roman" w:cs="Times New Roman"/>
          <w:b/>
          <w:sz w:val="20"/>
          <w:szCs w:val="20"/>
        </w:rPr>
        <w:t>Informacje o środkach komunikacji elektronicznej, przy użyciu których Zamawiający będzie komunikował się z wykonawcami, oraz informacje o wymaganiach technicznych i organizacyjnych sporządzenia, wysłania i odbierania korespondencji elektronicznej</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Postępowanie prowadzone jest w języku polskim w formie elektronicznej za pośrednictwem </w:t>
      </w:r>
      <w:r w:rsidRPr="00941EFC">
        <w:rPr>
          <w:rFonts w:ascii="Times New Roman" w:hAnsi="Times New Roman" w:cs="Times New Roman"/>
          <w:sz w:val="20"/>
          <w:szCs w:val="20"/>
        </w:rPr>
        <w:t>platformazakupowa.pl pod ad</w:t>
      </w:r>
      <w:r w:rsidRPr="00941EFC">
        <w:rPr>
          <w:rFonts w:ascii="Times New Roman" w:hAnsi="Times New Roman" w:cs="Times New Roman"/>
          <w:color w:val="000000"/>
          <w:sz w:val="20"/>
          <w:szCs w:val="20"/>
        </w:rPr>
        <w:t xml:space="preserve">resem: </w:t>
      </w:r>
      <w:hyperlink r:id="rId16" w:history="1">
        <w:r w:rsidRPr="006C19A3">
          <w:rPr>
            <w:rFonts w:ascii="Times New Roman" w:hAnsi="Times New Roman" w:cs="Times New Roman"/>
            <w:b/>
            <w:bCs/>
            <w:color w:val="2E74B5" w:themeColor="accent1" w:themeShade="BF"/>
            <w:sz w:val="20"/>
            <w:szCs w:val="20"/>
          </w:rPr>
          <w:t>https://platformazakupowa.pl/pn/kwp_radom</w:t>
        </w:r>
      </w:hyperlink>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Cs/>
          <w:sz w:val="20"/>
          <w:szCs w:val="20"/>
        </w:rPr>
      </w:pPr>
      <w:r w:rsidRPr="00941EFC">
        <w:rPr>
          <w:rFonts w:ascii="Times New Roman" w:hAnsi="Times New Roman" w:cs="Times New Roman"/>
          <w:sz w:val="20"/>
          <w:szCs w:val="20"/>
        </w:rPr>
        <w:t xml:space="preserve">W postępowaniu o udzielenie zamówienia komunikacja między Zamawiającym a Wykonawcami odbywa się drogą elektroniczną przy użyciu platformy zakupowej pod adresem: </w:t>
      </w:r>
      <w:hyperlink r:id="rId17" w:history="1">
        <w:r w:rsidRPr="006C19A3">
          <w:rPr>
            <w:rFonts w:ascii="Times New Roman" w:hAnsi="Times New Roman" w:cs="Times New Roman"/>
            <w:b/>
            <w:color w:val="2E74B5" w:themeColor="accent1" w:themeShade="BF"/>
            <w:sz w:val="20"/>
            <w:szCs w:val="20"/>
          </w:rPr>
          <w:t>https://platformazakupowa.pl/pn/kwp_radom</w:t>
        </w:r>
      </w:hyperlink>
      <w:r w:rsidRPr="00941EFC">
        <w:rPr>
          <w:rFonts w:ascii="Times New Roman" w:hAnsi="Times New Roman" w:cs="Times New Roman"/>
          <w:color w:val="000000" w:themeColor="text1"/>
          <w:sz w:val="20"/>
          <w:szCs w:val="20"/>
        </w:rPr>
        <w:t xml:space="preserve"> (inna niż oferta Wykonawcy i załączniki do oferty) za pośrednictwem dedykowanego formularza </w:t>
      </w:r>
      <w:r w:rsidRPr="00941EFC">
        <w:rPr>
          <w:rFonts w:ascii="Times New Roman" w:hAnsi="Times New Roman" w:cs="Times New Roman"/>
          <w:color w:val="000000"/>
          <w:sz w:val="20"/>
          <w:szCs w:val="20"/>
        </w:rPr>
        <w:t xml:space="preserve">poprzez kliknięcie przycisku </w:t>
      </w:r>
      <w:r w:rsidRPr="00941EFC">
        <w:rPr>
          <w:rFonts w:ascii="Times New Roman" w:hAnsi="Times New Roman" w:cs="Times New Roman"/>
          <w:sz w:val="20"/>
          <w:szCs w:val="20"/>
        </w:rPr>
        <w:t>„</w:t>
      </w:r>
      <w:r w:rsidRPr="00941EFC">
        <w:rPr>
          <w:rFonts w:ascii="Times New Roman" w:hAnsi="Times New Roman" w:cs="Times New Roman"/>
          <w:b/>
          <w:i/>
          <w:sz w:val="20"/>
          <w:szCs w:val="20"/>
        </w:rPr>
        <w:t>Wyślij wiadomość do zamawiającego”</w:t>
      </w:r>
      <w:r w:rsidRPr="00941EFC">
        <w:rPr>
          <w:rFonts w:ascii="Times New Roman" w:hAnsi="Times New Roman" w:cs="Times New Roman"/>
          <w:color w:val="000000"/>
          <w:sz w:val="20"/>
          <w:szCs w:val="20"/>
        </w:rPr>
        <w:t xml:space="preserve"> po którym pojawi się komunikat, </w:t>
      </w:r>
      <w:r w:rsidRPr="00941EFC">
        <w:rPr>
          <w:rFonts w:ascii="Times New Roman" w:hAnsi="Times New Roman" w:cs="Times New Roman"/>
          <w:b/>
          <w:color w:val="000000"/>
          <w:sz w:val="20"/>
          <w:szCs w:val="20"/>
          <w:u w:val="single"/>
        </w:rPr>
        <w:t>że wiadomość została wysłana do zamawiającego.</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We wszelkiej korespondencji związanej z niniejszym postępowaniem Zamawiający i Wykonawcy posługują się numerem </w:t>
      </w:r>
      <w:r w:rsidRPr="00941EFC">
        <w:rPr>
          <w:rFonts w:ascii="Times New Roman" w:hAnsi="Times New Roman" w:cs="Times New Roman"/>
          <w:b/>
          <w:sz w:val="20"/>
          <w:szCs w:val="20"/>
        </w:rPr>
        <w:t>ogłoszenia z BZP</w:t>
      </w:r>
      <w:r w:rsidRPr="00941EFC">
        <w:rPr>
          <w:rFonts w:ascii="Times New Roman" w:hAnsi="Times New Roman" w:cs="Times New Roman"/>
          <w:sz w:val="20"/>
          <w:szCs w:val="20"/>
        </w:rPr>
        <w:t xml:space="preserve"> a dodatkowo numerem wewnętrznym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ma dostęp do formularza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dostępny na stronie dotyczącej danego postępowania.</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Informacje dotyczące odpowiedzi na pytania, zmiany specyfikacji, zmiany terminu składania </w:t>
      </w:r>
      <w:r w:rsidRPr="00941EFC">
        <w:rPr>
          <w:rFonts w:ascii="Times New Roman" w:hAnsi="Times New Roman" w:cs="Times New Roman"/>
          <w:color w:val="000000"/>
          <w:sz w:val="20"/>
          <w:szCs w:val="20"/>
        </w:rPr>
        <w:br/>
        <w:t xml:space="preserve">i otwarcia ofert Zamawiający będzie zamieszczał na platformie w sekcji </w:t>
      </w:r>
      <w:r w:rsidRPr="00941EFC">
        <w:rPr>
          <w:rFonts w:ascii="Times New Roman" w:hAnsi="Times New Roman" w:cs="Times New Roman"/>
          <w:b/>
          <w:i/>
          <w:color w:val="000000"/>
          <w:sz w:val="20"/>
          <w:szCs w:val="20"/>
        </w:rPr>
        <w:t>„Komunikaty”.</w:t>
      </w:r>
      <w:r w:rsidRPr="00941EFC">
        <w:rPr>
          <w:rFonts w:ascii="Times New Roman" w:hAnsi="Times New Roman" w:cs="Times New Roman"/>
          <w:color w:val="000000"/>
          <w:sz w:val="20"/>
          <w:szCs w:val="20"/>
        </w:rPr>
        <w:t xml:space="preserve"> Korespondencja, której zgodnie z obowiązującymi przepisami adresatem jest konkretny wykonawca, będzie przekazywana w formie elektronicznej za pośrednictwem </w:t>
      </w:r>
      <w:hyperlink r:id="rId18" w:history="1">
        <w:r w:rsidRPr="006C19A3">
          <w:rPr>
            <w:rFonts w:ascii="Times New Roman" w:hAnsi="Times New Roman" w:cs="Times New Roman"/>
            <w:b/>
            <w:bCs/>
            <w:color w:val="2E74B5" w:themeColor="accent1" w:themeShade="B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do konkretnego wykonawcy.</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Wykonawca jako podmiot profesjonalny ma obowiązek sprawdzania komunikatów i wiadomości bezpośrednio na </w:t>
      </w:r>
      <w:hyperlink r:id="rId19" w:history="1">
        <w:r w:rsidRPr="006C19A3">
          <w:rPr>
            <w:rFonts w:ascii="Times New Roman" w:hAnsi="Times New Roman" w:cs="Times New Roman"/>
            <w:b/>
            <w:bCs/>
            <w:color w:val="2E74B5" w:themeColor="accent1" w:themeShade="BF"/>
            <w:sz w:val="20"/>
            <w:szCs w:val="20"/>
          </w:rPr>
          <w:t>https://platformazakupowa.pl/pn/kwp_radom</w:t>
        </w:r>
      </w:hyperlink>
      <w:r w:rsidRPr="00941EFC">
        <w:rPr>
          <w:rFonts w:ascii="Times New Roman" w:hAnsi="Times New Roman" w:cs="Times New Roman"/>
          <w:bCs/>
          <w:sz w:val="20"/>
          <w:szCs w:val="20"/>
        </w:rPr>
        <w:t xml:space="preserve"> </w:t>
      </w:r>
      <w:r w:rsidRPr="00941EFC">
        <w:rPr>
          <w:rFonts w:ascii="Times New Roman" w:hAnsi="Times New Roman" w:cs="Times New Roman"/>
          <w:color w:val="000000"/>
          <w:sz w:val="20"/>
          <w:szCs w:val="20"/>
        </w:rPr>
        <w:t>przesłanych przez zamawiającego, gdyż system powiadomień może ulec awarii lub powiadomienie może trafić do folderu SPAM.</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Wymagania techniczne i organizacyjne wysyłania i odbierania korespondencji elektronicznej przy użyciu środków komunikacji elektronicznej, określają „</w:t>
      </w:r>
      <w:r w:rsidRPr="00941EFC">
        <w:rPr>
          <w:rFonts w:ascii="Times New Roman" w:hAnsi="Times New Roman" w:cs="Times New Roman"/>
          <w:b/>
          <w:i/>
          <w:sz w:val="20"/>
          <w:szCs w:val="20"/>
        </w:rPr>
        <w:t>REGULAMIN platformazakupowa.pl”</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który</w:t>
      </w:r>
      <w:r w:rsidRPr="00941EFC">
        <w:rPr>
          <w:rFonts w:ascii="Times New Roman" w:hAnsi="Times New Roman" w:cs="Times New Roman"/>
          <w:i/>
          <w:sz w:val="20"/>
          <w:szCs w:val="20"/>
        </w:rPr>
        <w:t xml:space="preserve"> </w:t>
      </w:r>
      <w:r w:rsidRPr="00941EFC">
        <w:rPr>
          <w:rFonts w:ascii="Times New Roman" w:hAnsi="Times New Roman" w:cs="Times New Roman"/>
          <w:sz w:val="20"/>
          <w:szCs w:val="20"/>
        </w:rPr>
        <w:t>znajduje się na stronie głównej Platformy</w:t>
      </w:r>
      <w:r w:rsidRPr="00941EFC">
        <w:rPr>
          <w:rFonts w:ascii="Times New Roman" w:hAnsi="Times New Roman" w:cs="Times New Roman"/>
          <w:b/>
          <w:i/>
          <w:sz w:val="20"/>
          <w:szCs w:val="20"/>
        </w:rPr>
        <w:t xml:space="preserve"> oraz „Instrukcja dla Wykonawców</w:t>
      </w:r>
      <w:r w:rsidR="00941EFC">
        <w:rPr>
          <w:rFonts w:ascii="Times New Roman" w:hAnsi="Times New Roman" w:cs="Times New Roman"/>
          <w:b/>
          <w:i/>
          <w:sz w:val="20"/>
          <w:szCs w:val="20"/>
        </w:rPr>
        <w:t xml:space="preserve"> </w:t>
      </w:r>
      <w:r w:rsidRPr="00941EFC">
        <w:rPr>
          <w:rFonts w:ascii="Times New Roman" w:hAnsi="Times New Roman" w:cs="Times New Roman"/>
          <w:b/>
          <w:i/>
          <w:sz w:val="20"/>
          <w:szCs w:val="20"/>
        </w:rPr>
        <w:t>platformazakupowa.pl”</w:t>
      </w:r>
      <w:r w:rsidRPr="00941EFC">
        <w:rPr>
          <w:rFonts w:ascii="Times New Roman" w:hAnsi="Times New Roman" w:cs="Times New Roman"/>
          <w:sz w:val="20"/>
          <w:szCs w:val="20"/>
        </w:rPr>
        <w:t xml:space="preserve"> dostępna jest pod adresem: </w:t>
      </w:r>
      <w:hyperlink r:id="rId20" w:history="1">
        <w:r w:rsidRPr="006C19A3">
          <w:rPr>
            <w:rFonts w:ascii="Times New Roman" w:hAnsi="Times New Roman" w:cs="Times New Roman"/>
            <w:b/>
            <w:color w:val="2E74B5" w:themeColor="accent1" w:themeShade="BF"/>
            <w:sz w:val="20"/>
            <w:szCs w:val="20"/>
          </w:rPr>
          <w:t>https://platformazakupowa.pl/strona/45-instrukcje</w:t>
        </w:r>
      </w:hyperlink>
      <w:r w:rsidRPr="006C19A3">
        <w:rPr>
          <w:rFonts w:ascii="Times New Roman" w:hAnsi="Times New Roman" w:cs="Times New Roman"/>
          <w:b/>
          <w:color w:val="2E74B5" w:themeColor="accent1" w:themeShade="BF"/>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Maksymalny rozmiar jednego pliku przesyłanego za pomocą dedykowanego formularza przy komunikacji to maksymalnie 500 MB. </w:t>
      </w:r>
    </w:p>
    <w:p w:rsidR="00D35D4C" w:rsidRPr="00912E0B" w:rsidRDefault="00D35D4C" w:rsidP="00D47785">
      <w:pPr>
        <w:numPr>
          <w:ilvl w:val="0"/>
          <w:numId w:val="13"/>
        </w:numPr>
        <w:spacing w:after="0" w:line="276" w:lineRule="auto"/>
        <w:ind w:left="284"/>
        <w:contextualSpacing/>
        <w:jc w:val="both"/>
        <w:rPr>
          <w:rFonts w:ascii="Times New Roman" w:hAnsi="Times New Roman" w:cs="Times New Roman"/>
          <w:b/>
          <w:color w:val="0070C0"/>
          <w:sz w:val="20"/>
          <w:szCs w:val="20"/>
        </w:rPr>
      </w:pPr>
      <w:r w:rsidRPr="00941EFC">
        <w:rPr>
          <w:rFonts w:ascii="Times New Roman" w:hAnsi="Times New Roman" w:cs="Times New Roman"/>
          <w:b/>
          <w:sz w:val="20"/>
          <w:szCs w:val="20"/>
        </w:rPr>
        <w:lastRenderedPageBreak/>
        <w:t>Zamawiający może również komunikować się z Wykonawcami za pomocą poczty elektronicznej, e-mail</w:t>
      </w:r>
      <w:r w:rsidR="00A17F0D" w:rsidRPr="00941EFC">
        <w:rPr>
          <w:rFonts w:ascii="Times New Roman" w:hAnsi="Times New Roman" w:cs="Times New Roman"/>
          <w:b/>
          <w:color w:val="2E74B5" w:themeColor="accent1" w:themeShade="BF"/>
          <w:sz w:val="20"/>
          <w:szCs w:val="20"/>
        </w:rPr>
        <w:t xml:space="preserve">: </w:t>
      </w:r>
      <w:hyperlink r:id="rId21" w:history="1">
        <w:r w:rsidR="00C47246" w:rsidRPr="006C19A3">
          <w:rPr>
            <w:rStyle w:val="Hipercze"/>
            <w:rFonts w:ascii="Times New Roman" w:hAnsi="Times New Roman" w:cs="Times New Roman"/>
            <w:b/>
            <w:color w:val="2E74B5" w:themeColor="accent1" w:themeShade="BF"/>
            <w:sz w:val="20"/>
            <w:szCs w:val="20"/>
          </w:rPr>
          <w:t>malgorzata.wojcik@ra.policja.gov.pl</w:t>
        </w:r>
      </w:hyperlink>
      <w:r w:rsidR="00912E0B" w:rsidRPr="006C19A3">
        <w:rPr>
          <w:rFonts w:ascii="Times New Roman" w:hAnsi="Times New Roman" w:cs="Times New Roman"/>
          <w:b/>
          <w:color w:val="2E74B5" w:themeColor="accent1" w:themeShade="BF"/>
          <w:sz w:val="20"/>
          <w:szCs w:val="20"/>
        </w:rPr>
        <w:t xml:space="preserve"> </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Zamawiający nie przewiduje sposobu komunikowania się z Wykonawcami w inny sposób niż przy użyciu środków komunikacji elektronicznej, wskazanej w SWZ.</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themeColor="text1"/>
          <w:sz w:val="20"/>
          <w:szCs w:val="2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w:t>
      </w:r>
      <w:r w:rsidRPr="00941EFC">
        <w:rPr>
          <w:rFonts w:ascii="Times New Roman" w:hAnsi="Times New Roman" w:cs="Times New Roman"/>
          <w:color w:val="202124"/>
          <w:sz w:val="20"/>
          <w:szCs w:val="20"/>
        </w:rPr>
        <w:t>publicznego lub konkursie (Dz. U. z 2020 r. poz. 2452)</w:t>
      </w:r>
      <w:r w:rsidRPr="00941EFC">
        <w:rPr>
          <w:rFonts w:ascii="Times New Roman" w:hAnsi="Times New Roman" w:cs="Times New Roman"/>
          <w:color w:val="000000"/>
          <w:sz w:val="20"/>
          <w:szCs w:val="20"/>
        </w:rPr>
        <w:t xml:space="preserve">, określa niezbędne wymagania sprzętowo - aplikacyjne umożliwiające pracę na </w:t>
      </w:r>
      <w:r w:rsidRPr="006C19A3">
        <w:rPr>
          <w:rFonts w:ascii="Times New Roman" w:hAnsi="Times New Roman" w:cs="Times New Roman"/>
          <w:color w:val="2E74B5" w:themeColor="accent1" w:themeShade="BF"/>
          <w:sz w:val="20"/>
          <w:szCs w:val="20"/>
        </w:rPr>
        <w:t>platformazakupowa.pl</w:t>
      </w:r>
      <w:r w:rsidR="00941EFC" w:rsidRPr="006C19A3">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color w:val="000000"/>
          <w:sz w:val="20"/>
          <w:szCs w:val="20"/>
        </w:rPr>
        <w:t>tj.:</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stały dostęp do sieci Internet o gwarantowanej przepustowości nie mniejszej niż 512 </w:t>
      </w:r>
      <w:proofErr w:type="spellStart"/>
      <w:r w:rsidRPr="00941EFC">
        <w:rPr>
          <w:rFonts w:ascii="Times New Roman" w:hAnsi="Times New Roman" w:cs="Times New Roman"/>
          <w:color w:val="000000"/>
          <w:sz w:val="20"/>
          <w:szCs w:val="20"/>
        </w:rPr>
        <w:t>kb</w:t>
      </w:r>
      <w:proofErr w:type="spellEnd"/>
      <w:r w:rsidRPr="00941EFC">
        <w:rPr>
          <w:rFonts w:ascii="Times New Roman" w:hAnsi="Times New Roman" w:cs="Times New Roman"/>
          <w:color w:val="000000"/>
          <w:sz w:val="20"/>
          <w:szCs w:val="20"/>
        </w:rPr>
        <w:t>/s,</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komputer klasy PC lub MAC o następującej konfiguracji: pamięć min. 2 GB Ram,</w:t>
      </w:r>
    </w:p>
    <w:p w:rsidR="00D35D4C" w:rsidRPr="00941EFC" w:rsidRDefault="00D35D4C" w:rsidP="00D47785">
      <w:pPr>
        <w:spacing w:after="0" w:line="276" w:lineRule="auto"/>
        <w:ind w:left="720"/>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procesor Intel IV 2 GHZ lub jego nowsza wersja, jeden z systemów operacyjnych - </w:t>
      </w:r>
      <w:proofErr w:type="spellStart"/>
      <w:r w:rsidRPr="00941EFC">
        <w:rPr>
          <w:rFonts w:ascii="Times New Roman" w:hAnsi="Times New Roman" w:cs="Times New Roman"/>
          <w:color w:val="000000"/>
          <w:sz w:val="20"/>
          <w:szCs w:val="20"/>
        </w:rPr>
        <w:t>MSWindows</w:t>
      </w:r>
      <w:proofErr w:type="spellEnd"/>
      <w:r w:rsidRPr="00941EFC">
        <w:rPr>
          <w:rFonts w:ascii="Times New Roman" w:hAnsi="Times New Roman" w:cs="Times New Roman"/>
          <w:color w:val="000000"/>
          <w:sz w:val="20"/>
          <w:szCs w:val="20"/>
        </w:rPr>
        <w:t xml:space="preserve"> 7, Mac Os x 10 4, Linux, lub ich nowsze wersje, </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zainstalowana dowolna przeglądarka internetowa, w przypadku Internet Explorer minimalnie wersja 10 0.,</w:t>
      </w:r>
    </w:p>
    <w:p w:rsidR="00D35D4C" w:rsidRPr="00941EFC" w:rsidRDefault="00D35D4C" w:rsidP="00D47785">
      <w:pPr>
        <w:numPr>
          <w:ilvl w:val="0"/>
          <w:numId w:val="14"/>
        </w:numPr>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włączona obsługa JavaScript,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zainstalowany program Adobe </w:t>
      </w:r>
      <w:proofErr w:type="spellStart"/>
      <w:r w:rsidRPr="00941EFC">
        <w:rPr>
          <w:rFonts w:ascii="Times New Roman" w:hAnsi="Times New Roman" w:cs="Times New Roman"/>
          <w:color w:val="000000"/>
          <w:sz w:val="20"/>
          <w:szCs w:val="20"/>
        </w:rPr>
        <w:t>Acrobat</w:t>
      </w:r>
      <w:proofErr w:type="spellEnd"/>
      <w:r w:rsidRPr="00941EFC">
        <w:rPr>
          <w:rFonts w:ascii="Times New Roman" w:hAnsi="Times New Roman" w:cs="Times New Roman"/>
          <w:color w:val="000000"/>
          <w:sz w:val="20"/>
          <w:szCs w:val="20"/>
        </w:rPr>
        <w:t xml:space="preserve"> Reader lub inny obsługujący format plików.pdf,</w:t>
      </w:r>
      <w:r w:rsidRPr="00941EFC">
        <w:rPr>
          <w:rFonts w:ascii="Times New Roman" w:hAnsi="Times New Roman" w:cs="Times New Roman"/>
          <w:sz w:val="20"/>
          <w:szCs w:val="20"/>
        </w:rPr>
        <w:t xml:space="preserve"> </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sz w:val="20"/>
          <w:szCs w:val="20"/>
        </w:rPr>
        <w:t>platformazakupowa.pl działa według standardu przyjętego w komunikacji sieciowej</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kodowanie UTF8</w:t>
      </w:r>
      <w:r w:rsidRPr="00941EFC">
        <w:rPr>
          <w:rFonts w:ascii="Times New Roman" w:hAnsi="Times New Roman" w:cs="Times New Roman"/>
          <w:color w:val="000000"/>
          <w:sz w:val="20"/>
          <w:szCs w:val="20"/>
        </w:rPr>
        <w:t>,</w:t>
      </w:r>
    </w:p>
    <w:p w:rsidR="00D35D4C" w:rsidRPr="00941EFC" w:rsidRDefault="00D35D4C" w:rsidP="00D47785">
      <w:pPr>
        <w:numPr>
          <w:ilvl w:val="0"/>
          <w:numId w:val="14"/>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oznaczenie czasu odbioru danych przez platformę zakupową stanowi datę oraz dokładny czas (</w:t>
      </w:r>
      <w:proofErr w:type="spellStart"/>
      <w:r w:rsidRPr="00941EFC">
        <w:rPr>
          <w:rFonts w:ascii="Times New Roman" w:hAnsi="Times New Roman" w:cs="Times New Roman"/>
          <w:color w:val="000000"/>
          <w:sz w:val="20"/>
          <w:szCs w:val="20"/>
        </w:rPr>
        <w:t>hh:mm:ss</w:t>
      </w:r>
      <w:proofErr w:type="spellEnd"/>
      <w:r w:rsidRPr="00941EFC">
        <w:rPr>
          <w:rFonts w:ascii="Times New Roman" w:hAnsi="Times New Roman" w:cs="Times New Roman"/>
          <w:color w:val="000000"/>
          <w:sz w:val="20"/>
          <w:szCs w:val="20"/>
        </w:rPr>
        <w:t>) generowany wg. czasu lokalnego serwera synchronizowanego z zegarem Głównego Urzędu Miar,</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Wykonawca, przystępując do niniejszego postępowania o udzielenie zamówienia:</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akceptuje warunki korzystania z </w:t>
      </w:r>
      <w:r w:rsidRPr="00941EFC">
        <w:rPr>
          <w:rFonts w:ascii="Times New Roman" w:hAnsi="Times New Roman" w:cs="Times New Roman"/>
          <w:color w:val="1155CD"/>
          <w:sz w:val="20"/>
          <w:szCs w:val="20"/>
        </w:rPr>
        <w:t xml:space="preserve">platformazakupowa.pl </w:t>
      </w:r>
      <w:r w:rsidRPr="00941EFC">
        <w:rPr>
          <w:rFonts w:ascii="Times New Roman" w:hAnsi="Times New Roman" w:cs="Times New Roman"/>
          <w:color w:val="000000"/>
          <w:sz w:val="20"/>
          <w:szCs w:val="20"/>
        </w:rPr>
        <w:t>określone w Regulaminie</w:t>
      </w:r>
    </w:p>
    <w:p w:rsidR="00D35D4C" w:rsidRPr="00941EFC" w:rsidRDefault="00D35D4C" w:rsidP="00D47785">
      <w:pPr>
        <w:autoSpaceDE w:val="0"/>
        <w:autoSpaceDN w:val="0"/>
        <w:adjustRightInd w:val="0"/>
        <w:spacing w:after="0" w:line="276" w:lineRule="auto"/>
        <w:ind w:left="708"/>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zamieszczonym na stronie internetowej pod linkiem w zakładce </w:t>
      </w:r>
      <w:r w:rsidRPr="00941EFC">
        <w:rPr>
          <w:rFonts w:ascii="Times New Roman" w:hAnsi="Times New Roman" w:cs="Times New Roman"/>
          <w:b/>
          <w:i/>
          <w:color w:val="000000"/>
          <w:sz w:val="20"/>
          <w:szCs w:val="20"/>
        </w:rPr>
        <w:t>„Regulamin"</w:t>
      </w:r>
      <w:r w:rsidRPr="00941EFC">
        <w:rPr>
          <w:rFonts w:ascii="Times New Roman" w:hAnsi="Times New Roman" w:cs="Times New Roman"/>
          <w:color w:val="000000"/>
          <w:sz w:val="20"/>
          <w:szCs w:val="20"/>
        </w:rPr>
        <w:t xml:space="preserve"> oraz uznaje go za wiążący, </w:t>
      </w:r>
    </w:p>
    <w:p w:rsidR="00D35D4C" w:rsidRPr="00941EFC" w:rsidRDefault="00D35D4C" w:rsidP="00D47785">
      <w:pPr>
        <w:numPr>
          <w:ilvl w:val="0"/>
          <w:numId w:val="15"/>
        </w:numPr>
        <w:autoSpaceDE w:val="0"/>
        <w:autoSpaceDN w:val="0"/>
        <w:adjustRightInd w:val="0"/>
        <w:spacing w:after="0" w:line="276" w:lineRule="auto"/>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zapoznał i stosuje się do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Instrukcji dla Wykonawców”</w:t>
      </w:r>
      <w:r w:rsidRPr="00941EFC">
        <w:rPr>
          <w:rFonts w:ascii="Times New Roman" w:hAnsi="Times New Roman" w:cs="Times New Roman"/>
          <w:color w:val="000000"/>
          <w:sz w:val="20"/>
          <w:szCs w:val="20"/>
        </w:rPr>
        <w:t xml:space="preserve"> dostępnej pod adresem: </w:t>
      </w:r>
      <w:hyperlink r:id="rId22" w:history="1">
        <w:r w:rsidRPr="006C19A3">
          <w:rPr>
            <w:rFonts w:ascii="Times New Roman" w:hAnsi="Times New Roman" w:cs="Times New Roman"/>
            <w:b/>
            <w:color w:val="2E74B5" w:themeColor="accent1" w:themeShade="BF"/>
            <w:sz w:val="20"/>
            <w:szCs w:val="20"/>
            <w:u w:val="single"/>
          </w:rPr>
          <w:t>https://platformazakupowa.pl/strona/45-instrukcje</w:t>
        </w:r>
      </w:hyperlink>
      <w:r w:rsidRPr="006C19A3">
        <w:rPr>
          <w:rFonts w:ascii="Times New Roman" w:hAnsi="Times New Roman" w:cs="Times New Roman"/>
          <w:b/>
          <w:color w:val="2E74B5" w:themeColor="accent1" w:themeShade="BF"/>
          <w:sz w:val="20"/>
          <w:szCs w:val="20"/>
        </w:rPr>
        <w:t xml:space="preserve"> </w:t>
      </w:r>
      <w:r w:rsidRPr="00941EFC">
        <w:rPr>
          <w:rFonts w:ascii="Times New Roman" w:hAnsi="Times New Roman" w:cs="Times New Roman"/>
          <w:color w:val="000000"/>
          <w:sz w:val="20"/>
          <w:szCs w:val="20"/>
        </w:rPr>
        <w:t>składania ofert/wniosków.</w:t>
      </w:r>
    </w:p>
    <w:p w:rsidR="00D35D4C" w:rsidRPr="00941EFC" w:rsidRDefault="00D35D4C" w:rsidP="00D47785">
      <w:pPr>
        <w:numPr>
          <w:ilvl w:val="0"/>
          <w:numId w:val="13"/>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 datę przekazania oferty, oświadczenia, o którym mowa w art. 125 ust. 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podmiotowych środków dowodowych, przedmiotowych środków dowodowych oraz innych informacji, oświadczeń lub dokumentów przekazywanych w postępowaniu, przyjmuje się datę ich przekazania/złożenia na platformie zakupowej.</w:t>
      </w:r>
    </w:p>
    <w:p w:rsidR="00D35D4C" w:rsidRPr="00941EFC"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b/>
          <w:bCs/>
          <w:color w:val="000000"/>
          <w:sz w:val="20"/>
          <w:szCs w:val="20"/>
        </w:rPr>
      </w:pPr>
      <w:r w:rsidRPr="00941EFC">
        <w:rPr>
          <w:rFonts w:ascii="Times New Roman" w:hAnsi="Times New Roman" w:cs="Times New Roman"/>
          <w:b/>
          <w:bCs/>
          <w:color w:val="000000"/>
          <w:sz w:val="20"/>
          <w:szCs w:val="20"/>
        </w:rPr>
        <w:t>Zamawiaj</w:t>
      </w:r>
      <w:r w:rsidRPr="00941EFC">
        <w:rPr>
          <w:rFonts w:ascii="Times New Roman" w:hAnsi="Times New Roman" w:cs="Times New Roman"/>
          <w:color w:val="000000"/>
          <w:sz w:val="20"/>
          <w:szCs w:val="20"/>
        </w:rPr>
        <w:t>ą</w:t>
      </w:r>
      <w:r w:rsidRPr="00941EFC">
        <w:rPr>
          <w:rFonts w:ascii="Times New Roman" w:hAnsi="Times New Roman" w:cs="Times New Roman"/>
          <w:b/>
          <w:bCs/>
          <w:color w:val="000000"/>
          <w:sz w:val="20"/>
          <w:szCs w:val="20"/>
        </w:rPr>
        <w:t>cy nie ponosi odpowiedzialno</w:t>
      </w:r>
      <w:r w:rsidRPr="00941EFC">
        <w:rPr>
          <w:rFonts w:ascii="Times New Roman" w:hAnsi="Times New Roman" w:cs="Times New Roman"/>
          <w:color w:val="000000"/>
          <w:sz w:val="20"/>
          <w:szCs w:val="20"/>
        </w:rPr>
        <w:t>ś</w:t>
      </w:r>
      <w:r w:rsidRPr="00941EFC">
        <w:rPr>
          <w:rFonts w:ascii="Times New Roman" w:hAnsi="Times New Roman" w:cs="Times New Roman"/>
          <w:b/>
          <w:bCs/>
          <w:color w:val="000000"/>
          <w:sz w:val="20"/>
          <w:szCs w:val="20"/>
        </w:rPr>
        <w:t>ci za z</w:t>
      </w:r>
      <w:r w:rsidRPr="00941EFC">
        <w:rPr>
          <w:rFonts w:ascii="Times New Roman" w:hAnsi="Times New Roman" w:cs="Times New Roman"/>
          <w:color w:val="000000"/>
          <w:sz w:val="20"/>
          <w:szCs w:val="20"/>
        </w:rPr>
        <w:t>ł</w:t>
      </w:r>
      <w:r w:rsidRPr="00941EFC">
        <w:rPr>
          <w:rFonts w:ascii="Times New Roman" w:hAnsi="Times New Roman" w:cs="Times New Roman"/>
          <w:b/>
          <w:bCs/>
          <w:color w:val="000000"/>
          <w:sz w:val="20"/>
          <w:szCs w:val="20"/>
        </w:rPr>
        <w:t>o</w:t>
      </w:r>
      <w:r w:rsidRPr="00941EFC">
        <w:rPr>
          <w:rFonts w:ascii="Times New Roman" w:hAnsi="Times New Roman" w:cs="Times New Roman"/>
          <w:color w:val="000000"/>
          <w:sz w:val="20"/>
          <w:szCs w:val="20"/>
        </w:rPr>
        <w:t>ż</w:t>
      </w:r>
      <w:r w:rsidRPr="00941EFC">
        <w:rPr>
          <w:rFonts w:ascii="Times New Roman" w:hAnsi="Times New Roman" w:cs="Times New Roman"/>
          <w:b/>
          <w:bCs/>
          <w:color w:val="000000"/>
          <w:sz w:val="20"/>
          <w:szCs w:val="20"/>
        </w:rPr>
        <w:t xml:space="preserve">enie oferty w sposób niezgodny z </w:t>
      </w:r>
      <w:r w:rsidRPr="00941EFC">
        <w:rPr>
          <w:rFonts w:ascii="Times New Roman" w:hAnsi="Times New Roman" w:cs="Times New Roman"/>
          <w:i/>
          <w:color w:val="000000"/>
          <w:sz w:val="20"/>
          <w:szCs w:val="20"/>
        </w:rPr>
        <w:t>„</w:t>
      </w:r>
      <w:r w:rsidRPr="00941EFC">
        <w:rPr>
          <w:rFonts w:ascii="Times New Roman" w:hAnsi="Times New Roman" w:cs="Times New Roman"/>
          <w:b/>
          <w:i/>
          <w:color w:val="000000"/>
          <w:sz w:val="20"/>
          <w:szCs w:val="20"/>
        </w:rPr>
        <w:t>Instrukcją dla Wykonawców”</w:t>
      </w:r>
      <w:r w:rsidRPr="00941EFC">
        <w:rPr>
          <w:rFonts w:ascii="Times New Roman" w:hAnsi="Times New Roman" w:cs="Times New Roman"/>
          <w:color w:val="000000"/>
          <w:sz w:val="20"/>
          <w:szCs w:val="20"/>
        </w:rPr>
        <w:t xml:space="preserve"> </w:t>
      </w:r>
      <w:r w:rsidRPr="00941EFC">
        <w:rPr>
          <w:rFonts w:ascii="Times New Roman" w:hAnsi="Times New Roman" w:cs="Times New Roman"/>
          <w:b/>
          <w:bCs/>
          <w:color w:val="000000"/>
          <w:sz w:val="20"/>
          <w:szCs w:val="20"/>
        </w:rPr>
        <w:t xml:space="preserve">korzystania z </w:t>
      </w:r>
      <w:r w:rsidRPr="006C19A3">
        <w:rPr>
          <w:rFonts w:ascii="Times New Roman" w:hAnsi="Times New Roman" w:cs="Times New Roman"/>
          <w:b/>
          <w:bCs/>
          <w:color w:val="2E74B5" w:themeColor="accent1" w:themeShade="BF"/>
          <w:sz w:val="20"/>
          <w:szCs w:val="20"/>
        </w:rPr>
        <w:t>platformazakupowa.pl</w:t>
      </w:r>
      <w:r w:rsidRPr="006C19A3">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color w:val="000000"/>
          <w:sz w:val="20"/>
          <w:szCs w:val="20"/>
        </w:rPr>
        <w:t>w szczególności za sytuację, gdy</w:t>
      </w:r>
      <w:r w:rsidRPr="00941EFC">
        <w:rPr>
          <w:rFonts w:ascii="Times New Roman" w:hAnsi="Times New Roman" w:cs="Times New Roman"/>
          <w:b/>
          <w:bCs/>
          <w:color w:val="000000"/>
          <w:sz w:val="20"/>
          <w:szCs w:val="20"/>
        </w:rPr>
        <w:t xml:space="preserve"> </w:t>
      </w:r>
      <w:r w:rsidRPr="00941EFC">
        <w:rPr>
          <w:rFonts w:ascii="Times New Roman" w:hAnsi="Times New Roman" w:cs="Times New Roman"/>
          <w:color w:val="000000"/>
          <w:sz w:val="20"/>
          <w:szCs w:val="20"/>
        </w:rPr>
        <w:t xml:space="preserve">zamawiający zapozna się z treścią oferty przed upływem terminu składania ofert (np. złożenie oferty </w:t>
      </w:r>
      <w:r w:rsidRPr="00941EFC">
        <w:rPr>
          <w:rFonts w:ascii="Times New Roman" w:hAnsi="Times New Roman" w:cs="Times New Roman"/>
          <w:b/>
          <w:i/>
          <w:color w:val="000000"/>
          <w:sz w:val="20"/>
          <w:szCs w:val="20"/>
        </w:rPr>
        <w:t>w zakładce „Wyślij wiadomość do zamawiającego”).</w:t>
      </w:r>
    </w:p>
    <w:p w:rsidR="00D35D4C" w:rsidRPr="00941EFC" w:rsidRDefault="00D35D4C" w:rsidP="00D47785">
      <w:pPr>
        <w:autoSpaceDE w:val="0"/>
        <w:autoSpaceDN w:val="0"/>
        <w:adjustRightInd w:val="0"/>
        <w:spacing w:after="0" w:line="276" w:lineRule="auto"/>
        <w:ind w:left="284"/>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Taka oferta zostanie uznana przez Zamawiającego za ofertę handlową i nie będzie brana pod uwagę w przedmiotowym postępowaniu ponieważ nie został spełniony obowiązek narzucony w art. 221 Ustawy Prawo Zamówień Publicznych.</w:t>
      </w:r>
    </w:p>
    <w:p w:rsidR="00D35D4C" w:rsidRPr="006C19A3" w:rsidRDefault="00D35D4C" w:rsidP="00D47785">
      <w:pPr>
        <w:numPr>
          <w:ilvl w:val="0"/>
          <w:numId w:val="13"/>
        </w:numPr>
        <w:autoSpaceDE w:val="0"/>
        <w:autoSpaceDN w:val="0"/>
        <w:adjustRightInd w:val="0"/>
        <w:spacing w:after="0" w:line="276" w:lineRule="auto"/>
        <w:ind w:left="284"/>
        <w:contextualSpacing/>
        <w:jc w:val="both"/>
        <w:rPr>
          <w:rFonts w:ascii="Times New Roman" w:hAnsi="Times New Roman" w:cs="Times New Roman"/>
          <w:color w:val="2E74B5" w:themeColor="accent1" w:themeShade="BF"/>
          <w:sz w:val="20"/>
          <w:szCs w:val="20"/>
        </w:rPr>
      </w:pPr>
      <w:r w:rsidRPr="00941EFC">
        <w:rPr>
          <w:rFonts w:ascii="Times New Roman" w:hAnsi="Times New Roman" w:cs="Times New Roman"/>
          <w:color w:val="000000"/>
          <w:sz w:val="20"/>
          <w:szCs w:val="20"/>
        </w:rPr>
        <w:t xml:space="preserve">Zamawiający informuje, że instrukcje korzystania z </w:t>
      </w:r>
      <w:r w:rsidRPr="006C19A3">
        <w:rPr>
          <w:rFonts w:ascii="Times New Roman" w:hAnsi="Times New Roman" w:cs="Times New Roman"/>
          <w:color w:val="2E74B5" w:themeColor="accent1" w:themeShade="BF"/>
          <w:sz w:val="20"/>
          <w:szCs w:val="20"/>
        </w:rPr>
        <w:t xml:space="preserve">platformazakupowa.pl </w:t>
      </w:r>
      <w:r w:rsidRPr="00941EFC">
        <w:rPr>
          <w:rFonts w:ascii="Times New Roman" w:hAnsi="Times New Roman" w:cs="Times New Roman"/>
          <w:color w:val="000000"/>
          <w:sz w:val="20"/>
          <w:szCs w:val="20"/>
        </w:rPr>
        <w:t xml:space="preserve">dotyczące w szczególności logowania, składania wniosków o wyjaśnienie treści SWZ, składania ofert oraz innych czynności podejmowanych w niniejszym postępowaniu przy użyciu </w:t>
      </w:r>
      <w:r w:rsidRPr="006C19A3">
        <w:rPr>
          <w:rFonts w:ascii="Times New Roman" w:hAnsi="Times New Roman" w:cs="Times New Roman"/>
          <w:color w:val="2E74B5" w:themeColor="accent1" w:themeShade="BF"/>
          <w:sz w:val="20"/>
          <w:szCs w:val="20"/>
        </w:rPr>
        <w:t xml:space="preserve">platformazakupowa.pl </w:t>
      </w:r>
      <w:r w:rsidRPr="00941EFC">
        <w:rPr>
          <w:rFonts w:ascii="Times New Roman" w:hAnsi="Times New Roman" w:cs="Times New Roman"/>
          <w:color w:val="000000"/>
          <w:sz w:val="20"/>
          <w:szCs w:val="20"/>
        </w:rPr>
        <w:t xml:space="preserve">znajdują się </w:t>
      </w:r>
      <w:r w:rsidRPr="00941EFC">
        <w:rPr>
          <w:rFonts w:ascii="Times New Roman" w:hAnsi="Times New Roman" w:cs="Times New Roman"/>
          <w:b/>
          <w:i/>
          <w:color w:val="000000"/>
          <w:sz w:val="20"/>
          <w:szCs w:val="20"/>
        </w:rPr>
        <w:t>w zakładce „Instrukcje dla Wykonawców"</w:t>
      </w:r>
      <w:r w:rsidRPr="00941EFC">
        <w:rPr>
          <w:rFonts w:ascii="Times New Roman" w:hAnsi="Times New Roman" w:cs="Times New Roman"/>
          <w:color w:val="000000"/>
          <w:sz w:val="20"/>
          <w:szCs w:val="20"/>
        </w:rPr>
        <w:t xml:space="preserve"> na stronie internetowej pod adresem: </w:t>
      </w:r>
      <w:hyperlink r:id="rId23" w:history="1">
        <w:r w:rsidRPr="006C19A3">
          <w:rPr>
            <w:rFonts w:ascii="Times New Roman" w:hAnsi="Times New Roman" w:cs="Times New Roman"/>
            <w:color w:val="2E74B5" w:themeColor="accent1" w:themeShade="BF"/>
            <w:sz w:val="20"/>
            <w:szCs w:val="20"/>
            <w:u w:val="single"/>
          </w:rPr>
          <w:t>https://platformazakupowa.pl/strona/45-instrukcje</w:t>
        </w:r>
      </w:hyperlink>
      <w:r w:rsidRPr="006C19A3">
        <w:rPr>
          <w:rFonts w:ascii="Times New Roman" w:hAnsi="Times New Roman" w:cs="Times New Roman"/>
          <w:color w:val="2E74B5" w:themeColor="accent1" w:themeShade="BF"/>
          <w:sz w:val="20"/>
          <w:szCs w:val="20"/>
        </w:rPr>
        <w:t xml:space="preserve"> </w:t>
      </w:r>
    </w:p>
    <w:p w:rsidR="007304E2" w:rsidRPr="00941EFC" w:rsidRDefault="007304E2"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Wskazanie osób uprawnionych do komunikowania się z Wykonawcami</w:t>
      </w:r>
    </w:p>
    <w:p w:rsidR="00D35D4C" w:rsidRPr="00941EFC" w:rsidRDefault="00D35D4C" w:rsidP="00D47785">
      <w:pPr>
        <w:spacing w:after="0" w:line="276" w:lineRule="auto"/>
        <w:rPr>
          <w:rFonts w:ascii="Times New Roman" w:hAnsi="Times New Roman" w:cs="Times New Roman"/>
          <w:sz w:val="20"/>
          <w:szCs w:val="20"/>
        </w:rPr>
      </w:pP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Zamawiający wyznacza następujące osoby do kontaktu z Wykonawcami:</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Sprawy formalno-prawne: </w:t>
      </w:r>
      <w:r w:rsidR="00437221">
        <w:rPr>
          <w:rFonts w:ascii="Times New Roman" w:hAnsi="Times New Roman" w:cs="Times New Roman"/>
          <w:b/>
          <w:sz w:val="20"/>
          <w:szCs w:val="20"/>
        </w:rPr>
        <w:t xml:space="preserve">Małgorzata Wójcik </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Sekcja Zamówień Publicznych KWP z siedzibą w Radomiu</w:t>
      </w:r>
    </w:p>
    <w:p w:rsidR="00246344" w:rsidRPr="00941EFC" w:rsidRDefault="00246344"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Termin związania ofertą </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12E0B" w:rsidRDefault="00D35D4C" w:rsidP="00D47785">
      <w:pPr>
        <w:numPr>
          <w:ilvl w:val="0"/>
          <w:numId w:val="3"/>
        </w:numPr>
        <w:spacing w:after="0" w:line="276" w:lineRule="auto"/>
        <w:ind w:left="284" w:hanging="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Wykonawca jest związany ofertą od dnia upływu terminu składania ofert, przy czym pierwszym dniem terminu </w:t>
      </w:r>
      <w:r w:rsidRPr="00912E0B">
        <w:rPr>
          <w:rFonts w:ascii="Times New Roman" w:hAnsi="Times New Roman" w:cs="Times New Roman"/>
          <w:sz w:val="20"/>
          <w:szCs w:val="20"/>
        </w:rPr>
        <w:t xml:space="preserve">związania ofertą jest dzień, w którym upływa termin składania ofert </w:t>
      </w:r>
      <w:r w:rsidR="003D1FBB" w:rsidRPr="006C19A3">
        <w:rPr>
          <w:rFonts w:ascii="Times New Roman" w:hAnsi="Times New Roman" w:cs="Times New Roman"/>
          <w:b/>
          <w:color w:val="2E74B5" w:themeColor="accent1" w:themeShade="BF"/>
          <w:sz w:val="20"/>
          <w:szCs w:val="20"/>
          <w:u w:val="single"/>
        </w:rPr>
        <w:t>do dnia</w:t>
      </w:r>
      <w:r w:rsidR="00941EFC" w:rsidRPr="006C19A3">
        <w:rPr>
          <w:rFonts w:ascii="Times New Roman" w:hAnsi="Times New Roman" w:cs="Times New Roman"/>
          <w:b/>
          <w:color w:val="2E74B5" w:themeColor="accent1" w:themeShade="BF"/>
          <w:sz w:val="20"/>
          <w:szCs w:val="20"/>
          <w:u w:val="single"/>
        </w:rPr>
        <w:t xml:space="preserve"> </w:t>
      </w:r>
      <w:r w:rsidR="00D47998">
        <w:rPr>
          <w:rFonts w:ascii="Times New Roman" w:hAnsi="Times New Roman" w:cs="Times New Roman"/>
          <w:b/>
          <w:color w:val="2E74B5" w:themeColor="accent1" w:themeShade="BF"/>
          <w:sz w:val="20"/>
          <w:szCs w:val="20"/>
          <w:u w:val="single"/>
        </w:rPr>
        <w:t>2</w:t>
      </w:r>
      <w:r w:rsidR="004F1146">
        <w:rPr>
          <w:rFonts w:ascii="Times New Roman" w:hAnsi="Times New Roman" w:cs="Times New Roman"/>
          <w:b/>
          <w:color w:val="2E74B5" w:themeColor="accent1" w:themeShade="BF"/>
          <w:sz w:val="20"/>
          <w:szCs w:val="20"/>
          <w:u w:val="single"/>
        </w:rPr>
        <w:t>4.12.2024r.</w:t>
      </w:r>
      <w:r w:rsidRPr="006C19A3">
        <w:rPr>
          <w:rFonts w:ascii="Times New Roman" w:hAnsi="Times New Roman" w:cs="Times New Roman"/>
          <w:b/>
          <w:color w:val="2E74B5" w:themeColor="accent1" w:themeShade="BF"/>
          <w:sz w:val="20"/>
          <w:szCs w:val="20"/>
          <w:u w:val="single"/>
        </w:rPr>
        <w:t xml:space="preserve"> </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wybór najkorzystniejszej oferty nie nastąpi przed upływem terminu związania ofertą określonego w SWZ,</w:t>
      </w:r>
      <w:r w:rsidRPr="00941EFC">
        <w:rPr>
          <w:rFonts w:ascii="Times New Roman" w:hAnsi="Times New Roman" w:cs="Times New Roman"/>
          <w:sz w:val="20"/>
          <w:szCs w:val="20"/>
        </w:rPr>
        <w:t xml:space="preserve"> Zamawiający przed upływem terminu związania ofertą zwraca się jednokrotnie do </w:t>
      </w:r>
      <w:r w:rsidRPr="00941EFC">
        <w:rPr>
          <w:rFonts w:ascii="Times New Roman" w:hAnsi="Times New Roman" w:cs="Times New Roman"/>
          <w:sz w:val="20"/>
          <w:szCs w:val="20"/>
        </w:rPr>
        <w:lastRenderedPageBreak/>
        <w:t>Wykonawców o wyrażenie zgody na przedłużenie tego terminu o wskazany przez niego okres, nie dłuższy niż 30 dni.</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Przedłużenie terminu związania ofertą,</w:t>
      </w:r>
      <w:r w:rsidRPr="00941EFC">
        <w:rPr>
          <w:rFonts w:ascii="Times New Roman" w:hAnsi="Times New Roman" w:cs="Times New Roman"/>
          <w:sz w:val="20"/>
          <w:szCs w:val="20"/>
          <w:u w:val="single"/>
        </w:rPr>
        <w:t xml:space="preserve"> o którym mowa w ust. 2,</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wymaga złożenia przez Wykonawcę pisemnego oświadczenia</w:t>
      </w:r>
      <w:r w:rsidRPr="00941EFC">
        <w:rPr>
          <w:rFonts w:ascii="Times New Roman" w:hAnsi="Times New Roman" w:cs="Times New Roman"/>
          <w:sz w:val="20"/>
          <w:szCs w:val="20"/>
        </w:rPr>
        <w:t xml:space="preserve"> (tj. wyrażonego przy użyciu wyrazów, cyfr lub innych znaków pisarskich, które można odczytać i powielić) o wyrażeniu zgody na przedłużenie terminu związania ofertą.</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u w:val="single"/>
        </w:rPr>
      </w:pPr>
      <w:r w:rsidRPr="00941EFC">
        <w:rPr>
          <w:rFonts w:ascii="Times New Roman" w:hAnsi="Times New Roman" w:cs="Times New Roman"/>
          <w:b/>
          <w:sz w:val="20"/>
          <w:szCs w:val="20"/>
          <w:u w:val="single"/>
        </w:rPr>
        <w:t>Jeżeli termin związania upłynął przed wyborem najkorzystniejszej oferty,</w:t>
      </w: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 xml:space="preserve">zamawiający wzywa wykonawcę, którego oferta otrzymała najwyższą ocenę, do wyrażenia, w wyznaczonym przez Zamawiającego terminie, </w:t>
      </w:r>
      <w:r w:rsidRPr="00941EFC">
        <w:rPr>
          <w:rFonts w:ascii="Times New Roman" w:hAnsi="Times New Roman" w:cs="Times New Roman"/>
          <w:b/>
          <w:sz w:val="20"/>
          <w:szCs w:val="20"/>
          <w:u w:val="single"/>
        </w:rPr>
        <w:t>pisemnej zgody na wybór jego oferty</w:t>
      </w:r>
      <w:r w:rsidRPr="00941EFC">
        <w:rPr>
          <w:rFonts w:ascii="Times New Roman" w:hAnsi="Times New Roman" w:cs="Times New Roman"/>
          <w:sz w:val="20"/>
          <w:szCs w:val="20"/>
          <w:u w:val="single"/>
        </w:rPr>
        <w:t>.</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 xml:space="preserve">W przypadku braku zgody, o której mowa w ust. 4 , </w:t>
      </w:r>
      <w:r w:rsidRPr="00941EFC">
        <w:rPr>
          <w:rFonts w:ascii="Times New Roman" w:hAnsi="Times New Roman" w:cs="Times New Roman"/>
          <w:sz w:val="20"/>
          <w:szCs w:val="20"/>
        </w:rPr>
        <w:t>zamawiający zwraca się o wyrażenie takiej zgody do kolejnego wykonawcy, którego oferta została najwyżej oceniona,</w:t>
      </w:r>
      <w:r w:rsidRPr="00941EFC">
        <w:rPr>
          <w:rFonts w:ascii="Times New Roman" w:hAnsi="Times New Roman" w:cs="Times New Roman"/>
          <w:b/>
          <w:sz w:val="20"/>
          <w:szCs w:val="20"/>
        </w:rPr>
        <w:t xml:space="preserve"> chyba że zachodzą przesłanki do unieważnienia postępowania.</w:t>
      </w:r>
    </w:p>
    <w:p w:rsidR="00D35D4C" w:rsidRPr="00941EFC" w:rsidRDefault="00D35D4C" w:rsidP="00D47785">
      <w:pPr>
        <w:numPr>
          <w:ilvl w:val="0"/>
          <w:numId w:val="3"/>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 przypadku gdy Zamawiający żąda wniesienia wadium,</w:t>
      </w:r>
      <w:r w:rsidRPr="00941EFC">
        <w:rPr>
          <w:rFonts w:ascii="Times New Roman" w:hAnsi="Times New Roman" w:cs="Times New Roman"/>
          <w:sz w:val="20"/>
          <w:szCs w:val="20"/>
        </w:rPr>
        <w:t xml:space="preserve"> przedłużenie terminu związania ofertą, o którym mowa w ust. 2, następuje wraz z przedłużeniem okresu ważności wadium albo, jeżeli nie jest to możliwe, </w:t>
      </w:r>
      <w:r w:rsidRPr="00941EFC">
        <w:rPr>
          <w:rFonts w:ascii="Times New Roman" w:hAnsi="Times New Roman" w:cs="Times New Roman"/>
          <w:sz w:val="20"/>
          <w:szCs w:val="20"/>
        </w:rPr>
        <w:br/>
        <w:t>z wniesieniem nowego wadium na przedłużony okres związania ofertą.</w:t>
      </w:r>
    </w:p>
    <w:p w:rsidR="00C2228C" w:rsidRPr="00941EFC" w:rsidRDefault="00C2228C" w:rsidP="00D47785">
      <w:pPr>
        <w:spacing w:after="0" w:line="276" w:lineRule="auto"/>
        <w:contextualSpacing/>
        <w:jc w:val="both"/>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Wymagania dotyczące wadium</w:t>
      </w:r>
    </w:p>
    <w:p w:rsidR="00D35D4C" w:rsidRPr="00941EFC" w:rsidRDefault="00D35D4C" w:rsidP="00D47785">
      <w:pPr>
        <w:spacing w:after="0" w:line="276" w:lineRule="auto"/>
        <w:ind w:firstLine="284"/>
        <w:rPr>
          <w:rFonts w:ascii="Times New Roman" w:hAnsi="Times New Roman" w:cs="Times New Roman"/>
          <w:sz w:val="20"/>
          <w:szCs w:val="20"/>
        </w:rPr>
      </w:pPr>
    </w:p>
    <w:p w:rsidR="00D35D4C" w:rsidRPr="00912E0B" w:rsidRDefault="00D35D4C" w:rsidP="00D47785">
      <w:pPr>
        <w:spacing w:after="0" w:line="276" w:lineRule="auto"/>
        <w:ind w:firstLine="284"/>
        <w:rPr>
          <w:rFonts w:ascii="Times New Roman" w:hAnsi="Times New Roman" w:cs="Times New Roman"/>
          <w:sz w:val="20"/>
          <w:szCs w:val="20"/>
        </w:rPr>
      </w:pPr>
      <w:r w:rsidRPr="00912E0B">
        <w:rPr>
          <w:rFonts w:ascii="Times New Roman" w:hAnsi="Times New Roman" w:cs="Times New Roman"/>
          <w:sz w:val="20"/>
          <w:szCs w:val="20"/>
        </w:rPr>
        <w:t xml:space="preserve">Zamawiający </w:t>
      </w:r>
      <w:r w:rsidRPr="006C19A3">
        <w:rPr>
          <w:rFonts w:ascii="Times New Roman" w:hAnsi="Times New Roman" w:cs="Times New Roman"/>
          <w:b/>
          <w:color w:val="2E74B5" w:themeColor="accent1" w:themeShade="BF"/>
          <w:sz w:val="20"/>
          <w:szCs w:val="20"/>
          <w:u w:val="single"/>
        </w:rPr>
        <w:t>nie wymaga</w:t>
      </w:r>
      <w:r w:rsidRPr="006C19A3">
        <w:rPr>
          <w:rFonts w:ascii="Times New Roman" w:hAnsi="Times New Roman" w:cs="Times New Roman"/>
          <w:color w:val="2E74B5" w:themeColor="accent1" w:themeShade="BF"/>
          <w:sz w:val="20"/>
          <w:szCs w:val="20"/>
        </w:rPr>
        <w:t xml:space="preserve"> </w:t>
      </w:r>
      <w:r w:rsidRPr="00912E0B">
        <w:rPr>
          <w:rFonts w:ascii="Times New Roman" w:hAnsi="Times New Roman" w:cs="Times New Roman"/>
          <w:sz w:val="20"/>
          <w:szCs w:val="20"/>
        </w:rPr>
        <w:t>wniesienia wadium .</w:t>
      </w:r>
      <w:r w:rsidR="00941EFC" w:rsidRPr="00912E0B">
        <w:rPr>
          <w:rFonts w:ascii="Times New Roman" w:hAnsi="Times New Roman" w:cs="Times New Roman"/>
          <w:b/>
          <w:sz w:val="20"/>
          <w:szCs w:val="20"/>
        </w:rPr>
        <w:t xml:space="preserve"> </w:t>
      </w:r>
    </w:p>
    <w:p w:rsidR="00C2228C" w:rsidRPr="00941EFC" w:rsidRDefault="00C2228C" w:rsidP="00D47785">
      <w:pPr>
        <w:spacing w:after="0" w:line="276" w:lineRule="auto"/>
        <w:contextualSpacing/>
        <w:jc w:val="both"/>
        <w:rPr>
          <w:rFonts w:ascii="Times New Roman" w:hAnsi="Times New Roman" w:cs="Times New Roman"/>
          <w:sz w:val="20"/>
          <w:szCs w:val="20"/>
          <w:u w:val="single"/>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Informacje dotyczące zabezpieczenia należytego wykonania umowy</w:t>
      </w:r>
    </w:p>
    <w:p w:rsidR="00D35D4C" w:rsidRPr="00941EFC" w:rsidRDefault="00D35D4C" w:rsidP="00D47785">
      <w:pPr>
        <w:spacing w:after="0" w:line="276" w:lineRule="auto"/>
        <w:ind w:firstLine="284"/>
        <w:rPr>
          <w:rFonts w:ascii="Times New Roman" w:hAnsi="Times New Roman" w:cs="Times New Roman"/>
          <w:sz w:val="20"/>
          <w:szCs w:val="20"/>
        </w:rPr>
      </w:pPr>
    </w:p>
    <w:p w:rsidR="00D35D4C" w:rsidRPr="00912E0B" w:rsidRDefault="00D35D4C" w:rsidP="00D47785">
      <w:pPr>
        <w:spacing w:after="0" w:line="276" w:lineRule="auto"/>
        <w:ind w:firstLine="284"/>
        <w:rPr>
          <w:rFonts w:ascii="Times New Roman" w:hAnsi="Times New Roman" w:cs="Times New Roman"/>
          <w:sz w:val="20"/>
          <w:szCs w:val="20"/>
        </w:rPr>
      </w:pPr>
      <w:r w:rsidRPr="00912E0B">
        <w:rPr>
          <w:rFonts w:ascii="Times New Roman" w:hAnsi="Times New Roman" w:cs="Times New Roman"/>
          <w:sz w:val="20"/>
          <w:szCs w:val="20"/>
        </w:rPr>
        <w:t xml:space="preserve">Zamawiający </w:t>
      </w:r>
      <w:r w:rsidRPr="00912E0B">
        <w:rPr>
          <w:rFonts w:ascii="Times New Roman" w:hAnsi="Times New Roman" w:cs="Times New Roman"/>
          <w:b/>
          <w:color w:val="0070C0"/>
          <w:sz w:val="20"/>
          <w:szCs w:val="20"/>
          <w:u w:val="single"/>
        </w:rPr>
        <w:t>nie wymaga</w:t>
      </w:r>
      <w:r w:rsidRPr="00912E0B">
        <w:rPr>
          <w:rFonts w:ascii="Times New Roman" w:hAnsi="Times New Roman" w:cs="Times New Roman"/>
          <w:b/>
          <w:color w:val="0070C0"/>
          <w:sz w:val="20"/>
          <w:szCs w:val="20"/>
        </w:rPr>
        <w:t xml:space="preserve"> </w:t>
      </w:r>
      <w:r w:rsidRPr="00912E0B">
        <w:rPr>
          <w:rFonts w:ascii="Times New Roman" w:hAnsi="Times New Roman" w:cs="Times New Roman"/>
          <w:sz w:val="20"/>
          <w:szCs w:val="20"/>
        </w:rPr>
        <w:t>wniesienia zabezpieczenia należytego wykonania umowy.</w:t>
      </w:r>
    </w:p>
    <w:p w:rsidR="00C2228C" w:rsidRPr="00941EFC" w:rsidRDefault="00C2228C"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przygotowania oferty</w:t>
      </w:r>
    </w:p>
    <w:p w:rsidR="00D35D4C" w:rsidRPr="00941EFC" w:rsidRDefault="00D35D4C" w:rsidP="00D47785">
      <w:pPr>
        <w:spacing w:after="0" w:line="276" w:lineRule="auto"/>
        <w:ind w:left="1440"/>
        <w:contextualSpacing/>
        <w:rPr>
          <w:rFonts w:ascii="Times New Roman" w:hAnsi="Times New Roman" w:cs="Times New Roman"/>
          <w:b/>
          <w:sz w:val="20"/>
          <w:szCs w:val="20"/>
        </w:rPr>
      </w:pP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Oferta musi być sporządzona w języku polskim, pod rygorem nieważności w formie elektronicznej lub </w:t>
      </w:r>
      <w:r w:rsidRPr="00941EFC">
        <w:rPr>
          <w:rFonts w:ascii="Times New Roman" w:hAnsi="Times New Roman" w:cs="Times New Roman"/>
          <w:sz w:val="20"/>
          <w:szCs w:val="20"/>
        </w:rPr>
        <w:br/>
        <w:t>w postaci elektronicznej opatrzona kwalifikowanym podpisem elektronicznym, podpisem zaufanym lub elektronicznym podpisem osobistym w formacie danych: .pdf, .</w:t>
      </w:r>
      <w:proofErr w:type="spellStart"/>
      <w:r w:rsidRPr="00941EFC">
        <w:rPr>
          <w:rFonts w:ascii="Times New Roman" w:hAnsi="Times New Roman" w:cs="Times New Roman"/>
          <w:sz w:val="20"/>
          <w:szCs w:val="20"/>
        </w:rPr>
        <w:t>doc</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docx</w:t>
      </w:r>
      <w:proofErr w:type="spellEnd"/>
      <w:r w:rsidRPr="00941EFC">
        <w:rPr>
          <w:rFonts w:ascii="Times New Roman" w:hAnsi="Times New Roman" w:cs="Times New Roman"/>
          <w:sz w:val="20"/>
          <w:szCs w:val="20"/>
        </w:rPr>
        <w:t>, .</w:t>
      </w:r>
      <w:proofErr w:type="spellStart"/>
      <w:r w:rsidRPr="00941EFC">
        <w:rPr>
          <w:rFonts w:ascii="Times New Roman" w:hAnsi="Times New Roman" w:cs="Times New Roman"/>
          <w:sz w:val="20"/>
          <w:szCs w:val="20"/>
        </w:rPr>
        <w:t>xps</w:t>
      </w:r>
      <w:proofErr w:type="spellEnd"/>
      <w:r w:rsidRPr="00941EFC">
        <w:rPr>
          <w:rFonts w:ascii="Times New Roman" w:hAnsi="Times New Roman" w:cs="Times New Roman"/>
          <w:sz w:val="20"/>
          <w:szCs w:val="20"/>
        </w:rPr>
        <w:t>, .xls, .jpg, .</w:t>
      </w:r>
      <w:proofErr w:type="spellStart"/>
      <w:r w:rsidRPr="00941EFC">
        <w:rPr>
          <w:rFonts w:ascii="Times New Roman" w:hAnsi="Times New Roman" w:cs="Times New Roman"/>
          <w:sz w:val="20"/>
          <w:szCs w:val="20"/>
        </w:rPr>
        <w:t>jpeg</w:t>
      </w:r>
      <w:proofErr w:type="spellEnd"/>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ze szczególnym wskazaniem na .pdf</w:t>
      </w:r>
      <w:r w:rsidRPr="00941EFC">
        <w:rPr>
          <w:rFonts w:ascii="Times New Roman" w:hAnsi="Times New Roman" w:cs="Times New Roman"/>
          <w:sz w:val="20"/>
          <w:szCs w:val="20"/>
        </w:rPr>
        <w:t>.</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Rozszerzenia plików wykorzystywanych przez Wykonawców powinny być zgodne z</w:t>
      </w:r>
      <w:r w:rsidRPr="00941EFC">
        <w:rPr>
          <w:rFonts w:ascii="Times New Roman" w:hAnsi="Times New Roman" w:cs="Times New Roman"/>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 procesie składania oferty </w:t>
      </w:r>
      <w:r w:rsidRPr="00941EFC">
        <w:rPr>
          <w:rFonts w:ascii="Times New Roman" w:hAnsi="Times New Roman" w:cs="Times New Roman"/>
          <w:color w:val="000000" w:themeColor="text1"/>
          <w:sz w:val="20"/>
          <w:szCs w:val="20"/>
        </w:rPr>
        <w:t xml:space="preserve">w tym przedmiotowych środków dowodowych </w:t>
      </w:r>
      <w:r w:rsidRPr="00941EFC">
        <w:rPr>
          <w:rFonts w:ascii="Times New Roman" w:hAnsi="Times New Roman" w:cs="Times New Roman"/>
          <w:sz w:val="20"/>
          <w:szCs w:val="20"/>
        </w:rPr>
        <w:t xml:space="preserve">na platformie, </w:t>
      </w:r>
      <w:r w:rsidRPr="00941EFC">
        <w:rPr>
          <w:rFonts w:ascii="Times New Roman" w:hAnsi="Times New Roman" w:cs="Times New Roman"/>
          <w:b/>
          <w:sz w:val="20"/>
          <w:szCs w:val="20"/>
        </w:rPr>
        <w:t>kwalifikowany podpis elektroniczny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podpis zaufany</w:t>
      </w:r>
      <w:r w:rsidRPr="00941EFC">
        <w:rPr>
          <w:rFonts w:ascii="Times New Roman" w:hAnsi="Times New Roman" w:cs="Times New Roman"/>
          <w:sz w:val="20"/>
          <w:szCs w:val="20"/>
        </w:rPr>
        <w:t xml:space="preserve"> lub </w:t>
      </w:r>
      <w:r w:rsidRPr="00941EFC">
        <w:rPr>
          <w:rFonts w:ascii="Times New Roman" w:hAnsi="Times New Roman" w:cs="Times New Roman"/>
          <w:b/>
          <w:sz w:val="20"/>
          <w:szCs w:val="20"/>
        </w:rPr>
        <w:t>elektroniczny</w:t>
      </w:r>
      <w:r w:rsidRPr="00941EFC">
        <w:rPr>
          <w:rFonts w:ascii="Times New Roman" w:hAnsi="Times New Roman" w:cs="Times New Roman"/>
          <w:sz w:val="20"/>
          <w:szCs w:val="20"/>
        </w:rPr>
        <w:t xml:space="preserve"> </w:t>
      </w:r>
      <w:r w:rsidRPr="00941EFC">
        <w:rPr>
          <w:rFonts w:ascii="Times New Roman" w:hAnsi="Times New Roman" w:cs="Times New Roman"/>
          <w:b/>
          <w:sz w:val="20"/>
          <w:szCs w:val="20"/>
        </w:rPr>
        <w:t>podpis osobisty</w:t>
      </w:r>
      <w:r w:rsidRPr="00941EFC">
        <w:rPr>
          <w:rFonts w:ascii="Times New Roman" w:hAnsi="Times New Roman" w:cs="Times New Roman"/>
          <w:sz w:val="20"/>
          <w:szCs w:val="20"/>
        </w:rPr>
        <w:t xml:space="preserve"> Wykonawca składa bezpośrednio na dokumencie, który następnie przesyła do systemu.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 celu ewentualnej kompresji danych zamawiający zaleca wykorzystanie jednego z rozszerzeń:</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.zip</w:t>
      </w:r>
    </w:p>
    <w:p w:rsidR="00D35D4C" w:rsidRPr="00941EFC" w:rsidRDefault="00D35D4C" w:rsidP="00D47785">
      <w:pPr>
        <w:numPr>
          <w:ilvl w:val="0"/>
          <w:numId w:val="20"/>
        </w:num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.7Z</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Cs/>
          <w:color w:val="000000" w:themeColor="text1"/>
          <w:sz w:val="20"/>
          <w:szCs w:val="20"/>
          <w:u w:val="single"/>
        </w:rPr>
      </w:pPr>
      <w:r w:rsidRPr="00941EFC">
        <w:rPr>
          <w:rFonts w:ascii="Times New Roman" w:hAnsi="Times New Roman" w:cs="Times New Roman"/>
          <w:b/>
          <w:sz w:val="20"/>
          <w:szCs w:val="20"/>
        </w:rPr>
        <w:t>Wśród rozszerzeń powszechnych, a niewystępujących w Rozporządzeniu KRI występują: .</w:t>
      </w:r>
      <w:proofErr w:type="spellStart"/>
      <w:r w:rsidRPr="00941EFC">
        <w:rPr>
          <w:rFonts w:ascii="Times New Roman" w:hAnsi="Times New Roman" w:cs="Times New Roman"/>
          <w:b/>
          <w:sz w:val="20"/>
          <w:szCs w:val="20"/>
        </w:rPr>
        <w:t>rar</w:t>
      </w:r>
      <w:proofErr w:type="spellEnd"/>
      <w:r w:rsidRPr="00941EFC">
        <w:rPr>
          <w:rFonts w:ascii="Times New Roman" w:hAnsi="Times New Roman" w:cs="Times New Roman"/>
          <w:b/>
          <w:sz w:val="20"/>
          <w:szCs w:val="20"/>
        </w:rPr>
        <w:t>, .gif, .</w:t>
      </w:r>
      <w:proofErr w:type="spellStart"/>
      <w:r w:rsidRPr="00941EFC">
        <w:rPr>
          <w:rFonts w:ascii="Times New Roman" w:hAnsi="Times New Roman" w:cs="Times New Roman"/>
          <w:b/>
          <w:sz w:val="20"/>
          <w:szCs w:val="20"/>
        </w:rPr>
        <w:t>bmp</w:t>
      </w:r>
      <w:proofErr w:type="spellEnd"/>
      <w:r w:rsidRPr="00941EFC">
        <w:rPr>
          <w:rFonts w:ascii="Times New Roman" w:hAnsi="Times New Roman" w:cs="Times New Roman"/>
          <w:b/>
          <w:sz w:val="20"/>
          <w:szCs w:val="20"/>
        </w:rPr>
        <w:t xml:space="preserve">, </w:t>
      </w:r>
      <w:proofErr w:type="spellStart"/>
      <w:r w:rsidRPr="00941EFC">
        <w:rPr>
          <w:rFonts w:ascii="Times New Roman" w:hAnsi="Times New Roman" w:cs="Times New Roman"/>
          <w:b/>
          <w:sz w:val="20"/>
          <w:szCs w:val="20"/>
        </w:rPr>
        <w:t>numbers</w:t>
      </w:r>
      <w:proofErr w:type="spellEnd"/>
      <w:r w:rsidRPr="00941EFC">
        <w:rPr>
          <w:rFonts w:ascii="Times New Roman" w:hAnsi="Times New Roman" w:cs="Times New Roman"/>
          <w:b/>
          <w:sz w:val="20"/>
          <w:szCs w:val="20"/>
        </w:rPr>
        <w:t>, .</w:t>
      </w:r>
      <w:proofErr w:type="spellStart"/>
      <w:r w:rsidRPr="00941EFC">
        <w:rPr>
          <w:rFonts w:ascii="Times New Roman" w:hAnsi="Times New Roman" w:cs="Times New Roman"/>
          <w:b/>
          <w:sz w:val="20"/>
          <w:szCs w:val="20"/>
        </w:rPr>
        <w:t>pages</w:t>
      </w:r>
      <w:proofErr w:type="spellEnd"/>
      <w:r w:rsidRPr="00941EFC">
        <w:rPr>
          <w:rFonts w:ascii="Times New Roman" w:hAnsi="Times New Roman" w:cs="Times New Roman"/>
          <w:b/>
          <w:sz w:val="20"/>
          <w:szCs w:val="20"/>
        </w:rPr>
        <w:t>. Oferta złożona w takich plikach podlegać będzie odrzuceniu na podstawie art. 226 ust. 1 pkt. 6 ustawy Pzp.</w:t>
      </w:r>
    </w:p>
    <w:p w:rsidR="00D35D4C" w:rsidRPr="00941EFC" w:rsidRDefault="00D35D4C" w:rsidP="00D47785">
      <w:pPr>
        <w:spacing w:after="0" w:line="276" w:lineRule="auto"/>
        <w:ind w:left="284"/>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
          <w:sz w:val="20"/>
          <w:szCs w:val="20"/>
        </w:rPr>
        <w:t xml:space="preserve">Powód: nie została sporządzona lub przekazana w sposób zgodny z wymaganiami technicznymi oraz organizacyjnymi sporządzania lub przekazywania ofert przy użyciu środków komunikacji elektronicznej określonymi przez zamawiającego. </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Cs/>
          <w:sz w:val="20"/>
          <w:szCs w:val="20"/>
        </w:rPr>
        <w:t xml:space="preserve">Powyższe formaty plików są niezgodne z postanowieniami SWZ </w:t>
      </w:r>
      <w:r w:rsidRPr="00941EFC">
        <w:rPr>
          <w:rFonts w:ascii="Times New Roman" w:hAnsi="Times New Roman" w:cs="Times New Roman"/>
          <w:b/>
          <w:bCs/>
          <w:sz w:val="20"/>
          <w:szCs w:val="20"/>
        </w:rPr>
        <w:t>w Rozdziale XIII pkt 1</w:t>
      </w:r>
      <w:r w:rsidRPr="00941EFC">
        <w:rPr>
          <w:rFonts w:ascii="Times New Roman" w:hAnsi="Times New Roman" w:cs="Times New Roman"/>
          <w:bCs/>
          <w:sz w:val="20"/>
          <w:szCs w:val="20"/>
        </w:rPr>
        <w:t xml:space="preserve"> oraz treścią załącznika nr 2 do </w:t>
      </w:r>
      <w:r w:rsidRPr="00941EFC">
        <w:rPr>
          <w:rFonts w:ascii="Times New Roman" w:hAnsi="Times New Roman" w:cs="Times New Roman"/>
          <w:sz w:val="20"/>
          <w:szCs w:val="20"/>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W przypadku stosowania przez wykonawcę kwalifikowanego podpisu elektronicznego:</w:t>
      </w:r>
    </w:p>
    <w:p w:rsidR="00D35D4C" w:rsidRPr="00941EFC" w:rsidRDefault="00D35D4C" w:rsidP="00D47785">
      <w:pPr>
        <w:numPr>
          <w:ilvl w:val="0"/>
          <w:numId w:val="21"/>
        </w:numPr>
        <w:spacing w:after="0" w:line="276" w:lineRule="auto"/>
        <w:ind w:left="709"/>
        <w:jc w:val="both"/>
        <w:rPr>
          <w:rFonts w:ascii="Times New Roman" w:eastAsia="Calibri" w:hAnsi="Times New Roman" w:cs="Times New Roman"/>
          <w:sz w:val="20"/>
          <w:szCs w:val="20"/>
        </w:rPr>
      </w:pPr>
      <w:r w:rsidRPr="00941EFC">
        <w:rPr>
          <w:rFonts w:ascii="Times New Roman" w:hAnsi="Times New Roman" w:cs="Times New Roman"/>
          <w:sz w:val="20"/>
          <w:szCs w:val="20"/>
        </w:rPr>
        <w:lastRenderedPageBreak/>
        <w:t xml:space="preserve">Ze względu na niskie ryzyko naruszenia integralności pliku oraz łatwiejszą weryfikację podpisu zamawiający zaleca, w miarę możliwości, </w:t>
      </w:r>
      <w:r w:rsidRPr="00941EFC">
        <w:rPr>
          <w:rFonts w:ascii="Times New Roman" w:hAnsi="Times New Roman" w:cs="Times New Roman"/>
          <w:b/>
          <w:sz w:val="20"/>
          <w:szCs w:val="20"/>
        </w:rPr>
        <w:t>przekonwertowanie plików składających się na ofertę na rozszerzenie .pdf</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 xml:space="preserve">i opatrzenie ich podpisem kwalifikowanym w formacie </w:t>
      </w:r>
      <w:proofErr w:type="spellStart"/>
      <w:r w:rsidRPr="00941EFC">
        <w:rPr>
          <w:rFonts w:ascii="Times New Roman" w:hAnsi="Times New Roman" w:cs="Times New Roman"/>
          <w:b/>
          <w:sz w:val="20"/>
          <w:szCs w:val="20"/>
        </w:rPr>
        <w:t>PAdES</w:t>
      </w:r>
      <w:proofErr w:type="spellEnd"/>
      <w:r w:rsidRPr="00941EFC">
        <w:rPr>
          <w:rFonts w:ascii="Times New Roman" w:hAnsi="Times New Roman" w:cs="Times New Roman"/>
          <w:b/>
          <w:sz w:val="20"/>
          <w:szCs w:val="20"/>
        </w:rPr>
        <w:t xml:space="preserve">. </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 xml:space="preserve">Pliki w innych formatach niż PDF </w:t>
      </w:r>
      <w:r w:rsidRPr="00941EFC">
        <w:rPr>
          <w:rFonts w:ascii="Times New Roman" w:hAnsi="Times New Roman" w:cs="Times New Roman"/>
          <w:b/>
          <w:sz w:val="20"/>
          <w:szCs w:val="20"/>
        </w:rPr>
        <w:t xml:space="preserve">zaleca się opatrzyć podpisem w formacie </w:t>
      </w:r>
      <w:proofErr w:type="spellStart"/>
      <w:r w:rsidRPr="00941EFC">
        <w:rPr>
          <w:rFonts w:ascii="Times New Roman" w:hAnsi="Times New Roman" w:cs="Times New Roman"/>
          <w:b/>
          <w:sz w:val="20"/>
          <w:szCs w:val="20"/>
        </w:rPr>
        <w:t>XAdES</w:t>
      </w:r>
      <w:proofErr w:type="spellEnd"/>
      <w:r w:rsidRPr="00941EFC">
        <w:rPr>
          <w:rFonts w:ascii="Times New Roman" w:hAnsi="Times New Roman" w:cs="Times New Roman"/>
          <w:b/>
          <w:sz w:val="20"/>
          <w:szCs w:val="20"/>
        </w:rPr>
        <w:t xml:space="preserve"> o typie zewnętrznym</w:t>
      </w:r>
      <w:r w:rsidRPr="00941EFC">
        <w:rPr>
          <w:rFonts w:ascii="Times New Roman" w:hAnsi="Times New Roman" w:cs="Times New Roman"/>
          <w:sz w:val="20"/>
          <w:szCs w:val="20"/>
        </w:rPr>
        <w:t>. Wykonawca powinien pamiętać, aby plik z podpisem przekazywać łącznie z dokumentem podpisywanym.</w:t>
      </w:r>
    </w:p>
    <w:p w:rsidR="00D35D4C" w:rsidRPr="00941EFC" w:rsidRDefault="00D35D4C" w:rsidP="00D47785">
      <w:pPr>
        <w:numPr>
          <w:ilvl w:val="0"/>
          <w:numId w:val="21"/>
        </w:numPr>
        <w:spacing w:after="0" w:line="276" w:lineRule="auto"/>
        <w:ind w:left="709"/>
        <w:jc w:val="both"/>
        <w:rPr>
          <w:rFonts w:ascii="Times New Roman" w:hAnsi="Times New Roman" w:cs="Times New Roman"/>
          <w:sz w:val="20"/>
          <w:szCs w:val="20"/>
        </w:rPr>
      </w:pPr>
      <w:r w:rsidRPr="00941EFC">
        <w:rPr>
          <w:rFonts w:ascii="Times New Roman" w:hAnsi="Times New Roman" w:cs="Times New Roman"/>
          <w:sz w:val="20"/>
          <w:szCs w:val="20"/>
        </w:rPr>
        <w:t>Zamawiający zaleca wykorzystanie podpisu z kwalifikowanym znacznikiem czasu.</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Zamawiający zaleca aby</w:t>
      </w:r>
      <w:r w:rsidRPr="00941EFC">
        <w:rPr>
          <w:rFonts w:ascii="Times New Roman" w:hAnsi="Times New Roman" w:cs="Times New Roman"/>
          <w:b/>
          <w:sz w:val="20"/>
          <w:szCs w:val="20"/>
        </w:rPr>
        <w:t xml:space="preserve"> w przypadku podpisywania pliku przez kilka osób, stosować podpisy tego samego rodzaju.</w:t>
      </w:r>
      <w:r w:rsidRPr="00941EFC">
        <w:rPr>
          <w:rFonts w:ascii="Times New Roman" w:hAnsi="Times New Roman" w:cs="Times New Roman"/>
          <w:sz w:val="20"/>
          <w:szCs w:val="20"/>
        </w:rPr>
        <w:t xml:space="preserve"> Podpisywanie różnymi rodzajami podpisów np. elektronicznym osobistym i kwalifikowanym może doprowadzić do problemów w weryfikacji plików.</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Zamawiający zaleca, aby Wykonawca z odpowiednim wyprzedzeniem przetestował możliwość prawidłowego wykorzystania wybranej metody podpisania plików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Zleca się, aby osobą składającą ofertę była osoba kontaktowa podawana w dokumentacji.</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Jeśli Wykonawca pakuje dokumenty np. w plik o rozszerzeniu .zip, zaleca się wcześniejsze podpisanie każdego ze skompresowanych plików. </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zaleca aby </w:t>
      </w:r>
      <w:r w:rsidRPr="00941EFC">
        <w:rPr>
          <w:rFonts w:ascii="Times New Roman" w:hAnsi="Times New Roman" w:cs="Times New Roman"/>
          <w:b/>
          <w:sz w:val="20"/>
          <w:szCs w:val="20"/>
          <w:u w:val="single"/>
        </w:rPr>
        <w:t>nie</w:t>
      </w:r>
      <w:r w:rsidRPr="00941EFC">
        <w:rPr>
          <w:rFonts w:ascii="Times New Roman" w:hAnsi="Times New Roman" w:cs="Times New Roman"/>
          <w:b/>
          <w:sz w:val="20"/>
          <w:szCs w:val="20"/>
        </w:rPr>
        <w:t xml:space="preserve"> </w:t>
      </w:r>
      <w:r w:rsidRPr="00941EFC">
        <w:rPr>
          <w:rFonts w:ascii="Times New Roman" w:hAnsi="Times New Roman" w:cs="Times New Roman"/>
          <w:b/>
          <w:sz w:val="20"/>
          <w:szCs w:val="20"/>
          <w:u w:val="single"/>
        </w:rPr>
        <w:t>wprowadzać jakichkolwiek zmian w plikach po podpisaniu ich podpisem kwalifikowanym.</w:t>
      </w:r>
      <w:r w:rsidRPr="00941EFC">
        <w:rPr>
          <w:rFonts w:ascii="Times New Roman" w:hAnsi="Times New Roman" w:cs="Times New Roman"/>
          <w:sz w:val="20"/>
          <w:szCs w:val="20"/>
        </w:rPr>
        <w:t xml:space="preserve"> Może to skutkować naruszeniem integralności plików co równoważne będzie z koniecznością odrzucenia oferty.</w:t>
      </w:r>
    </w:p>
    <w:p w:rsidR="00D35D4C" w:rsidRPr="00941EFC" w:rsidRDefault="00D35D4C" w:rsidP="00D47785">
      <w:pPr>
        <w:numPr>
          <w:ilvl w:val="0"/>
          <w:numId w:val="4"/>
        </w:numPr>
        <w:spacing w:after="0" w:line="276" w:lineRule="auto"/>
        <w:ind w:left="284"/>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zwraca uwagę na ograniczenia </w:t>
      </w:r>
      <w:r w:rsidRPr="00941EFC">
        <w:rPr>
          <w:rFonts w:ascii="Times New Roman" w:hAnsi="Times New Roman" w:cs="Times New Roman"/>
          <w:b/>
          <w:sz w:val="20"/>
          <w:szCs w:val="20"/>
        </w:rPr>
        <w:t>wielkości plików podpisywanych profilem zaufanym</w:t>
      </w:r>
      <w:r w:rsidRPr="00941EFC">
        <w:rPr>
          <w:rFonts w:ascii="Times New Roman" w:hAnsi="Times New Roman" w:cs="Times New Roman"/>
          <w:sz w:val="20"/>
          <w:szCs w:val="20"/>
        </w:rPr>
        <w:t xml:space="preserve">, który wynosi </w:t>
      </w:r>
      <w:r w:rsidRPr="00941EFC">
        <w:rPr>
          <w:rFonts w:ascii="Times New Roman" w:hAnsi="Times New Roman" w:cs="Times New Roman"/>
          <w:b/>
          <w:sz w:val="20"/>
          <w:szCs w:val="20"/>
        </w:rPr>
        <w:t>max 10MB</w:t>
      </w:r>
      <w:r w:rsidRPr="00941EFC">
        <w:rPr>
          <w:rFonts w:ascii="Times New Roman" w:hAnsi="Times New Roman" w:cs="Times New Roman"/>
          <w:sz w:val="20"/>
          <w:szCs w:val="20"/>
        </w:rPr>
        <w:t xml:space="preserve">, oraz na </w:t>
      </w:r>
      <w:r w:rsidRPr="00941EFC">
        <w:rPr>
          <w:rFonts w:ascii="Times New Roman" w:hAnsi="Times New Roman" w:cs="Times New Roman"/>
          <w:b/>
          <w:sz w:val="20"/>
          <w:szCs w:val="20"/>
        </w:rPr>
        <w:t xml:space="preserve">ograniczenie wielkości plików podpisywanych w aplikacji </w:t>
      </w:r>
      <w:proofErr w:type="spellStart"/>
      <w:r w:rsidRPr="00941EFC">
        <w:rPr>
          <w:rFonts w:ascii="Times New Roman" w:hAnsi="Times New Roman" w:cs="Times New Roman"/>
          <w:b/>
          <w:sz w:val="20"/>
          <w:szCs w:val="20"/>
        </w:rPr>
        <w:t>eDoApp</w:t>
      </w:r>
      <w:proofErr w:type="spellEnd"/>
      <w:r w:rsidRPr="00941EFC">
        <w:rPr>
          <w:rFonts w:ascii="Times New Roman" w:hAnsi="Times New Roman" w:cs="Times New Roman"/>
          <w:sz w:val="20"/>
          <w:szCs w:val="20"/>
        </w:rPr>
        <w:t xml:space="preserve"> służącej do składania elektronicznego podpisu osobistego, który wynosi </w:t>
      </w:r>
      <w:r w:rsidRPr="00941EFC">
        <w:rPr>
          <w:rFonts w:ascii="Times New Roman" w:hAnsi="Times New Roman" w:cs="Times New Roman"/>
          <w:b/>
          <w:sz w:val="20"/>
          <w:szCs w:val="20"/>
        </w:rPr>
        <w:t>max 5MB.</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 </w:t>
      </w:r>
      <w:r w:rsidRPr="00941EFC">
        <w:rPr>
          <w:rFonts w:ascii="Times New Roman" w:hAnsi="Times New Roman" w:cs="Times New Roman"/>
          <w:sz w:val="20"/>
          <w:szCs w:val="20"/>
        </w:rPr>
        <w:t>Szyfrowanie ofert odbywa się automatycznie przez Platformę.</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Oznaczenie czasu odbioru danych:</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Za datę przekazania oferty</w:t>
      </w:r>
      <w:r w:rsidRPr="00941EFC">
        <w:rPr>
          <w:rFonts w:ascii="Times New Roman" w:hAnsi="Times New Roman" w:cs="Times New Roman"/>
          <w:sz w:val="20"/>
          <w:szCs w:val="20"/>
        </w:rPr>
        <w:t xml:space="preserve"> przyjmuje się datę jej przekazania w systemie poprzez kliknięcie przycisku </w:t>
      </w:r>
      <w:r w:rsidRPr="00941EFC">
        <w:rPr>
          <w:rFonts w:ascii="Times New Roman" w:hAnsi="Times New Roman" w:cs="Times New Roman"/>
          <w:b/>
          <w:i/>
          <w:sz w:val="20"/>
          <w:szCs w:val="20"/>
        </w:rPr>
        <w:t>„Złóż ofertę”</w:t>
      </w:r>
      <w:r w:rsidRPr="00941EFC">
        <w:rPr>
          <w:rFonts w:ascii="Times New Roman" w:hAnsi="Times New Roman" w:cs="Times New Roman"/>
          <w:sz w:val="20"/>
          <w:szCs w:val="20"/>
        </w:rPr>
        <w:t xml:space="preserve"> w drugim kroku i wyświetleniu komunikatu, że oferta została złożona.</w:t>
      </w:r>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Za datę przekazania korespondencji przesłanej za pomocą Platformy</w:t>
      </w:r>
      <w:r w:rsidRPr="00941EFC">
        <w:rPr>
          <w:rFonts w:ascii="Times New Roman" w:hAnsi="Times New Roman" w:cs="Times New Roman"/>
          <w:sz w:val="20"/>
          <w:szCs w:val="20"/>
        </w:rPr>
        <w:t xml:space="preserve"> przyjmuje się datę prawidłowego przekazania poprzez kliknięcie przycisku </w:t>
      </w:r>
      <w:r w:rsidRPr="00941EFC">
        <w:rPr>
          <w:rFonts w:ascii="Times New Roman" w:hAnsi="Times New Roman" w:cs="Times New Roman"/>
          <w:b/>
          <w:i/>
          <w:sz w:val="20"/>
          <w:szCs w:val="20"/>
        </w:rPr>
        <w:t xml:space="preserve">„Wyślij wiadomość do Zamawiającego” </w:t>
      </w:r>
      <w:r w:rsidRPr="00941EFC">
        <w:rPr>
          <w:rFonts w:ascii="Times New Roman" w:hAnsi="Times New Roman" w:cs="Times New Roman"/>
          <w:sz w:val="20"/>
          <w:szCs w:val="20"/>
        </w:rPr>
        <w:t xml:space="preserve">na Platformie </w:t>
      </w:r>
      <w:r w:rsidRPr="00941EFC">
        <w:rPr>
          <w:rFonts w:ascii="Times New Roman" w:hAnsi="Times New Roman" w:cs="Times New Roman"/>
          <w:sz w:val="20"/>
          <w:szCs w:val="20"/>
        </w:rPr>
        <w:br/>
        <w:t>i wyświetleniu komunikatu, że wiadomość została wysłana do Zamawiającego.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Do przygotowania oferty konieczne jest posiadanie przez osobę upoważnioną do reprezentowania Wykonawcy kwalifikowanego podpisu elektronicznego, elektronicznego podpisu osobistego lub podpisu zaufanego.</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u w:val="single"/>
        </w:rPr>
        <w:t>Do oferty należy dołączyć oświadczenie o niepodleganiu wykluczeniu w formie elektronicznej lub postaci elektronicznej opatrzone pod rygorem nieważności kwalifikowanym podpisem elektronicznym, podpisem zaufanym lub elektronicznym podpisem osobistym.</w:t>
      </w:r>
      <w:r w:rsidRPr="00941EFC">
        <w:rPr>
          <w:rFonts w:ascii="Times New Roman" w:hAnsi="Times New Roman" w:cs="Times New Roman"/>
          <w:b/>
          <w:color w:val="000000" w:themeColor="text1"/>
          <w:sz w:val="20"/>
          <w:szCs w:val="20"/>
          <w:highlight w:val="red"/>
          <w:u w:val="single"/>
        </w:rPr>
        <w:t xml:space="preserve"> </w:t>
      </w:r>
    </w:p>
    <w:p w:rsidR="00D35D4C" w:rsidRPr="00941EF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846462">
        <w:rPr>
          <w:rFonts w:ascii="Times New Roman" w:hAnsi="Times New Roman" w:cs="Times New Roman"/>
          <w:b/>
          <w:sz w:val="20"/>
          <w:szCs w:val="20"/>
          <w:u w:val="single"/>
        </w:rPr>
        <w:t xml:space="preserve">Do przygotowania oferty zaleca się wykorzystanie Formularza ofertowego, którego wzór stanowi </w:t>
      </w:r>
      <w:r w:rsidR="00630A70" w:rsidRPr="006C19A3">
        <w:rPr>
          <w:rFonts w:ascii="Times New Roman" w:hAnsi="Times New Roman" w:cs="Times New Roman"/>
          <w:b/>
          <w:color w:val="2E74B5" w:themeColor="accent1" w:themeShade="BF"/>
          <w:sz w:val="20"/>
          <w:szCs w:val="20"/>
          <w:u w:val="single"/>
        </w:rPr>
        <w:t xml:space="preserve">załącznik nr </w:t>
      </w:r>
      <w:r w:rsidR="001C6ED0">
        <w:rPr>
          <w:rFonts w:ascii="Times New Roman" w:hAnsi="Times New Roman" w:cs="Times New Roman"/>
          <w:b/>
          <w:color w:val="2E74B5" w:themeColor="accent1" w:themeShade="BF"/>
          <w:sz w:val="20"/>
          <w:szCs w:val="20"/>
          <w:u w:val="single"/>
        </w:rPr>
        <w:t>1.1 – 1.11</w:t>
      </w:r>
      <w:r w:rsidR="00630A70" w:rsidRPr="006C19A3">
        <w:rPr>
          <w:rFonts w:ascii="Times New Roman" w:hAnsi="Times New Roman" w:cs="Times New Roman"/>
          <w:b/>
          <w:color w:val="2E74B5" w:themeColor="accent1" w:themeShade="BF"/>
          <w:sz w:val="20"/>
          <w:szCs w:val="20"/>
          <w:u w:val="single"/>
        </w:rPr>
        <w:t xml:space="preserve"> </w:t>
      </w:r>
      <w:r w:rsidRPr="006C19A3">
        <w:rPr>
          <w:rFonts w:ascii="Times New Roman" w:hAnsi="Times New Roman" w:cs="Times New Roman"/>
          <w:b/>
          <w:color w:val="2E74B5" w:themeColor="accent1" w:themeShade="BF"/>
          <w:sz w:val="20"/>
          <w:szCs w:val="20"/>
          <w:u w:val="single"/>
        </w:rPr>
        <w:t>do SWZ</w:t>
      </w:r>
      <w:r w:rsidR="003D1FBB" w:rsidRPr="006C19A3">
        <w:rPr>
          <w:rFonts w:ascii="Times New Roman" w:hAnsi="Times New Roman" w:cs="Times New Roman"/>
          <w:b/>
          <w:color w:val="2E74B5" w:themeColor="accent1" w:themeShade="BF"/>
          <w:sz w:val="20"/>
          <w:szCs w:val="20"/>
          <w:u w:val="single"/>
        </w:rPr>
        <w:t xml:space="preserve"> </w:t>
      </w:r>
      <w:r w:rsidR="00C2228C" w:rsidRPr="006C19A3">
        <w:rPr>
          <w:rFonts w:ascii="Times New Roman" w:hAnsi="Times New Roman" w:cs="Times New Roman"/>
          <w:b/>
          <w:color w:val="2E74B5" w:themeColor="accent1" w:themeShade="BF"/>
          <w:sz w:val="20"/>
          <w:szCs w:val="20"/>
          <w:u w:val="single"/>
        </w:rPr>
        <w:t>dla</w:t>
      </w:r>
      <w:r w:rsidR="003D1FBB" w:rsidRPr="006C19A3">
        <w:rPr>
          <w:rFonts w:ascii="Times New Roman" w:hAnsi="Times New Roman" w:cs="Times New Roman"/>
          <w:b/>
          <w:color w:val="2E74B5" w:themeColor="accent1" w:themeShade="BF"/>
          <w:sz w:val="20"/>
          <w:szCs w:val="20"/>
          <w:u w:val="single"/>
        </w:rPr>
        <w:t xml:space="preserve"> zadania 1</w:t>
      </w:r>
      <w:r w:rsidR="00846462" w:rsidRPr="006C19A3">
        <w:rPr>
          <w:rFonts w:ascii="Times New Roman" w:hAnsi="Times New Roman" w:cs="Times New Roman"/>
          <w:b/>
          <w:color w:val="2E74B5" w:themeColor="accent1" w:themeShade="BF"/>
          <w:sz w:val="20"/>
          <w:szCs w:val="20"/>
          <w:u w:val="single"/>
        </w:rPr>
        <w:t>-</w:t>
      </w:r>
      <w:r w:rsidR="00C94B2B">
        <w:rPr>
          <w:rFonts w:ascii="Times New Roman" w:hAnsi="Times New Roman" w:cs="Times New Roman"/>
          <w:b/>
          <w:color w:val="2E74B5" w:themeColor="accent1" w:themeShade="BF"/>
          <w:sz w:val="20"/>
          <w:szCs w:val="20"/>
          <w:u w:val="single"/>
        </w:rPr>
        <w:t>11</w:t>
      </w:r>
      <w:r w:rsidRPr="00846462">
        <w:rPr>
          <w:rFonts w:ascii="Times New Roman" w:hAnsi="Times New Roman" w:cs="Times New Roman"/>
          <w:b/>
          <w:color w:val="0070C0"/>
          <w:sz w:val="20"/>
          <w:szCs w:val="20"/>
          <w:u w:val="single"/>
        </w:rPr>
        <w:t>.</w:t>
      </w:r>
      <w:r w:rsidRPr="00846462">
        <w:rPr>
          <w:rFonts w:ascii="Times New Roman" w:hAnsi="Times New Roman" w:cs="Times New Roman"/>
          <w:color w:val="0070C0"/>
          <w:sz w:val="20"/>
          <w:szCs w:val="20"/>
        </w:rPr>
        <w:t xml:space="preserve"> </w:t>
      </w:r>
      <w:r w:rsidRPr="00846462">
        <w:rPr>
          <w:rFonts w:ascii="Times New Roman" w:hAnsi="Times New Roman" w:cs="Times New Roman"/>
          <w:sz w:val="20"/>
          <w:szCs w:val="20"/>
        </w:rPr>
        <w:t>W przypadku, gdy Wykonawca nie korzysta</w:t>
      </w:r>
      <w:r w:rsidRPr="00941EFC">
        <w:rPr>
          <w:rFonts w:ascii="Times New Roman" w:hAnsi="Times New Roman" w:cs="Times New Roman"/>
          <w:sz w:val="20"/>
          <w:szCs w:val="20"/>
        </w:rPr>
        <w:t xml:space="preserve"> z przygotowanego przez zamawiającego wzoru, w treści oferty należy zamieścić wszystkie informacje wymagane w </w:t>
      </w:r>
      <w:r w:rsidRPr="00941EFC">
        <w:rPr>
          <w:rFonts w:ascii="Times New Roman" w:hAnsi="Times New Roman" w:cs="Times New Roman"/>
          <w:b/>
          <w:i/>
          <w:sz w:val="20"/>
          <w:szCs w:val="20"/>
        </w:rPr>
        <w:t>Formularzu ofertowym</w:t>
      </w:r>
      <w:r w:rsidRPr="00941EFC">
        <w:rPr>
          <w:rFonts w:ascii="Times New Roman" w:hAnsi="Times New Roman" w:cs="Times New Roman"/>
          <w:sz w:val="20"/>
          <w:szCs w:val="20"/>
        </w:rPr>
        <w:t>.</w:t>
      </w:r>
    </w:p>
    <w:p w:rsidR="00D35D4C" w:rsidRDefault="00D35D4C" w:rsidP="00D47785">
      <w:pPr>
        <w:numPr>
          <w:ilvl w:val="0"/>
          <w:numId w:val="4"/>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Wszelkie informacje stanowiące tajemnicę przedsiębiorstwa w rozumieniu ustawy z dnia 16 kwietnia 1993 r. o zwalczaniu nieuczciwej konkurencji (Dz. U z 2022 r., poz. 1233), które Wykonawca zastrzeże jako tajemnicę przedsiębiorstwa, powinny zostać złożone przy pomocy sekcji pod nazwą </w:t>
      </w:r>
      <w:r w:rsidRPr="00941EFC">
        <w:rPr>
          <w:rFonts w:ascii="Times New Roman" w:hAnsi="Times New Roman" w:cs="Times New Roman"/>
          <w:b/>
          <w:color w:val="000000" w:themeColor="text1"/>
          <w:sz w:val="20"/>
          <w:szCs w:val="20"/>
        </w:rPr>
        <w:t>„</w:t>
      </w:r>
      <w:r w:rsidRPr="00941EFC">
        <w:rPr>
          <w:rFonts w:ascii="Times New Roman" w:hAnsi="Times New Roman" w:cs="Times New Roman"/>
          <w:b/>
          <w:i/>
          <w:color w:val="000000" w:themeColor="text1"/>
          <w:sz w:val="20"/>
          <w:szCs w:val="20"/>
        </w:rPr>
        <w:t xml:space="preserve">FORMULARZ” </w:t>
      </w:r>
      <w:r w:rsidRPr="00941EFC">
        <w:rPr>
          <w:rFonts w:ascii="Times New Roman" w:hAnsi="Times New Roman" w:cs="Times New Roman"/>
          <w:b/>
          <w:color w:val="000000" w:themeColor="text1"/>
          <w:sz w:val="20"/>
          <w:szCs w:val="20"/>
        </w:rPr>
        <w:t xml:space="preserve">w osobnym pliku </w:t>
      </w:r>
      <w:r w:rsidRPr="00941EFC">
        <w:rPr>
          <w:rFonts w:ascii="Times New Roman" w:hAnsi="Times New Roman" w:cs="Times New Roman"/>
          <w:b/>
          <w:i/>
          <w:color w:val="000000" w:themeColor="text1"/>
          <w:sz w:val="20"/>
          <w:szCs w:val="20"/>
        </w:rPr>
        <w:t>„dokument niejawny”</w:t>
      </w:r>
      <w:r w:rsidRPr="00941EFC">
        <w:rPr>
          <w:rFonts w:ascii="Times New Roman" w:hAnsi="Times New Roman" w:cs="Times New Roman"/>
          <w:b/>
          <w:color w:val="000000" w:themeColor="text1"/>
          <w:sz w:val="20"/>
          <w:szCs w:val="20"/>
        </w:rPr>
        <w:t xml:space="preserve"> wraz z jednoczesnym zaznaczeniem „</w:t>
      </w:r>
      <w:r w:rsidRPr="00941EFC">
        <w:rPr>
          <w:rFonts w:ascii="Times New Roman" w:hAnsi="Times New Roman" w:cs="Times New Roman"/>
          <w:b/>
          <w:i/>
          <w:color w:val="000000" w:themeColor="text1"/>
          <w:sz w:val="20"/>
          <w:szCs w:val="20"/>
        </w:rPr>
        <w:t>Załącznik stanowiący tajemnicę przedsiębiorstwa”</w:t>
      </w:r>
      <w:r w:rsidRPr="00941EFC">
        <w:rPr>
          <w:rFonts w:ascii="Times New Roman" w:hAnsi="Times New Roman" w:cs="Times New Roman"/>
          <w:b/>
          <w:color w:val="000000" w:themeColor="text1"/>
          <w:sz w:val="20"/>
          <w:szCs w:val="20"/>
        </w:rPr>
        <w:t>.</w:t>
      </w:r>
      <w:r w:rsidRPr="00941EFC">
        <w:rPr>
          <w:rFonts w:ascii="Times New Roman" w:hAnsi="Times New Roman" w:cs="Times New Roman"/>
          <w:color w:val="FF0000"/>
          <w:sz w:val="20"/>
          <w:szCs w:val="20"/>
        </w:rPr>
        <w:t xml:space="preserve"> </w:t>
      </w:r>
      <w:r w:rsidRPr="00941EFC">
        <w:rPr>
          <w:rFonts w:ascii="Times New Roman" w:hAnsi="Times New Roman" w:cs="Times New Roman"/>
          <w:sz w:val="20"/>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491417" w:rsidRDefault="00491417" w:rsidP="004F1146">
      <w:pPr>
        <w:spacing w:after="0" w:line="276" w:lineRule="auto"/>
        <w:contextualSpacing/>
        <w:jc w:val="both"/>
        <w:rPr>
          <w:rFonts w:ascii="Times New Roman" w:hAnsi="Times New Roman" w:cs="Times New Roman"/>
          <w:color w:val="000000" w:themeColor="text1"/>
          <w:sz w:val="20"/>
          <w:szCs w:val="20"/>
        </w:rPr>
      </w:pPr>
    </w:p>
    <w:p w:rsidR="00C94B2B" w:rsidRPr="00D75FC9" w:rsidRDefault="00C94B2B" w:rsidP="004F1146">
      <w:pPr>
        <w:spacing w:after="0" w:line="276" w:lineRule="auto"/>
        <w:contextualSpacing/>
        <w:jc w:val="both"/>
        <w:rPr>
          <w:rFonts w:ascii="Times New Roman" w:hAnsi="Times New Roman" w:cs="Times New Roman"/>
          <w:color w:val="000000" w:themeColor="text1"/>
          <w:sz w:val="20"/>
          <w:szCs w:val="20"/>
        </w:rPr>
      </w:pPr>
    </w:p>
    <w:p w:rsidR="00D35D4C" w:rsidRPr="00D75FC9" w:rsidRDefault="00D35D4C" w:rsidP="00D47785">
      <w:pPr>
        <w:numPr>
          <w:ilvl w:val="0"/>
          <w:numId w:val="4"/>
        </w:numPr>
        <w:spacing w:after="0" w:line="276" w:lineRule="auto"/>
        <w:ind w:left="284"/>
        <w:contextualSpacing/>
        <w:jc w:val="both"/>
        <w:rPr>
          <w:rFonts w:ascii="Times New Roman" w:hAnsi="Times New Roman" w:cs="Times New Roman"/>
          <w:b/>
          <w:color w:val="000000" w:themeColor="text1"/>
          <w:sz w:val="20"/>
          <w:szCs w:val="20"/>
        </w:rPr>
      </w:pPr>
      <w:r w:rsidRPr="00D75FC9">
        <w:rPr>
          <w:rFonts w:ascii="Times New Roman" w:hAnsi="Times New Roman" w:cs="Times New Roman"/>
          <w:b/>
          <w:color w:val="000000" w:themeColor="text1"/>
          <w:sz w:val="20"/>
          <w:szCs w:val="20"/>
        </w:rPr>
        <w:lastRenderedPageBreak/>
        <w:t>Do oferty należy dołączyć:</w:t>
      </w:r>
    </w:p>
    <w:p w:rsidR="00846462" w:rsidRPr="00D75FC9" w:rsidRDefault="00846462" w:rsidP="00846462">
      <w:pPr>
        <w:numPr>
          <w:ilvl w:val="0"/>
          <w:numId w:val="36"/>
        </w:numPr>
        <w:spacing w:after="0" w:line="276" w:lineRule="auto"/>
        <w:contextualSpacing/>
        <w:jc w:val="both"/>
        <w:rPr>
          <w:rFonts w:ascii="Times New Roman" w:hAnsi="Times New Roman" w:cs="Times New Roman"/>
          <w:b/>
          <w:color w:val="000000" w:themeColor="text1"/>
          <w:sz w:val="20"/>
          <w:szCs w:val="20"/>
        </w:rPr>
      </w:pPr>
      <w:r w:rsidRPr="00D75FC9">
        <w:rPr>
          <w:rFonts w:ascii="Times New Roman" w:hAnsi="Times New Roman" w:cs="Times New Roman"/>
          <w:b/>
          <w:color w:val="000000" w:themeColor="text1"/>
          <w:sz w:val="20"/>
          <w:szCs w:val="20"/>
        </w:rPr>
        <w:t>Formularz ofertowy (oferta) – załącznik nr 1 do SWZ</w:t>
      </w:r>
      <w:r w:rsidR="00FB4F79" w:rsidRPr="00D75FC9">
        <w:rPr>
          <w:rFonts w:ascii="Times New Roman" w:hAnsi="Times New Roman" w:cs="Times New Roman"/>
          <w:b/>
          <w:color w:val="000000" w:themeColor="text1"/>
          <w:sz w:val="20"/>
          <w:szCs w:val="20"/>
        </w:rPr>
        <w:t xml:space="preserve"> (dla zadania nr </w:t>
      </w:r>
      <w:r w:rsidR="004F1146">
        <w:rPr>
          <w:rFonts w:ascii="Times New Roman" w:hAnsi="Times New Roman" w:cs="Times New Roman"/>
          <w:b/>
          <w:color w:val="000000" w:themeColor="text1"/>
          <w:sz w:val="20"/>
          <w:szCs w:val="20"/>
        </w:rPr>
        <w:t>1.1 – 1.11 w zależności od składanej oferty</w:t>
      </w:r>
      <w:r w:rsidR="00FB4F79" w:rsidRPr="00D75FC9">
        <w:rPr>
          <w:rFonts w:ascii="Times New Roman" w:hAnsi="Times New Roman" w:cs="Times New Roman"/>
          <w:b/>
          <w:color w:val="000000" w:themeColor="text1"/>
          <w:sz w:val="20"/>
          <w:szCs w:val="20"/>
        </w:rPr>
        <w:t xml:space="preserve"> )</w:t>
      </w:r>
    </w:p>
    <w:p w:rsidR="004F1146" w:rsidRPr="004F1146" w:rsidRDefault="00D75FC9" w:rsidP="004F1146">
      <w:pPr>
        <w:numPr>
          <w:ilvl w:val="0"/>
          <w:numId w:val="36"/>
        </w:numPr>
        <w:suppressAutoHyphens/>
        <w:autoSpaceDE w:val="0"/>
        <w:autoSpaceDN w:val="0"/>
        <w:adjustRightInd w:val="0"/>
        <w:spacing w:after="0" w:line="276" w:lineRule="auto"/>
        <w:contextualSpacing/>
        <w:jc w:val="both"/>
        <w:rPr>
          <w:rFonts w:ascii="Times New Roman" w:hAnsi="Times New Roman" w:cs="Times New Roman"/>
          <w:sz w:val="20"/>
          <w:szCs w:val="20"/>
        </w:rPr>
      </w:pPr>
      <w:r w:rsidRPr="004F1146">
        <w:rPr>
          <w:rFonts w:ascii="Times New Roman" w:hAnsi="Times New Roman" w:cs="Times New Roman"/>
          <w:b/>
          <w:color w:val="000000"/>
        </w:rPr>
        <w:t xml:space="preserve">Przedmiotowe środki dowodowe w postaci </w:t>
      </w:r>
      <w:r w:rsidR="004F1146" w:rsidRPr="004F1146">
        <w:rPr>
          <w:rFonts w:ascii="Times New Roman" w:hAnsi="Times New Roman" w:cs="Times New Roman"/>
          <w:b/>
          <w:bCs/>
          <w:color w:val="000000"/>
        </w:rPr>
        <w:t>Oświadczeni</w:t>
      </w:r>
      <w:r w:rsidR="004F1146">
        <w:rPr>
          <w:rFonts w:ascii="Times New Roman" w:hAnsi="Times New Roman" w:cs="Times New Roman"/>
          <w:b/>
          <w:bCs/>
          <w:color w:val="000000"/>
        </w:rPr>
        <w:t>a</w:t>
      </w:r>
      <w:r w:rsidR="004F1146" w:rsidRPr="004F1146">
        <w:rPr>
          <w:rFonts w:ascii="Times New Roman" w:hAnsi="Times New Roman" w:cs="Times New Roman"/>
          <w:b/>
          <w:bCs/>
          <w:color w:val="000000"/>
        </w:rPr>
        <w:t xml:space="preserve"> Wykonawcy, że zaoferowane materiały w złożonej ofercie przetargowej są zgodne z  Opisem przedmiotu zamówienia i spełniają wymagania postawione przez Zamawiającego w SWZ – (wzór stanowi Załącznik nr </w:t>
      </w:r>
      <w:r w:rsidR="004F1146">
        <w:rPr>
          <w:rFonts w:ascii="Times New Roman" w:hAnsi="Times New Roman" w:cs="Times New Roman"/>
          <w:b/>
          <w:bCs/>
          <w:color w:val="000000"/>
        </w:rPr>
        <w:t>4</w:t>
      </w:r>
      <w:r w:rsidR="004F1146" w:rsidRPr="004F1146">
        <w:rPr>
          <w:rFonts w:ascii="Times New Roman" w:hAnsi="Times New Roman" w:cs="Times New Roman"/>
          <w:b/>
          <w:bCs/>
          <w:color w:val="000000"/>
        </w:rPr>
        <w:t xml:space="preserve"> do SWZ)</w:t>
      </w:r>
      <w:r w:rsidR="004F1146" w:rsidRPr="004F1146">
        <w:rPr>
          <w:rFonts w:ascii="Times New Roman" w:hAnsi="Times New Roman" w:cs="Times New Roman"/>
          <w:b/>
          <w:bCs/>
          <w:color w:val="000000"/>
          <w:u w:val="single"/>
        </w:rPr>
        <w:t>.</w:t>
      </w:r>
    </w:p>
    <w:p w:rsidR="009D3F17" w:rsidRPr="004F1146" w:rsidRDefault="009D3F17" w:rsidP="004F1146">
      <w:pPr>
        <w:numPr>
          <w:ilvl w:val="0"/>
          <w:numId w:val="36"/>
        </w:numPr>
        <w:suppressAutoHyphens/>
        <w:autoSpaceDE w:val="0"/>
        <w:autoSpaceDN w:val="0"/>
        <w:adjustRightInd w:val="0"/>
        <w:spacing w:after="0" w:line="276" w:lineRule="auto"/>
        <w:contextualSpacing/>
        <w:jc w:val="both"/>
        <w:rPr>
          <w:rFonts w:ascii="Times New Roman" w:hAnsi="Times New Roman" w:cs="Times New Roman"/>
          <w:sz w:val="20"/>
          <w:szCs w:val="20"/>
        </w:rPr>
      </w:pPr>
      <w:r w:rsidRPr="004F1146">
        <w:rPr>
          <w:rFonts w:ascii="Times New Roman" w:hAnsi="Times New Roman" w:cs="Times New Roman"/>
          <w:b/>
          <w:sz w:val="20"/>
          <w:szCs w:val="20"/>
        </w:rPr>
        <w:t>Oświadczenie Wykonawcy o niepodleganiu wkluczeniu z postępowania</w:t>
      </w:r>
      <w:r w:rsidRPr="004F1146">
        <w:rPr>
          <w:rFonts w:ascii="Times New Roman" w:hAnsi="Times New Roman" w:cs="Times New Roman"/>
          <w:sz w:val="20"/>
          <w:szCs w:val="20"/>
        </w:rPr>
        <w:t xml:space="preserve"> – wzór oświadczenia </w:t>
      </w:r>
      <w:r w:rsidRPr="004F1146">
        <w:rPr>
          <w:rFonts w:ascii="Times New Roman" w:hAnsi="Times New Roman" w:cs="Times New Roman"/>
          <w:sz w:val="20"/>
          <w:szCs w:val="20"/>
        </w:rPr>
        <w:br/>
        <w:t>o niepodleganiu wykluczeniu stanowi</w:t>
      </w:r>
      <w:r w:rsidRPr="004F1146">
        <w:rPr>
          <w:rFonts w:ascii="Times New Roman" w:hAnsi="Times New Roman" w:cs="Times New Roman"/>
          <w:b/>
          <w:sz w:val="20"/>
          <w:szCs w:val="20"/>
        </w:rPr>
        <w:t xml:space="preserve"> </w:t>
      </w:r>
      <w:r w:rsidRPr="004F1146">
        <w:rPr>
          <w:rFonts w:ascii="Times New Roman" w:hAnsi="Times New Roman" w:cs="Times New Roman"/>
          <w:b/>
          <w:color w:val="5B9BD5" w:themeColor="accent1"/>
          <w:sz w:val="20"/>
          <w:szCs w:val="20"/>
          <w:u w:val="single"/>
        </w:rPr>
        <w:t>załącznik nr 3 do SWZ</w:t>
      </w:r>
      <w:r w:rsidRPr="004F1146">
        <w:rPr>
          <w:rFonts w:ascii="Times New Roman" w:hAnsi="Times New Roman" w:cs="Times New Roman"/>
          <w:color w:val="0070C0"/>
          <w:sz w:val="20"/>
          <w:szCs w:val="20"/>
          <w:u w:val="single"/>
        </w:rPr>
        <w:t>.</w:t>
      </w:r>
      <w:r w:rsidRPr="004F1146">
        <w:rPr>
          <w:rFonts w:ascii="Times New Roman" w:hAnsi="Times New Roman" w:cs="Times New Roman"/>
          <w:color w:val="0070C0"/>
          <w:sz w:val="20"/>
          <w:szCs w:val="20"/>
        </w:rPr>
        <w:t xml:space="preserve"> </w:t>
      </w:r>
      <w:r w:rsidRPr="004F1146">
        <w:rPr>
          <w:rFonts w:ascii="Times New Roman" w:hAnsi="Times New Roman" w:cs="Times New Roman"/>
          <w:sz w:val="20"/>
          <w:szCs w:val="20"/>
        </w:rPr>
        <w:t xml:space="preserve">W przypadku wspólnego ubiegania się o zamówienie przez Wykonawców, oświadczenie o niepodleganiu wykluczeniu składa każdy </w:t>
      </w:r>
      <w:r w:rsidRPr="004F1146">
        <w:rPr>
          <w:rFonts w:ascii="Times New Roman" w:hAnsi="Times New Roman" w:cs="Times New Roman"/>
          <w:sz w:val="20"/>
          <w:szCs w:val="20"/>
        </w:rPr>
        <w:br/>
        <w:t>z Wykonawców;</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upoważniające do złożenia oferty, o ile ofertę składa pełnomocnik;</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Pełnomocnictwo</w:t>
      </w:r>
      <w:r w:rsidRPr="00941EFC">
        <w:rPr>
          <w:rFonts w:ascii="Times New Roman" w:hAnsi="Times New Roman" w:cs="Times New Roman"/>
          <w:sz w:val="20"/>
          <w:szCs w:val="20"/>
        </w:rPr>
        <w:t xml:space="preserve"> dla pełnomocnika do reprezentowania w postępowaniu Wykonawców wspólnie</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ubiegających się o udzielenie zamówienia – dotyczy ofert składanych wspólnie przez</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Wykonawców wspólnie ubiegających się o udzielenie zamówienia;</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sz w:val="20"/>
          <w:szCs w:val="20"/>
        </w:rPr>
        <w:t>Oferta i oświadczenie o niepodleganiu wkluczeniu z postępowania</w:t>
      </w:r>
      <w:r w:rsidR="00941EFC">
        <w:rPr>
          <w:rFonts w:ascii="Times New Roman" w:hAnsi="Times New Roman" w:cs="Times New Roman"/>
          <w:b/>
          <w:sz w:val="20"/>
          <w:szCs w:val="20"/>
        </w:rPr>
        <w:t xml:space="preserve"> </w:t>
      </w:r>
      <w:r w:rsidRPr="00941EFC">
        <w:rPr>
          <w:rFonts w:ascii="Times New Roman" w:hAnsi="Times New Roman" w:cs="Times New Roman"/>
          <w:b/>
          <w:sz w:val="20"/>
          <w:szCs w:val="20"/>
        </w:rPr>
        <w:t>muszą być złożone pod rygorem nieważności w formie elektronicznej lub postaci elektronicznej, opatrzone kwalifikowanym podpisem elektronicznym, elektronicznym podpisem osobistym lub podpisem zaufanym.</w:t>
      </w:r>
    </w:p>
    <w:p w:rsidR="00D35D4C" w:rsidRPr="00941EFC" w:rsidRDefault="00D35D4C" w:rsidP="00D47785">
      <w:pPr>
        <w:numPr>
          <w:ilvl w:val="0"/>
          <w:numId w:val="36"/>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p>
    <w:p w:rsidR="00D35D4C" w:rsidRPr="00941EFC" w:rsidRDefault="00D35D4C" w:rsidP="00D47785">
      <w:pPr>
        <w:spacing w:after="0" w:line="276" w:lineRule="auto"/>
        <w:ind w:left="927"/>
        <w:contextualSpacing/>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 xml:space="preserve">W przypadku, gdy pełnomocnictwo zostało sporządzone w postaci papierowej przekazuje się cyfrowe odwzorowanie </w:t>
      </w:r>
      <w:r w:rsidR="00246344">
        <w:rPr>
          <w:rFonts w:ascii="Times New Roman" w:hAnsi="Times New Roman" w:cs="Times New Roman"/>
          <w:b/>
          <w:color w:val="000000" w:themeColor="text1"/>
          <w:sz w:val="20"/>
          <w:szCs w:val="20"/>
        </w:rPr>
        <w:t xml:space="preserve">tego dokumentu (skan) opatrzone </w:t>
      </w:r>
      <w:r w:rsidRPr="00941EFC">
        <w:rPr>
          <w:rFonts w:ascii="Times New Roman" w:hAnsi="Times New Roman" w:cs="Times New Roman"/>
          <w:b/>
          <w:color w:val="000000" w:themeColor="text1"/>
          <w:sz w:val="20"/>
          <w:szCs w:val="20"/>
        </w:rPr>
        <w:t xml:space="preserve">kwalifikowanym podpisem elektronicznym, podpisem zaufanym lub elektronicznym podpisem osobistym, poświadczającym zgodność cyfrowego odwzorowania z dokumentem w postaci papierowej. </w:t>
      </w:r>
    </w:p>
    <w:p w:rsidR="00D35D4C" w:rsidRPr="00941EFC" w:rsidRDefault="00D35D4C" w:rsidP="00D47785">
      <w:pPr>
        <w:spacing w:after="0" w:line="276" w:lineRule="auto"/>
        <w:jc w:val="both"/>
        <w:rPr>
          <w:rFonts w:ascii="Times New Roman" w:hAnsi="Times New Roman" w:cs="Times New Roman"/>
          <w:b/>
          <w:color w:val="000000" w:themeColor="text1"/>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Poświadczenia zgodności cyfrowego odwzorowania z dokumentem w postaci papierowej poświadcza</w:t>
      </w:r>
      <w:r w:rsidR="00941EFC">
        <w:rPr>
          <w:rFonts w:ascii="Times New Roman" w:hAnsi="Times New Roman" w:cs="Times New Roman"/>
          <w:b/>
          <w:sz w:val="20"/>
          <w:szCs w:val="20"/>
          <w:u w:val="single"/>
        </w:rPr>
        <w:t xml:space="preserve"> </w:t>
      </w:r>
      <w:r w:rsidRPr="00941EFC">
        <w:rPr>
          <w:rFonts w:ascii="Times New Roman" w:hAnsi="Times New Roman" w:cs="Times New Roman"/>
          <w:b/>
          <w:sz w:val="20"/>
          <w:szCs w:val="20"/>
          <w:u w:val="single"/>
        </w:rPr>
        <w:t>mocodawca lub notariusz</w:t>
      </w:r>
      <w:r w:rsidRPr="00941EFC">
        <w:rPr>
          <w:rFonts w:ascii="Times New Roman" w:hAnsi="Times New Roman" w:cs="Times New Roman"/>
          <w:bCs/>
          <w:sz w:val="20"/>
          <w:szCs w:val="20"/>
        </w:rPr>
        <w:t>.</w:t>
      </w:r>
    </w:p>
    <w:p w:rsidR="00D35D4C" w:rsidRPr="00941EFC" w:rsidRDefault="00D35D4C" w:rsidP="00D47785">
      <w:pPr>
        <w:spacing w:after="0" w:line="276" w:lineRule="auto"/>
        <w:contextualSpacing/>
        <w:jc w:val="both"/>
        <w:rPr>
          <w:rFonts w:ascii="Times New Roman" w:hAnsi="Times New Roman" w:cs="Times New Roman"/>
          <w:b/>
          <w:sz w:val="20"/>
          <w:szCs w:val="20"/>
          <w:u w:val="single"/>
        </w:rPr>
      </w:pPr>
    </w:p>
    <w:p w:rsidR="00D35D4C" w:rsidRPr="00912E0B" w:rsidRDefault="00D35D4C" w:rsidP="00D47785">
      <w:pPr>
        <w:spacing w:after="0" w:line="276" w:lineRule="auto"/>
        <w:contextualSpacing/>
        <w:jc w:val="both"/>
        <w:rPr>
          <w:rFonts w:ascii="Times New Roman" w:hAnsi="Times New Roman" w:cs="Times New Roman"/>
          <w:b/>
          <w:u w:val="single"/>
        </w:rPr>
      </w:pPr>
      <w:r w:rsidRPr="00912E0B">
        <w:rPr>
          <w:rFonts w:ascii="Times New Roman" w:hAnsi="Times New Roman" w:cs="Times New Roman"/>
          <w:b/>
          <w:u w:val="single"/>
        </w:rPr>
        <w:t>UWAGA!</w:t>
      </w:r>
    </w:p>
    <w:p w:rsidR="00D35D4C" w:rsidRPr="00912E0B" w:rsidRDefault="00D35D4C" w:rsidP="00D47785">
      <w:pPr>
        <w:spacing w:after="0" w:line="276" w:lineRule="auto"/>
        <w:contextualSpacing/>
        <w:jc w:val="both"/>
        <w:rPr>
          <w:rFonts w:ascii="Times New Roman" w:eastAsia="Times New Roman" w:hAnsi="Times New Roman" w:cs="Times New Roman"/>
          <w:b/>
          <w:lang w:eastAsia="pl-PL"/>
        </w:rPr>
      </w:pPr>
      <w:r w:rsidRPr="00912E0B">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rsidR="00D35D4C" w:rsidRPr="00912E0B" w:rsidRDefault="00D35D4C" w:rsidP="00D47785">
      <w:pPr>
        <w:spacing w:after="0" w:line="276" w:lineRule="auto"/>
        <w:jc w:val="both"/>
        <w:rPr>
          <w:rFonts w:ascii="Times New Roman" w:hAnsi="Times New Roman" w:cs="Times New Roman"/>
          <w:b/>
          <w:bCs/>
          <w:color w:val="000000" w:themeColor="text1"/>
        </w:rPr>
      </w:pPr>
    </w:p>
    <w:p w:rsidR="00D35D4C" w:rsidRPr="00912E0B" w:rsidRDefault="00ED26D5" w:rsidP="00D47785">
      <w:pPr>
        <w:spacing w:after="0" w:line="276" w:lineRule="auto"/>
        <w:jc w:val="both"/>
        <w:rPr>
          <w:rFonts w:ascii="Times New Roman" w:hAnsi="Times New Roman" w:cs="Times New Roman"/>
          <w:b/>
          <w:color w:val="000000" w:themeColor="text1"/>
        </w:rPr>
      </w:pPr>
      <w:r>
        <w:rPr>
          <w:rFonts w:ascii="Times New Roman" w:hAnsi="Times New Roman" w:cs="Times New Roman"/>
          <w:b/>
          <w:bCs/>
          <w:color w:val="000000" w:themeColor="text1"/>
        </w:rPr>
        <w:t xml:space="preserve">8) </w:t>
      </w:r>
      <w:r w:rsidR="00D35D4C" w:rsidRPr="00912E0B">
        <w:rPr>
          <w:rFonts w:ascii="Times New Roman" w:hAnsi="Times New Roman" w:cs="Times New Roman"/>
          <w:b/>
          <w:bCs/>
          <w:color w:val="000000" w:themeColor="text1"/>
        </w:rPr>
        <w:t>Składając ofertę zaleca się zaplanowanie złożenia jej z wyprzedzeniem minimum 24h</w:t>
      </w:r>
      <w:r w:rsidR="00D35D4C" w:rsidRPr="00912E0B">
        <w:rPr>
          <w:rFonts w:ascii="Times New Roman" w:hAnsi="Times New Roman" w:cs="Times New Roman"/>
          <w:b/>
          <w:color w:val="000000" w:themeColor="text1"/>
        </w:rPr>
        <w:t xml:space="preserve">, aby zdążyć w terminie przewidzianym na jej złożenie w przypadku siły wyższej, jak np. awaria </w:t>
      </w:r>
      <w:r w:rsidR="00D35D4C" w:rsidRPr="009A1C07">
        <w:rPr>
          <w:rFonts w:ascii="Times New Roman" w:hAnsi="Times New Roman" w:cs="Times New Roman"/>
          <w:b/>
          <w:bCs/>
          <w:color w:val="5B9BD5" w:themeColor="accent1"/>
        </w:rPr>
        <w:t>platformazakupowa.pl</w:t>
      </w:r>
      <w:r w:rsidR="00D35D4C" w:rsidRPr="00912E0B">
        <w:rPr>
          <w:rFonts w:ascii="Times New Roman" w:hAnsi="Times New Roman" w:cs="Times New Roman"/>
          <w:b/>
          <w:color w:val="000000" w:themeColor="text1"/>
        </w:rPr>
        <w:t>, awaria Internetu, problemy techniczne związane z brakiem np. aktualnej przeglądarki, itp.</w:t>
      </w:r>
    </w:p>
    <w:p w:rsidR="00803959" w:rsidRPr="00912E0B" w:rsidRDefault="00803959" w:rsidP="00D47785">
      <w:pPr>
        <w:spacing w:after="0" w:line="276" w:lineRule="auto"/>
        <w:jc w:val="both"/>
        <w:rPr>
          <w:rFonts w:ascii="Times New Roman" w:hAnsi="Times New Roman" w:cs="Times New Roman"/>
          <w:b/>
          <w:color w:val="000000" w:themeColor="text1"/>
        </w:rPr>
      </w:pPr>
    </w:p>
    <w:p w:rsidR="00803959" w:rsidRPr="00912E0B" w:rsidRDefault="00ED26D5" w:rsidP="00D47785">
      <w:pPr>
        <w:spacing w:after="0" w:line="276" w:lineRule="auto"/>
        <w:jc w:val="both"/>
        <w:rPr>
          <w:rFonts w:ascii="Times New Roman" w:hAnsi="Times New Roman" w:cs="Times New Roman"/>
        </w:rPr>
      </w:pPr>
      <w:r>
        <w:rPr>
          <w:rFonts w:ascii="Times New Roman" w:hAnsi="Times New Roman" w:cs="Times New Roman"/>
          <w:b/>
        </w:rPr>
        <w:t xml:space="preserve">9) </w:t>
      </w:r>
      <w:r w:rsidR="00803959" w:rsidRPr="00912E0B">
        <w:rPr>
          <w:rFonts w:ascii="Times New Roman" w:hAnsi="Times New Roman" w:cs="Times New Roman"/>
          <w:b/>
        </w:rPr>
        <w:t>Oferta i oświadczenie o niepodleganiu wkluczeniu z postępowania muszą być złożone pod rygorem nieważności</w:t>
      </w:r>
      <w:r w:rsidR="00941EFC" w:rsidRPr="00912E0B">
        <w:rPr>
          <w:rFonts w:ascii="Times New Roman" w:hAnsi="Times New Roman" w:cs="Times New Roman"/>
          <w:b/>
        </w:rPr>
        <w:t xml:space="preserve"> </w:t>
      </w:r>
      <w:r w:rsidR="00803959" w:rsidRPr="00912E0B">
        <w:rPr>
          <w:rFonts w:ascii="Times New Roman" w:hAnsi="Times New Roman" w:cs="Times New Roman"/>
          <w:b/>
        </w:rPr>
        <w:t>w</w:t>
      </w:r>
      <w:r w:rsidR="00941EFC" w:rsidRPr="00912E0B">
        <w:rPr>
          <w:rFonts w:ascii="Times New Roman" w:hAnsi="Times New Roman" w:cs="Times New Roman"/>
          <w:b/>
        </w:rPr>
        <w:t xml:space="preserve"> </w:t>
      </w:r>
      <w:r w:rsidR="00803959" w:rsidRPr="00912E0B">
        <w:rPr>
          <w:rFonts w:ascii="Times New Roman" w:hAnsi="Times New Roman" w:cs="Times New Roman"/>
          <w:b/>
        </w:rPr>
        <w:t>formie elektronicznej lub postaci elektronicznej, opatrzone kwalifikowanym podpisem elektronicznym, elektronicznym podpisem osobistym lub podpisem zaufanym.</w:t>
      </w:r>
    </w:p>
    <w:p w:rsidR="00D35D4C" w:rsidRPr="00912E0B" w:rsidRDefault="00D35D4C" w:rsidP="00D47785">
      <w:pPr>
        <w:spacing w:after="0" w:line="276" w:lineRule="auto"/>
        <w:ind w:left="284"/>
        <w:jc w:val="both"/>
        <w:rPr>
          <w:rFonts w:ascii="Times New Roman" w:hAnsi="Times New Roman" w:cs="Times New Roman"/>
          <w:b/>
          <w:color w:val="0070C0"/>
        </w:rPr>
      </w:pPr>
    </w:p>
    <w:p w:rsidR="00D35D4C" w:rsidRPr="00912E0B" w:rsidRDefault="00945A4D" w:rsidP="00D47785">
      <w:pPr>
        <w:spacing w:after="0" w:line="276" w:lineRule="auto"/>
        <w:jc w:val="both"/>
        <w:rPr>
          <w:rFonts w:ascii="Times New Roman" w:hAnsi="Times New Roman" w:cs="Times New Roman"/>
          <w:b/>
          <w:color w:val="0070C0"/>
        </w:rPr>
      </w:pPr>
      <w:r w:rsidRPr="00912E0B">
        <w:rPr>
          <w:rFonts w:ascii="Times New Roman" w:hAnsi="Times New Roman" w:cs="Times New Roman"/>
          <w:b/>
          <w:bCs/>
          <w:color w:val="000000" w:themeColor="text1"/>
        </w:rPr>
        <w:t>10</w:t>
      </w:r>
      <w:r w:rsidR="00D35D4C" w:rsidRPr="00912E0B">
        <w:rPr>
          <w:rFonts w:ascii="Times New Roman" w:hAnsi="Times New Roman" w:cs="Times New Roman"/>
          <w:b/>
          <w:bCs/>
          <w:color w:val="000000" w:themeColor="text1"/>
        </w:rPr>
        <w:t>) 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u w:val="single"/>
        </w:rPr>
      </w:pPr>
    </w:p>
    <w:p w:rsidR="00D35D4C" w:rsidRPr="00941EFC" w:rsidRDefault="00945A4D" w:rsidP="00D47785">
      <w:pPr>
        <w:spacing w:after="0" w:line="276" w:lineRule="auto"/>
        <w:jc w:val="both"/>
        <w:rPr>
          <w:rFonts w:ascii="Times New Roman" w:hAnsi="Times New Roman" w:cs="Times New Roman"/>
          <w:bCs/>
          <w:color w:val="000000" w:themeColor="text1"/>
          <w:sz w:val="20"/>
          <w:szCs w:val="20"/>
          <w:u w:val="single"/>
        </w:rPr>
      </w:pPr>
      <w:r w:rsidRPr="00941EFC">
        <w:rPr>
          <w:rFonts w:ascii="Times New Roman" w:hAnsi="Times New Roman" w:cs="Times New Roman"/>
          <w:bCs/>
          <w:color w:val="000000" w:themeColor="text1"/>
          <w:sz w:val="20"/>
          <w:szCs w:val="20"/>
          <w:u w:val="single"/>
        </w:rPr>
        <w:t>1</w:t>
      </w:r>
      <w:r w:rsidR="00912E0B">
        <w:rPr>
          <w:rFonts w:ascii="Times New Roman" w:hAnsi="Times New Roman" w:cs="Times New Roman"/>
          <w:bCs/>
          <w:color w:val="000000" w:themeColor="text1"/>
          <w:sz w:val="20"/>
          <w:szCs w:val="20"/>
          <w:u w:val="single"/>
        </w:rPr>
        <w:t>0</w:t>
      </w:r>
      <w:r w:rsidR="00D35D4C" w:rsidRPr="00941EFC">
        <w:rPr>
          <w:rFonts w:ascii="Times New Roman" w:hAnsi="Times New Roman" w:cs="Times New Roman"/>
          <w:bCs/>
          <w:color w:val="000000" w:themeColor="text1"/>
          <w:sz w:val="20"/>
          <w:szCs w:val="20"/>
          <w:u w:val="single"/>
        </w:rPr>
        <w:t>.1. Oświadczenie Wykonawcy o braku podstaw wykluczenia z postępowania</w:t>
      </w:r>
      <w:r w:rsidR="00941EFC">
        <w:rPr>
          <w:rFonts w:ascii="Times New Roman" w:hAnsi="Times New Roman" w:cs="Times New Roman"/>
          <w:bCs/>
          <w:color w:val="000000" w:themeColor="text1"/>
          <w:sz w:val="20"/>
          <w:szCs w:val="20"/>
          <w:u w:val="single"/>
        </w:rPr>
        <w:t xml:space="preserve"> </w:t>
      </w:r>
      <w:r w:rsidR="00D35D4C" w:rsidRPr="00941EFC">
        <w:rPr>
          <w:rFonts w:ascii="Times New Roman" w:hAnsi="Times New Roman" w:cs="Times New Roman"/>
          <w:bCs/>
          <w:color w:val="000000" w:themeColor="text1"/>
          <w:sz w:val="20"/>
          <w:szCs w:val="20"/>
          <w:u w:val="single"/>
        </w:rPr>
        <w:t>pod rygorem nieważności należy złożyć:</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 xml:space="preserve"> w formie elektronicznej (tj. w postaci elektronicznej opatrzonej kwalifikowanym podpisem elektronicznym) przez osobę/osoby upoważnioną/upoważnione do reprezentowania odpowiednio wykonawcy, wykonawcy wspólnie ubiegającego się o udzielenie zamówienia</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lub</w:t>
      </w:r>
    </w:p>
    <w:p w:rsidR="00D35D4C" w:rsidRPr="00941EFC" w:rsidRDefault="00D35D4C" w:rsidP="00D47785">
      <w:pPr>
        <w:numPr>
          <w:ilvl w:val="0"/>
          <w:numId w:val="31"/>
        </w:numPr>
        <w:spacing w:after="0" w:line="276" w:lineRule="auto"/>
        <w:contextualSpacing/>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postaci elektronicznej opatrzonej podpisem zaufanym lub elektronicznym podpisem osobistym przez osobę/osoby upoważnioną/upoważnione do reprezentowania odpowiednio wykonawcy, wykonawcy wspólnie ubiegającego się o udzielenie zamówienia.</w:t>
      </w:r>
    </w:p>
    <w:p w:rsidR="00D35D4C" w:rsidRPr="00246344" w:rsidRDefault="00D35D4C" w:rsidP="00D47785">
      <w:pPr>
        <w:spacing w:after="0" w:line="276" w:lineRule="auto"/>
        <w:jc w:val="both"/>
        <w:rPr>
          <w:rFonts w:ascii="Times New Roman" w:hAnsi="Times New Roman" w:cs="Times New Roman"/>
          <w:bCs/>
          <w:color w:val="000000" w:themeColor="text1"/>
          <w:sz w:val="20"/>
          <w:szCs w:val="20"/>
        </w:rPr>
      </w:pPr>
      <w:r w:rsidRPr="00941EFC">
        <w:rPr>
          <w:rFonts w:ascii="Times New Roman" w:hAnsi="Times New Roman" w:cs="Times New Roman"/>
          <w:bCs/>
          <w:color w:val="000000" w:themeColor="text1"/>
          <w:sz w:val="20"/>
          <w:szCs w:val="20"/>
        </w:rPr>
        <w:t>W przypadku wykonawców wspólnie ubiegających się o udzielenie zamówienia oświadczenie, o którym mowa w tym punkcie składa każdy wykon</w:t>
      </w:r>
      <w:r w:rsidR="00246344">
        <w:rPr>
          <w:rFonts w:ascii="Times New Roman" w:hAnsi="Times New Roman" w:cs="Times New Roman"/>
          <w:bCs/>
          <w:color w:val="000000" w:themeColor="text1"/>
          <w:sz w:val="20"/>
          <w:szCs w:val="20"/>
        </w:rPr>
        <w:t>awca jako oświadczenie własne.</w:t>
      </w:r>
      <w:r w:rsidR="00246344">
        <w:rPr>
          <w:rFonts w:ascii="Times New Roman" w:hAnsi="Times New Roman" w:cs="Times New Roman"/>
          <w:bCs/>
          <w:color w:val="000000" w:themeColor="text1"/>
          <w:sz w:val="20"/>
          <w:szCs w:val="20"/>
        </w:rPr>
        <w:cr/>
      </w:r>
    </w:p>
    <w:p w:rsidR="00C2228C" w:rsidRDefault="00D35D4C" w:rsidP="00C2228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Sposób oraz termin składania ofert</w:t>
      </w:r>
    </w:p>
    <w:p w:rsidR="00C2228C" w:rsidRPr="00C2228C" w:rsidRDefault="00C2228C" w:rsidP="00C2228C">
      <w:pPr>
        <w:spacing w:after="0" w:line="276" w:lineRule="auto"/>
        <w:ind w:left="426"/>
        <w:contextualSpacing/>
        <w:rPr>
          <w:rFonts w:ascii="Times New Roman" w:hAnsi="Times New Roman" w:cs="Times New Roman"/>
          <w:b/>
          <w:sz w:val="20"/>
          <w:szCs w:val="20"/>
        </w:rPr>
      </w:pPr>
    </w:p>
    <w:p w:rsidR="00D35D4C" w:rsidRPr="00004F66" w:rsidRDefault="00D35D4C" w:rsidP="00D47785">
      <w:pPr>
        <w:numPr>
          <w:ilvl w:val="0"/>
          <w:numId w:val="5"/>
        </w:numPr>
        <w:spacing w:after="0" w:line="276" w:lineRule="auto"/>
        <w:ind w:left="284"/>
        <w:contextualSpacing/>
        <w:jc w:val="both"/>
        <w:rPr>
          <w:rFonts w:ascii="Times New Roman" w:hAnsi="Times New Roman" w:cs="Times New Roman"/>
          <w:b/>
          <w:color w:val="2E74B5" w:themeColor="accent1" w:themeShade="BF"/>
          <w:sz w:val="20"/>
          <w:szCs w:val="20"/>
        </w:rPr>
      </w:pPr>
      <w:r w:rsidRPr="00941EFC">
        <w:rPr>
          <w:rFonts w:ascii="Times New Roman" w:hAnsi="Times New Roman" w:cs="Times New Roman"/>
          <w:sz w:val="20"/>
          <w:szCs w:val="20"/>
        </w:rPr>
        <w:t xml:space="preserve">Wykonawca składa ofertę za pośrednictwem Platformy pod adresem: </w:t>
      </w:r>
      <w:hyperlink r:id="rId24" w:history="1">
        <w:r w:rsidRPr="00004F66">
          <w:rPr>
            <w:rFonts w:ascii="Times New Roman" w:hAnsi="Times New Roman" w:cs="Times New Roman"/>
            <w:b/>
            <w:color w:val="2E74B5" w:themeColor="accent1" w:themeShade="BF"/>
            <w:sz w:val="20"/>
            <w:szCs w:val="20"/>
          </w:rPr>
          <w:t>https://.platformazakupowa.pl/pn/kwp_radom</w:t>
        </w:r>
      </w:hyperlink>
      <w:r w:rsidRPr="00004F66">
        <w:rPr>
          <w:rFonts w:ascii="Times New Roman" w:hAnsi="Times New Roman" w:cs="Times New Roman"/>
          <w:b/>
          <w:color w:val="2E74B5" w:themeColor="accent1" w:themeShade="BF"/>
          <w:sz w:val="20"/>
          <w:szCs w:val="20"/>
        </w:rPr>
        <w:t xml:space="preserve"> </w:t>
      </w:r>
    </w:p>
    <w:p w:rsidR="00D35D4C" w:rsidRPr="00004F66" w:rsidRDefault="00D35D4C" w:rsidP="00D47785">
      <w:pPr>
        <w:numPr>
          <w:ilvl w:val="0"/>
          <w:numId w:val="5"/>
        </w:numPr>
        <w:spacing w:after="0" w:line="276" w:lineRule="auto"/>
        <w:ind w:left="284"/>
        <w:contextualSpacing/>
        <w:jc w:val="both"/>
        <w:rPr>
          <w:rFonts w:ascii="Times New Roman" w:hAnsi="Times New Roman" w:cs="Times New Roman"/>
          <w:color w:val="2E74B5" w:themeColor="accent1" w:themeShade="BF"/>
          <w:sz w:val="20"/>
          <w:szCs w:val="20"/>
        </w:rPr>
      </w:pPr>
      <w:r w:rsidRPr="00941EFC">
        <w:rPr>
          <w:rFonts w:ascii="Times New Roman" w:hAnsi="Times New Roman" w:cs="Times New Roman"/>
          <w:sz w:val="20"/>
          <w:szCs w:val="20"/>
        </w:rPr>
        <w:t xml:space="preserve">Sposób złożenia oferty opisany został w </w:t>
      </w:r>
      <w:r w:rsidRPr="00941EFC">
        <w:rPr>
          <w:rFonts w:ascii="Times New Roman" w:hAnsi="Times New Roman" w:cs="Times New Roman"/>
          <w:b/>
          <w:i/>
          <w:sz w:val="20"/>
          <w:szCs w:val="20"/>
        </w:rPr>
        <w:t>„Instrukcji dla Wykonawców”</w:t>
      </w:r>
      <w:r w:rsidRPr="00941EFC">
        <w:rPr>
          <w:rFonts w:ascii="Times New Roman" w:hAnsi="Times New Roman" w:cs="Times New Roman"/>
          <w:sz w:val="20"/>
          <w:szCs w:val="20"/>
        </w:rPr>
        <w:t xml:space="preserve"> pod adresem: </w:t>
      </w:r>
      <w:hyperlink r:id="rId25" w:history="1">
        <w:r w:rsidRPr="00004F66">
          <w:rPr>
            <w:rFonts w:ascii="Times New Roman" w:hAnsi="Times New Roman" w:cs="Times New Roman"/>
            <w:color w:val="2E74B5" w:themeColor="accent1" w:themeShade="BF"/>
            <w:sz w:val="20"/>
            <w:szCs w:val="20"/>
            <w:u w:val="single"/>
          </w:rPr>
          <w:t>https://platformazakupowa.pl/strona/45-instrukcje</w:t>
        </w:r>
      </w:hyperlink>
    </w:p>
    <w:p w:rsidR="00D35D4C" w:rsidRPr="00941EFC" w:rsidRDefault="00D35D4C" w:rsidP="00D47785">
      <w:p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Po wypełnieniu Formularza składania oferty lub wniosku i dołączenia wszystkich</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rPr>
        <w:t xml:space="preserve">wymaganych załączników należy kliknąć przycisk </w:t>
      </w:r>
      <w:r w:rsidRPr="00941EFC">
        <w:rPr>
          <w:rFonts w:ascii="Times New Roman" w:hAnsi="Times New Roman" w:cs="Times New Roman"/>
          <w:b/>
          <w:i/>
          <w:color w:val="000000"/>
          <w:sz w:val="20"/>
          <w:szCs w:val="20"/>
        </w:rPr>
        <w:t>„Przejdź do podsumowania”.</w:t>
      </w:r>
      <w:r w:rsidRPr="00941EFC">
        <w:rPr>
          <w:rFonts w:ascii="Times New Roman" w:hAnsi="Times New Roman" w:cs="Times New Roman"/>
          <w:color w:val="000000"/>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Oferta lub wniosek składana elektronicznie musi zostać podpisana kwalifikowanym podpisem elektronicznym, podpisem zaufanym lub elektronicznym podpisem osobistym. W procesie składania oferty za pośrednictwem</w:t>
      </w:r>
      <w:r w:rsidRPr="00941EFC">
        <w:rPr>
          <w:rFonts w:ascii="Times New Roman" w:hAnsi="Times New Roman" w:cs="Times New Roman"/>
          <w:color w:val="1155CD"/>
          <w:sz w:val="20"/>
          <w:szCs w:val="20"/>
        </w:rPr>
        <w:t xml:space="preserve"> </w:t>
      </w:r>
      <w:hyperlink r:id="rId26" w:history="1">
        <w:r w:rsidRPr="00004F66">
          <w:rPr>
            <w:rFonts w:ascii="Times New Roman" w:hAnsi="Times New Roman" w:cs="Times New Roman"/>
            <w:b/>
            <w:color w:val="2E74B5" w:themeColor="accent1" w:themeShade="BF"/>
            <w:sz w:val="20"/>
            <w:szCs w:val="20"/>
          </w:rPr>
          <w:t>https://.platformazakupowa.pl/pn/kwp_radom</w:t>
        </w:r>
      </w:hyperlink>
      <w:r w:rsidRPr="00941EFC">
        <w:rPr>
          <w:rFonts w:ascii="Times New Roman" w:hAnsi="Times New Roman" w:cs="Times New Roman"/>
          <w:color w:val="000000"/>
          <w:sz w:val="20"/>
          <w:szCs w:val="20"/>
        </w:rPr>
        <w:t xml:space="preserve"> wykonawca powinien złożyć podpis bezpośrednio na dokumentach przesłanych za pośrednictwem</w:t>
      </w:r>
      <w:r w:rsidRPr="00941EFC">
        <w:rPr>
          <w:rFonts w:ascii="Times New Roman" w:hAnsi="Times New Roman" w:cs="Times New Roman"/>
          <w:color w:val="1155CD"/>
          <w:sz w:val="20"/>
          <w:szCs w:val="20"/>
        </w:rPr>
        <w:t xml:space="preserve"> </w:t>
      </w:r>
      <w:hyperlink r:id="rId27" w:history="1">
        <w:r w:rsidRPr="00004F66">
          <w:rPr>
            <w:rFonts w:ascii="Times New Roman" w:hAnsi="Times New Roman" w:cs="Times New Roman"/>
            <w:b/>
            <w:color w:val="2E74B5" w:themeColor="accent1" w:themeShade="BF"/>
            <w:sz w:val="20"/>
            <w:szCs w:val="20"/>
          </w:rPr>
          <w:t>https://.platformazakupowa.pl/pn/kwp_radom</w:t>
        </w:r>
      </w:hyperlink>
      <w:r w:rsidRPr="00004F66">
        <w:rPr>
          <w:rFonts w:ascii="Times New Roman" w:hAnsi="Times New Roman" w:cs="Times New Roman"/>
          <w:color w:val="2E74B5" w:themeColor="accent1" w:themeShade="BF"/>
          <w:sz w:val="20"/>
          <w:szCs w:val="20"/>
        </w:rPr>
        <w:t xml:space="preserve"> </w:t>
      </w:r>
      <w:r w:rsidRPr="00941EFC">
        <w:rPr>
          <w:rFonts w:ascii="Times New Roman" w:hAnsi="Times New Roman" w:cs="Times New Roman"/>
          <w:color w:val="000000"/>
          <w:sz w:val="20"/>
          <w:szCs w:val="20"/>
        </w:rPr>
        <w:t>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kwalifikowanym podpisem elektronicznym, podpisem zaufanym lub elektronicznym podpisem osobistym.</w:t>
      </w:r>
    </w:p>
    <w:p w:rsidR="00D35D4C" w:rsidRPr="00941EFC" w:rsidRDefault="00D35D4C" w:rsidP="00D47785">
      <w:pPr>
        <w:spacing w:after="0" w:line="276" w:lineRule="auto"/>
        <w:contextualSpacing/>
        <w:jc w:val="both"/>
        <w:rPr>
          <w:rFonts w:ascii="Times New Roman" w:hAnsi="Times New Roman" w:cs="Times New Roman"/>
          <w:b/>
          <w:color w:val="000000"/>
          <w:sz w:val="20"/>
          <w:szCs w:val="20"/>
        </w:rPr>
      </w:pPr>
      <w:r w:rsidRPr="00941EFC">
        <w:rPr>
          <w:rFonts w:ascii="Times New Roman" w:hAnsi="Times New Roman" w:cs="Times New Roman"/>
          <w:b/>
          <w:color w:val="000000"/>
          <w:sz w:val="20"/>
          <w:szCs w:val="20"/>
        </w:rPr>
        <w:t>Opatrzenie właściwym podpisem oferty/lub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Pzp z uwagi na niezgodność z art. 63 ustawy Pzp.</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color w:val="000000"/>
          <w:sz w:val="20"/>
          <w:szCs w:val="20"/>
        </w:rPr>
        <w:t xml:space="preserve">Szczegółowa instrukcja dla Wykonawców dotycząca złożenia, zmiany i wycofania oferty znajduje się na stronie internetowej pod adresem: </w:t>
      </w:r>
      <w:hyperlink r:id="rId28" w:history="1">
        <w:r w:rsidRPr="00004F66">
          <w:rPr>
            <w:rFonts w:ascii="Times New Roman" w:hAnsi="Times New Roman" w:cs="Times New Roman"/>
            <w:color w:val="2E74B5" w:themeColor="accent1" w:themeShade="BF"/>
            <w:sz w:val="20"/>
            <w:szCs w:val="20"/>
            <w:u w:val="single"/>
          </w:rPr>
          <w:t>https://platformazakupowa.pl/strona/45-instrukcje</w:t>
        </w:r>
      </w:hyperlink>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rPr>
        <w:t xml:space="preserve">Maksymalny rozmiar jednego pliku przesyłanego za pośrednictwem dedykowanych </w:t>
      </w:r>
      <w:r w:rsidRPr="00941EFC">
        <w:rPr>
          <w:rFonts w:ascii="Times New Roman" w:hAnsi="Times New Roman" w:cs="Times New Roman"/>
          <w:b/>
          <w:i/>
          <w:sz w:val="20"/>
          <w:szCs w:val="20"/>
        </w:rPr>
        <w:t>„FORMULARZA”</w:t>
      </w:r>
      <w:r w:rsidRPr="00941EFC">
        <w:rPr>
          <w:rFonts w:ascii="Times New Roman" w:hAnsi="Times New Roman" w:cs="Times New Roman"/>
          <w:b/>
          <w:sz w:val="20"/>
          <w:szCs w:val="20"/>
        </w:rPr>
        <w:t xml:space="preserve"> do: złożenia, zmiany, wycofania oferty wynosi 150 MB.</w:t>
      </w:r>
      <w:r w:rsidRPr="00941EFC">
        <w:rPr>
          <w:rFonts w:ascii="Times New Roman" w:hAnsi="Times New Roman" w:cs="Times New Roman"/>
          <w:sz w:val="20"/>
          <w:szCs w:val="20"/>
        </w:rPr>
        <w:t xml:space="preserve"> </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b/>
          <w:sz w:val="20"/>
          <w:szCs w:val="20"/>
          <w:u w:val="single"/>
        </w:rPr>
        <w:t>Wykonawca przed upływem terminu do składania ofert może wycofać ofertę.</w:t>
      </w:r>
      <w:r w:rsidRPr="00941EFC">
        <w:rPr>
          <w:rFonts w:ascii="Times New Roman" w:hAnsi="Times New Roman" w:cs="Times New Roman"/>
          <w:sz w:val="20"/>
          <w:szCs w:val="20"/>
        </w:rPr>
        <w:t xml:space="preserve"> Sposób wycofania oferty został opisany w „Instrukcji dla Wykonawców platformazakupowa.pl”</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po upływie terminu do składania ofert nie może wycofać złożonej oferty.</w:t>
      </w:r>
    </w:p>
    <w:p w:rsidR="00D35D4C" w:rsidRPr="004E622E" w:rsidRDefault="00D35D4C" w:rsidP="00D47785">
      <w:pPr>
        <w:numPr>
          <w:ilvl w:val="0"/>
          <w:numId w:val="5"/>
        </w:numPr>
        <w:spacing w:after="0" w:line="276" w:lineRule="auto"/>
        <w:ind w:left="284"/>
        <w:contextualSpacing/>
        <w:jc w:val="both"/>
        <w:rPr>
          <w:rFonts w:ascii="Times New Roman" w:hAnsi="Times New Roman" w:cs="Times New Roman"/>
          <w:b/>
          <w:color w:val="2E74B5" w:themeColor="accent1" w:themeShade="BF"/>
          <w:sz w:val="20"/>
          <w:szCs w:val="20"/>
        </w:rPr>
      </w:pPr>
      <w:r w:rsidRPr="00912E0B">
        <w:rPr>
          <w:rFonts w:ascii="Times New Roman" w:hAnsi="Times New Roman" w:cs="Times New Roman"/>
          <w:b/>
          <w:sz w:val="20"/>
          <w:szCs w:val="20"/>
        </w:rPr>
        <w:t xml:space="preserve">Ofertę wraz z wymaganymi załącznikami należy złożyć w terminie do dnia </w:t>
      </w:r>
      <w:bookmarkStart w:id="3" w:name="_Hlk168308048"/>
      <w:r w:rsidR="006C6572">
        <w:rPr>
          <w:rFonts w:ascii="Times New Roman" w:hAnsi="Times New Roman" w:cs="Times New Roman"/>
          <w:b/>
          <w:color w:val="2E74B5" w:themeColor="accent1" w:themeShade="BF"/>
          <w:sz w:val="20"/>
          <w:szCs w:val="20"/>
          <w:u w:val="single"/>
        </w:rPr>
        <w:t>25.11.2024r.</w:t>
      </w:r>
      <w:r w:rsidRPr="004E622E">
        <w:rPr>
          <w:rFonts w:ascii="Times New Roman" w:hAnsi="Times New Roman" w:cs="Times New Roman"/>
          <w:b/>
          <w:color w:val="2E74B5" w:themeColor="accent1" w:themeShade="BF"/>
          <w:sz w:val="20"/>
          <w:szCs w:val="20"/>
          <w:u w:val="single"/>
        </w:rPr>
        <w:br/>
        <w:t xml:space="preserve"> </w:t>
      </w:r>
      <w:bookmarkEnd w:id="3"/>
      <w:r w:rsidRPr="004E622E">
        <w:rPr>
          <w:rFonts w:ascii="Times New Roman" w:hAnsi="Times New Roman" w:cs="Times New Roman"/>
          <w:b/>
          <w:color w:val="2E74B5" w:themeColor="accent1" w:themeShade="BF"/>
          <w:sz w:val="20"/>
          <w:szCs w:val="20"/>
          <w:u w:val="single"/>
        </w:rPr>
        <w:t>do godziny 10:00</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Ofertę podpisuje Wykonawca lub jego pełnomocnik.</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b/>
          <w:color w:val="FF0000"/>
          <w:sz w:val="20"/>
          <w:szCs w:val="20"/>
        </w:rPr>
      </w:pPr>
      <w:r w:rsidRPr="00941EFC">
        <w:rPr>
          <w:rFonts w:ascii="Times New Roman" w:hAnsi="Times New Roman" w:cs="Times New Roman"/>
          <w:sz w:val="20"/>
          <w:szCs w:val="20"/>
        </w:rPr>
        <w:t>Wykonawca może złożyć tylko jedną ofertę.</w:t>
      </w:r>
    </w:p>
    <w:p w:rsidR="00D35D4C" w:rsidRPr="00941EFC" w:rsidRDefault="00D35D4C" w:rsidP="00D47785">
      <w:pPr>
        <w:numPr>
          <w:ilvl w:val="0"/>
          <w:numId w:val="5"/>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 terminie złożenia oferty decyduje czas pełnego przeprocesowania transakcji na Platformie.</w:t>
      </w:r>
    </w:p>
    <w:p w:rsidR="00D35D4C" w:rsidRPr="00941EFC" w:rsidRDefault="00D35D4C" w:rsidP="00D47785">
      <w:pPr>
        <w:numPr>
          <w:ilvl w:val="0"/>
          <w:numId w:val="5"/>
        </w:numPr>
        <w:autoSpaceDE w:val="0"/>
        <w:autoSpaceDN w:val="0"/>
        <w:adjustRightInd w:val="0"/>
        <w:spacing w:after="0" w:line="276" w:lineRule="auto"/>
        <w:ind w:left="284"/>
        <w:contextualSpacing/>
        <w:jc w:val="both"/>
        <w:rPr>
          <w:rFonts w:ascii="Times New Roman" w:hAnsi="Times New Roman" w:cs="Times New Roman"/>
          <w:color w:val="000000"/>
          <w:sz w:val="20"/>
          <w:szCs w:val="20"/>
        </w:rPr>
      </w:pPr>
      <w:r w:rsidRPr="00941EFC">
        <w:rPr>
          <w:rFonts w:ascii="Times New Roman" w:hAnsi="Times New Roman" w:cs="Times New Roman"/>
          <w:color w:val="000000"/>
          <w:sz w:val="20"/>
          <w:szCs w:val="20"/>
        </w:rPr>
        <w:t xml:space="preserve">Za datę przekazania oferty lub wniosków przyjmuje się datę ich przekazania </w:t>
      </w:r>
      <w:r w:rsidRPr="00941EFC">
        <w:rPr>
          <w:rFonts w:ascii="Times New Roman" w:hAnsi="Times New Roman" w:cs="Times New Roman"/>
          <w:color w:val="000000"/>
          <w:sz w:val="20"/>
          <w:szCs w:val="20"/>
        </w:rPr>
        <w:br/>
        <w:t xml:space="preserve">w systemie poprzez kliknięcie przycisku </w:t>
      </w:r>
      <w:r w:rsidRPr="00941EFC">
        <w:rPr>
          <w:rFonts w:ascii="Times New Roman" w:hAnsi="Times New Roman" w:cs="Times New Roman"/>
          <w:i/>
          <w:color w:val="000000"/>
          <w:sz w:val="20"/>
          <w:szCs w:val="20"/>
        </w:rPr>
        <w:t>„</w:t>
      </w:r>
      <w:r w:rsidRPr="00941EFC">
        <w:rPr>
          <w:rFonts w:ascii="Times New Roman" w:hAnsi="Times New Roman" w:cs="Times New Roman"/>
          <w:b/>
          <w:bCs/>
          <w:i/>
          <w:color w:val="000000"/>
          <w:sz w:val="20"/>
          <w:szCs w:val="20"/>
        </w:rPr>
        <w:t xml:space="preserve">Złóż ofertę” </w:t>
      </w:r>
      <w:r w:rsidRPr="00941EFC">
        <w:rPr>
          <w:rFonts w:ascii="Times New Roman" w:hAnsi="Times New Roman" w:cs="Times New Roman"/>
          <w:color w:val="000000"/>
          <w:sz w:val="20"/>
          <w:szCs w:val="20"/>
        </w:rPr>
        <w:t xml:space="preserve">w drugim kroku i wyświetlaniu komunikatu, że oferta została złożona. </w:t>
      </w:r>
      <w:r w:rsidRPr="00941EFC">
        <w:rPr>
          <w:rFonts w:ascii="Times New Roman" w:hAnsi="Times New Roman" w:cs="Times New Roman"/>
          <w:b/>
          <w:color w:val="000000"/>
          <w:sz w:val="20"/>
          <w:szCs w:val="20"/>
        </w:rPr>
        <w:t xml:space="preserve">Czas wyświetlany na </w:t>
      </w:r>
      <w:r w:rsidRPr="004E622E">
        <w:rPr>
          <w:rFonts w:ascii="Times New Roman" w:hAnsi="Times New Roman" w:cs="Times New Roman"/>
          <w:b/>
          <w:bCs/>
          <w:color w:val="2E74B5" w:themeColor="accent1" w:themeShade="BF"/>
          <w:sz w:val="20"/>
          <w:szCs w:val="20"/>
        </w:rPr>
        <w:t xml:space="preserve">platformazakupowa.pl </w:t>
      </w:r>
      <w:r w:rsidRPr="00941EFC">
        <w:rPr>
          <w:rFonts w:ascii="Times New Roman" w:hAnsi="Times New Roman" w:cs="Times New Roman"/>
          <w:b/>
          <w:color w:val="000000"/>
          <w:sz w:val="20"/>
          <w:szCs w:val="20"/>
        </w:rPr>
        <w:t>synchronizuje się automatycznie z serwerem Głównego Urzędu Miar.</w:t>
      </w:r>
    </w:p>
    <w:p w:rsidR="00C2228C" w:rsidRDefault="00C2228C" w:rsidP="00D47785">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176554" w:rsidRPr="00941EFC" w:rsidRDefault="00176554" w:rsidP="00D47785">
      <w:pPr>
        <w:autoSpaceDE w:val="0"/>
        <w:autoSpaceDN w:val="0"/>
        <w:adjustRightInd w:val="0"/>
        <w:spacing w:after="0" w:line="276" w:lineRule="auto"/>
        <w:contextualSpacing/>
        <w:jc w:val="both"/>
        <w:rPr>
          <w:rFonts w:ascii="Times New Roman" w:hAnsi="Times New Roman" w:cs="Times New Roman"/>
          <w:b/>
          <w:color w:val="000000"/>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lastRenderedPageBreak/>
        <w:t>Termin otwarcia ofert</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12E0B"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12E0B">
        <w:rPr>
          <w:rFonts w:ascii="Times New Roman" w:hAnsi="Times New Roman" w:cs="Times New Roman"/>
          <w:b/>
          <w:sz w:val="20"/>
          <w:szCs w:val="20"/>
        </w:rPr>
        <w:t xml:space="preserve">Otwarcie ofert nastąpi </w:t>
      </w:r>
      <w:r w:rsidR="00F474A3" w:rsidRPr="00912E0B">
        <w:rPr>
          <w:rFonts w:ascii="Times New Roman" w:hAnsi="Times New Roman" w:cs="Times New Roman"/>
          <w:b/>
          <w:color w:val="0070C0"/>
          <w:sz w:val="20"/>
          <w:szCs w:val="20"/>
          <w:u w:val="single"/>
        </w:rPr>
        <w:t xml:space="preserve">w dniu </w:t>
      </w:r>
      <w:r w:rsidR="006C6572">
        <w:rPr>
          <w:rFonts w:ascii="Times New Roman" w:hAnsi="Times New Roman" w:cs="Times New Roman"/>
          <w:b/>
          <w:color w:val="0070C0"/>
          <w:sz w:val="20"/>
          <w:szCs w:val="20"/>
          <w:u w:val="single"/>
        </w:rPr>
        <w:t>25.11.2025r</w:t>
      </w:r>
      <w:r w:rsidRPr="00912E0B">
        <w:rPr>
          <w:rFonts w:ascii="Times New Roman" w:hAnsi="Times New Roman" w:cs="Times New Roman"/>
          <w:b/>
          <w:color w:val="0070C0"/>
          <w:sz w:val="20"/>
          <w:szCs w:val="20"/>
          <w:u w:val="single"/>
        </w:rPr>
        <w:t>. o godzinie 10:05</w:t>
      </w:r>
      <w:r w:rsidRPr="00912E0B">
        <w:rPr>
          <w:rFonts w:ascii="Times New Roman" w:hAnsi="Times New Roman" w:cs="Times New Roman"/>
          <w:b/>
          <w:color w:val="0070C0"/>
          <w:sz w:val="20"/>
          <w:szCs w:val="20"/>
        </w:rPr>
        <w:t xml:space="preserve"> </w:t>
      </w:r>
      <w:r w:rsidRPr="00912E0B">
        <w:rPr>
          <w:rFonts w:ascii="Times New Roman" w:hAnsi="Times New Roman" w:cs="Times New Roman"/>
          <w:b/>
          <w:sz w:val="20"/>
          <w:szCs w:val="20"/>
        </w:rPr>
        <w:t>za pośrednictwem Platformy.</w:t>
      </w:r>
      <w:r w:rsidRPr="00912E0B">
        <w:rPr>
          <w:rFonts w:ascii="Times New Roman" w:hAnsi="Times New Roman" w:cs="Times New Roman"/>
          <w:sz w:val="20"/>
          <w:szCs w:val="20"/>
        </w:rPr>
        <w:t xml:space="preserve"> </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Otwarcie ofert jest niejawne. Zgodnie z ustawą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xml:space="preserve"> Zamawiający nie ma obowiązku przeprowadzania jawnej sesji otwarcia ofert z udziałem wykonawców lub transmitowania sesji otwarcia za pośrednictwem elektronicznych narzędzi do przekazu on – </w:t>
      </w:r>
      <w:proofErr w:type="spellStart"/>
      <w:r w:rsidRPr="00941EFC">
        <w:rPr>
          <w:rFonts w:ascii="Times New Roman" w:hAnsi="Times New Roman" w:cs="Times New Roman"/>
          <w:sz w:val="20"/>
          <w:szCs w:val="20"/>
        </w:rPr>
        <w:t>line</w:t>
      </w:r>
      <w:proofErr w:type="spellEnd"/>
      <w:r w:rsidRPr="00941EFC">
        <w:rPr>
          <w:rFonts w:ascii="Times New Roman" w:hAnsi="Times New Roman" w:cs="Times New Roman"/>
          <w:sz w:val="20"/>
          <w:szCs w:val="20"/>
        </w:rPr>
        <w:t xml:space="preserve"> a ma jedynie takie uprawnienie.</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najpóźniej przed otwarciem ofert, udostępnia na stronie internetowej prowadzonego postępowania informacje o kwocie, jaką zamierza przeznaczyć na sfinansowanie zamówienia.</w:t>
      </w:r>
    </w:p>
    <w:p w:rsidR="00D35D4C" w:rsidRPr="00941EFC" w:rsidRDefault="00D35D4C" w:rsidP="00D47785">
      <w:pPr>
        <w:numPr>
          <w:ilvl w:val="0"/>
          <w:numId w:val="6"/>
        </w:numPr>
        <w:spacing w:after="0" w:line="276" w:lineRule="auto"/>
        <w:ind w:left="284"/>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Zamawiający, niezwłocznie po otwarciu ofert, udostępnia na stronie internetowej prowadzonego postępowania informacje: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4.1. nazwach albo imionach i nazwiskach oraz siedzibach lub miejscach prowadzonej działalności gospodarczej albo miejscach zamieszkania wykonawców, których oferty zostały otwarte;</w:t>
      </w:r>
    </w:p>
    <w:p w:rsidR="00D35D4C" w:rsidRPr="00941EFC" w:rsidRDefault="00D35D4C" w:rsidP="00D47785">
      <w:pPr>
        <w:spacing w:after="0" w:line="276" w:lineRule="auto"/>
        <w:ind w:left="360"/>
        <w:jc w:val="both"/>
        <w:rPr>
          <w:rFonts w:ascii="Times New Roman" w:hAnsi="Times New Roman" w:cs="Times New Roman"/>
          <w:sz w:val="20"/>
          <w:szCs w:val="20"/>
        </w:rPr>
      </w:pPr>
      <w:r w:rsidRPr="00941EFC">
        <w:rPr>
          <w:rFonts w:ascii="Times New Roman" w:hAnsi="Times New Roman" w:cs="Times New Roman"/>
          <w:sz w:val="20"/>
          <w:szCs w:val="20"/>
        </w:rPr>
        <w:t>4.2. cenach lub kosztach zawartych w ofertach.</w:t>
      </w:r>
    </w:p>
    <w:p w:rsidR="00D35D4C" w:rsidRPr="00941EFC" w:rsidRDefault="00D35D4C" w:rsidP="00D47785">
      <w:pPr>
        <w:spacing w:after="0" w:line="276" w:lineRule="auto"/>
        <w:ind w:left="360"/>
        <w:jc w:val="center"/>
        <w:rPr>
          <w:rFonts w:ascii="Times New Roman" w:hAnsi="Times New Roman" w:cs="Times New Roman"/>
          <w:b/>
          <w:sz w:val="20"/>
          <w:szCs w:val="20"/>
        </w:rPr>
      </w:pPr>
      <w:r w:rsidRPr="00941EFC">
        <w:rPr>
          <w:rFonts w:ascii="Times New Roman" w:hAnsi="Times New Roman" w:cs="Times New Roman"/>
          <w:b/>
          <w:sz w:val="20"/>
          <w:szCs w:val="20"/>
        </w:rPr>
        <w:t xml:space="preserve">Informacja zostanie opublikowana na stronie postępowania </w:t>
      </w:r>
      <w:hyperlink r:id="rId29" w:history="1">
        <w:r w:rsidRPr="004E622E">
          <w:rPr>
            <w:rFonts w:ascii="Times New Roman" w:hAnsi="Times New Roman" w:cs="Times New Roman"/>
            <w:b/>
            <w:bCs/>
            <w:color w:val="2E74B5" w:themeColor="accent1" w:themeShade="BF"/>
            <w:sz w:val="20"/>
            <w:szCs w:val="20"/>
          </w:rPr>
          <w:t>https://platformazakupowa.pl/pn/kwp_radom</w:t>
        </w:r>
      </w:hyperlink>
      <w:r w:rsidRPr="004E622E">
        <w:rPr>
          <w:rFonts w:ascii="Times New Roman" w:hAnsi="Times New Roman" w:cs="Times New Roman"/>
          <w:b/>
          <w:bCs/>
          <w:color w:val="2E74B5" w:themeColor="accent1" w:themeShade="BF"/>
          <w:sz w:val="20"/>
          <w:szCs w:val="20"/>
        </w:rPr>
        <w:t xml:space="preserve"> </w:t>
      </w:r>
      <w:r w:rsidRPr="00941EFC">
        <w:rPr>
          <w:rFonts w:ascii="Times New Roman" w:hAnsi="Times New Roman" w:cs="Times New Roman"/>
          <w:b/>
          <w:bCs/>
          <w:sz w:val="20"/>
          <w:szCs w:val="20"/>
        </w:rPr>
        <w:t>w sekcji „Komunikaty”.</w:t>
      </w:r>
    </w:p>
    <w:p w:rsidR="00D35D4C" w:rsidRPr="00941EFC" w:rsidRDefault="00D35D4C" w:rsidP="00D47785">
      <w:pPr>
        <w:spacing w:after="0" w:line="276" w:lineRule="auto"/>
        <w:ind w:left="360" w:hanging="360"/>
        <w:jc w:val="both"/>
        <w:rPr>
          <w:rFonts w:ascii="Times New Roman" w:hAnsi="Times New Roman" w:cs="Times New Roman"/>
          <w:sz w:val="20"/>
          <w:szCs w:val="20"/>
        </w:rPr>
      </w:pPr>
      <w:r w:rsidRPr="00941EFC">
        <w:rPr>
          <w:rFonts w:ascii="Times New Roman" w:hAnsi="Times New Roman" w:cs="Times New Roman"/>
          <w:sz w:val="20"/>
          <w:szCs w:val="20"/>
        </w:rPr>
        <w:t>5.</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W przypadku wystąpienia awarii systemu teleinformatycznego, która spowoduje brak możliwości otwarcia ofert w terminie określonym przez Zamawiającego, otwarcie ofert nastąpi niezwłocznie po usunięciu awarii. </w:t>
      </w:r>
    </w:p>
    <w:p w:rsidR="00D35D4C" w:rsidRDefault="00D35D4C" w:rsidP="00491417">
      <w:pPr>
        <w:spacing w:after="0" w:line="276" w:lineRule="auto"/>
        <w:ind w:left="360" w:hanging="360"/>
        <w:jc w:val="both"/>
        <w:rPr>
          <w:rFonts w:ascii="Times New Roman" w:hAnsi="Times New Roman" w:cs="Times New Roman"/>
          <w:b/>
          <w:bCs/>
          <w:sz w:val="20"/>
          <w:szCs w:val="20"/>
        </w:rPr>
      </w:pPr>
      <w:r w:rsidRPr="00941EFC">
        <w:rPr>
          <w:rFonts w:ascii="Times New Roman" w:hAnsi="Times New Roman" w:cs="Times New Roman"/>
          <w:sz w:val="20"/>
          <w:szCs w:val="20"/>
        </w:rPr>
        <w:t>6.</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Zamawiający poinformuje o zmianie terminu otwarcia ofert na stronie internetowej prowadzonego postępowania: </w:t>
      </w:r>
      <w:hyperlink r:id="rId30" w:history="1">
        <w:r w:rsidRPr="004E622E">
          <w:rPr>
            <w:rFonts w:ascii="Times New Roman" w:hAnsi="Times New Roman" w:cs="Times New Roman"/>
            <w:b/>
            <w:bCs/>
            <w:color w:val="2E74B5" w:themeColor="accent1" w:themeShade="BF"/>
            <w:sz w:val="20"/>
            <w:szCs w:val="20"/>
          </w:rPr>
          <w:t>https://platformazakupowa.pl/pn/kwp_radom</w:t>
        </w:r>
      </w:hyperlink>
      <w:r w:rsidRPr="004E622E">
        <w:rPr>
          <w:rFonts w:ascii="Times New Roman" w:hAnsi="Times New Roman" w:cs="Times New Roman"/>
          <w:b/>
          <w:bCs/>
          <w:color w:val="2E74B5" w:themeColor="accent1" w:themeShade="BF"/>
          <w:sz w:val="20"/>
          <w:szCs w:val="20"/>
        </w:rPr>
        <w:t xml:space="preserve"> </w:t>
      </w:r>
      <w:r w:rsidRPr="00941EFC">
        <w:rPr>
          <w:rFonts w:ascii="Times New Roman" w:hAnsi="Times New Roman" w:cs="Times New Roman"/>
          <w:b/>
          <w:bCs/>
          <w:sz w:val="20"/>
          <w:szCs w:val="20"/>
        </w:rPr>
        <w:t>w sekcji „Komunikaty”</w:t>
      </w:r>
    </w:p>
    <w:p w:rsidR="00912E0B" w:rsidRPr="00941EFC" w:rsidRDefault="00912E0B" w:rsidP="00D47785">
      <w:pPr>
        <w:spacing w:after="0" w:line="276" w:lineRule="auto"/>
        <w:jc w:val="both"/>
        <w:rPr>
          <w:rFonts w:ascii="Times New Roman" w:hAnsi="Times New Roman" w:cs="Times New Roman"/>
          <w:b/>
          <w:bCs/>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Podstawy wykluczenia, o których mowa w art. 108 ust. 1</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7"/>
        </w:numPr>
        <w:spacing w:after="0" w:line="276" w:lineRule="auto"/>
        <w:ind w:left="360"/>
        <w:contextualSpacing/>
        <w:jc w:val="both"/>
        <w:rPr>
          <w:rFonts w:ascii="Times New Roman" w:hAnsi="Times New Roman" w:cs="Times New Roman"/>
          <w:sz w:val="20"/>
          <w:szCs w:val="20"/>
        </w:rPr>
      </w:pPr>
      <w:r w:rsidRPr="00941EFC">
        <w:rPr>
          <w:rFonts w:ascii="Times New Roman" w:hAnsi="Times New Roman" w:cs="Times New Roman"/>
          <w:sz w:val="20"/>
          <w:szCs w:val="20"/>
        </w:rPr>
        <w:t>Z postępowania o udzielenie zamówienia wyklucza się, z zastrzeżeniem art. 110 ust. 2 Pzp, wykonawcę:</w:t>
      </w:r>
    </w:p>
    <w:p w:rsidR="00D35D4C" w:rsidRPr="00941EFC" w:rsidRDefault="00D35D4C" w:rsidP="00D47785">
      <w:pPr>
        <w:spacing w:after="0" w:line="276" w:lineRule="auto"/>
        <w:rPr>
          <w:rFonts w:ascii="Times New Roman" w:hAnsi="Times New Roman" w:cs="Times New Roman"/>
          <w:sz w:val="20"/>
          <w:szCs w:val="20"/>
        </w:rPr>
      </w:pPr>
      <w:r w:rsidRPr="00941EFC">
        <w:rPr>
          <w:rFonts w:ascii="Times New Roman" w:hAnsi="Times New Roman" w:cs="Times New Roman"/>
          <w:sz w:val="20"/>
          <w:szCs w:val="20"/>
        </w:rPr>
        <w:t>1.1. będącego osobą fizyczną, którego prawomocnie skazano za przestępstwo: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handlu ludźmi, o którym mowa w art. 189a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którym mowa w art. 228 – 230a, art. 250a Kodeksu karnego lub w art. 46 - 48 ustawy </w:t>
      </w:r>
      <w:r w:rsidRPr="00941EFC">
        <w:rPr>
          <w:rFonts w:ascii="Times New Roman" w:hAnsi="Times New Roman" w:cs="Times New Roman"/>
          <w:sz w:val="20"/>
          <w:szCs w:val="20"/>
        </w:rPr>
        <w:br/>
        <w:t>z dnia 25 czerwca 2010</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r. o sporcie (Dz. U. z 2022 r. poz. 1599 i 2185) lub w art. 54 ust. 1-4 ustawy z dnia 12 maja 2011 r. o refundacji leków, środków spożywczych specjalnego przeznaczenia żywieniowego oraz wyrobów medycznych (Dz. U. z 2023 r. poz. 826);</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 charakterze terrorystycznym, o którym mowa w art. 115 </w:t>
      </w:r>
      <w:r w:rsidRPr="00941EFC">
        <w:rPr>
          <w:rFonts w:ascii="Times New Roman" w:hAnsi="Times New Roman" w:cs="Times New Roman"/>
          <w:bCs/>
          <w:sz w:val="20"/>
          <w:szCs w:val="20"/>
        </w:rPr>
        <w:t>§ 20 Kodeksu karnego, lub mające na celu popełnienie tego przestępstwa;</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D35D4C" w:rsidRPr="00941EFC" w:rsidRDefault="00D35D4C" w:rsidP="00D47785">
      <w:pPr>
        <w:numPr>
          <w:ilvl w:val="0"/>
          <w:numId w:val="8"/>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bCs/>
          <w:sz w:val="20"/>
          <w:szCs w:val="20"/>
        </w:rPr>
        <w:t>o których mowa w art. 9 ust. 1 i 3 lub art. 10 ustawy z dnia 15 czerwca 2012 r. o skutkach powierzania wykonywania pracy cudzoziemcom przebywającym wbrew przepisom na terytorium Rzeczypospolitej Polskiej</w:t>
      </w:r>
    </w:p>
    <w:p w:rsidR="00D35D4C" w:rsidRPr="00941EFC" w:rsidRDefault="00D35D4C" w:rsidP="00D47785">
      <w:pPr>
        <w:spacing w:after="0" w:line="276" w:lineRule="auto"/>
        <w:ind w:left="1080"/>
        <w:contextualSpacing/>
        <w:jc w:val="both"/>
        <w:rPr>
          <w:rFonts w:ascii="Times New Roman" w:hAnsi="Times New Roman" w:cs="Times New Roman"/>
          <w:sz w:val="20"/>
          <w:szCs w:val="20"/>
        </w:rPr>
      </w:pPr>
      <w:r w:rsidRPr="00941EFC">
        <w:rPr>
          <w:rFonts w:ascii="Times New Roman" w:hAnsi="Times New Roman" w:cs="Times New Roman"/>
          <w:bCs/>
          <w:sz w:val="20"/>
          <w:szCs w:val="20"/>
        </w:rPr>
        <w:t>– lub za odpowiedni czyn zabroniony określony w przepisach prawa obcego;</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sz w:val="20"/>
          <w:szCs w:val="20"/>
        </w:rPr>
        <w:t xml:space="preserve">1.2. jeżeli urzędującego członka jego organu zarządzającego lub nadzorczego, wspólnika spółki </w:t>
      </w:r>
      <w:r w:rsidRPr="00941EFC">
        <w:rPr>
          <w:rFonts w:ascii="Times New Roman" w:hAnsi="Times New Roman" w:cs="Times New Roman"/>
          <w:sz w:val="20"/>
          <w:szCs w:val="20"/>
        </w:rPr>
        <w:br/>
        <w:t xml:space="preserve">w spółce jawnej lub partnerskiej albo komplementariusza w spółce komandytowej lub komandytowo – akcyjnej lub prokurenta prawomocnie skazano za przestępstwo, </w:t>
      </w:r>
      <w:r w:rsidRPr="00941EFC">
        <w:rPr>
          <w:rFonts w:ascii="Times New Roman" w:hAnsi="Times New Roman" w:cs="Times New Roman"/>
          <w:bCs/>
          <w:sz w:val="20"/>
          <w:szCs w:val="20"/>
        </w:rPr>
        <w:t>o którym mowa w pkt. 1.1;</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1.3. wobec, którego wydano prawomocny wyrok sadu lub ostateczną decyzję administracyjną</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t xml:space="preserve">o zaleganiu z uiszczeniem podatków, opłat lub składek na ubezpieczenie społeczne lub zdrowotne, chyba, że wykonawca </w:t>
      </w:r>
      <w:r w:rsidRPr="00941EFC">
        <w:rPr>
          <w:rFonts w:ascii="Times New Roman" w:hAnsi="Times New Roman" w:cs="Times New Roman"/>
          <w:bCs/>
          <w:sz w:val="20"/>
          <w:szCs w:val="20"/>
        </w:rPr>
        <w:lastRenderedPageBreak/>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sidR="00941EFC">
        <w:rPr>
          <w:rFonts w:ascii="Times New Roman" w:hAnsi="Times New Roman" w:cs="Times New Roman"/>
          <w:bCs/>
          <w:sz w:val="20"/>
          <w:szCs w:val="20"/>
        </w:rPr>
        <w:t xml:space="preserve"> </w:t>
      </w:r>
      <w:r w:rsidRPr="00941EFC">
        <w:rPr>
          <w:rFonts w:ascii="Times New Roman" w:hAnsi="Times New Roman" w:cs="Times New Roman"/>
          <w:bCs/>
          <w:sz w:val="20"/>
          <w:szCs w:val="20"/>
        </w:rPr>
        <w:t>wiążące porozumienie w sprawie spłaty tych należności;</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1.4. wobec którego prawomocnie orzeczono zakaz ubiegania się o zamówienie publiczne;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35D4C" w:rsidRPr="00941EFC" w:rsidRDefault="00D35D4C" w:rsidP="00D47785">
      <w:pPr>
        <w:spacing w:after="0" w:line="276" w:lineRule="auto"/>
        <w:jc w:val="both"/>
        <w:rPr>
          <w:rFonts w:ascii="Times New Roman" w:hAnsi="Times New Roman" w:cs="Times New Roman"/>
          <w:bCs/>
          <w:sz w:val="20"/>
          <w:szCs w:val="20"/>
        </w:rPr>
      </w:pPr>
      <w:r w:rsidRPr="00941EFC">
        <w:rPr>
          <w:rFonts w:ascii="Times New Roman" w:hAnsi="Times New Roman" w:cs="Times New Roman"/>
          <w:bCs/>
          <w:sz w:val="20"/>
          <w:szCs w:val="20"/>
        </w:rPr>
        <w:t>1.6.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D35D4C"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bCs/>
          <w:sz w:val="20"/>
          <w:szCs w:val="20"/>
        </w:rPr>
        <w:t>2. Zamawiający wykluczy wykonawcę z postępowania, w przypadkach wskazanych w przep</w:t>
      </w:r>
      <w:r w:rsidR="00491417">
        <w:rPr>
          <w:rFonts w:ascii="Times New Roman" w:hAnsi="Times New Roman" w:cs="Times New Roman"/>
          <w:bCs/>
          <w:sz w:val="20"/>
          <w:szCs w:val="20"/>
        </w:rPr>
        <w:t xml:space="preserve">isie </w:t>
      </w:r>
      <w:r w:rsidRPr="00941EFC">
        <w:rPr>
          <w:rFonts w:ascii="Times New Roman" w:hAnsi="Times New Roman" w:cs="Times New Roman"/>
          <w:bCs/>
          <w:sz w:val="20"/>
          <w:szCs w:val="20"/>
        </w:rPr>
        <w:t xml:space="preserve">art. 7 ust. 1 ustawy z dnia 13 kwietnia 2022 r. </w:t>
      </w:r>
      <w:r w:rsidRPr="00941EFC">
        <w:rPr>
          <w:rFonts w:ascii="Times New Roman" w:hAnsi="Times New Roman" w:cs="Times New Roman"/>
          <w:b/>
          <w:bCs/>
          <w:sz w:val="20"/>
          <w:szCs w:val="20"/>
        </w:rPr>
        <w:t>o szczególnych rozwiązaniach w zakresie przeciwdziałania wspieraniu agresji na Ukrainę oraz służących ochronie bezpieczeństwa narodowego</w:t>
      </w:r>
      <w:r w:rsidRPr="00941EFC">
        <w:rPr>
          <w:rFonts w:ascii="Times New Roman" w:hAnsi="Times New Roman" w:cs="Times New Roman"/>
          <w:bCs/>
          <w:sz w:val="20"/>
          <w:szCs w:val="20"/>
        </w:rPr>
        <w:t xml:space="preserve"> ( tj. Dz. U. z 2023 r., poz. 129 z późn. zm. ).</w:t>
      </w:r>
    </w:p>
    <w:p w:rsidR="00F474A3" w:rsidRPr="00941EFC" w:rsidRDefault="00D35D4C"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3.Wykonawca może zostać wykluczony przez Zamawiającego na każdym etapie postępowania </w:t>
      </w:r>
      <w:r w:rsidRPr="00941EFC">
        <w:rPr>
          <w:rFonts w:ascii="Times New Roman" w:hAnsi="Times New Roman" w:cs="Times New Roman"/>
          <w:sz w:val="20"/>
          <w:szCs w:val="20"/>
        </w:rPr>
        <w:br/>
        <w:t>o udzielenie zamówienia.</w:t>
      </w:r>
    </w:p>
    <w:p w:rsidR="0092083F" w:rsidRPr="00941EFC" w:rsidRDefault="0092083F" w:rsidP="00D47785">
      <w:pPr>
        <w:spacing w:after="0" w:line="276" w:lineRule="auto"/>
        <w:rPr>
          <w:rFonts w:ascii="Times New Roman" w:hAnsi="Times New Roman" w:cs="Times New Roman"/>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WARUNKI UDZIAŁU W POSTĘPOWANIU</w:t>
      </w:r>
      <w:r w:rsidR="0092083F">
        <w:rPr>
          <w:rFonts w:ascii="Times New Roman" w:hAnsi="Times New Roman" w:cs="Times New Roman"/>
          <w:b/>
          <w:sz w:val="20"/>
          <w:szCs w:val="20"/>
        </w:rPr>
        <w:t xml:space="preserve"> </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numPr>
          <w:ilvl w:val="0"/>
          <w:numId w:val="23"/>
        </w:numPr>
        <w:spacing w:after="0" w:line="276" w:lineRule="auto"/>
        <w:ind w:left="426" w:right="20"/>
        <w:jc w:val="both"/>
        <w:rPr>
          <w:rFonts w:ascii="Times New Roman" w:hAnsi="Times New Roman" w:cs="Times New Roman"/>
          <w:sz w:val="20"/>
          <w:szCs w:val="20"/>
        </w:rPr>
      </w:pPr>
      <w:r w:rsidRPr="00941EFC">
        <w:rPr>
          <w:rFonts w:ascii="Times New Roman" w:hAnsi="Times New Roman" w:cs="Times New Roman"/>
          <w:sz w:val="20"/>
          <w:szCs w:val="20"/>
        </w:rPr>
        <w:t xml:space="preserve">O udzielenie zamówienia mogą ubiegać się Wykonawcy, którzy nie podlegają wykluczeniu na zasadach określonych </w:t>
      </w:r>
      <w:r w:rsidRPr="00941EFC">
        <w:rPr>
          <w:rFonts w:ascii="Times New Roman" w:hAnsi="Times New Roman" w:cs="Times New Roman"/>
          <w:b/>
          <w:sz w:val="20"/>
          <w:szCs w:val="20"/>
        </w:rPr>
        <w:t>w Rozdziale XVI SWZ</w:t>
      </w:r>
      <w:r w:rsidRPr="00941EFC">
        <w:rPr>
          <w:rFonts w:ascii="Times New Roman" w:hAnsi="Times New Roman" w:cs="Times New Roman"/>
          <w:sz w:val="20"/>
          <w:szCs w:val="20"/>
        </w:rPr>
        <w:t>, oraz spełniają określone przez Zamawiającego warunki</w:t>
      </w:r>
      <w:r w:rsidRPr="00941EFC">
        <w:rPr>
          <w:rFonts w:ascii="Times New Roman" w:hAnsi="Times New Roman" w:cs="Times New Roman"/>
          <w:b/>
          <w:sz w:val="20"/>
          <w:szCs w:val="20"/>
          <w:highlight w:val="white"/>
        </w:rPr>
        <w:t xml:space="preserve"> </w:t>
      </w:r>
      <w:r w:rsidRPr="00941EFC">
        <w:rPr>
          <w:rFonts w:ascii="Times New Roman" w:hAnsi="Times New Roman" w:cs="Times New Roman"/>
          <w:sz w:val="20"/>
          <w:szCs w:val="20"/>
          <w:highlight w:val="white"/>
        </w:rPr>
        <w:t xml:space="preserve">udziału </w:t>
      </w:r>
      <w:r w:rsidRPr="00941EFC">
        <w:rPr>
          <w:rFonts w:ascii="Times New Roman" w:hAnsi="Times New Roman" w:cs="Times New Roman"/>
          <w:sz w:val="20"/>
          <w:szCs w:val="20"/>
          <w:highlight w:val="white"/>
        </w:rPr>
        <w:br/>
        <w:t>w postępowaniu.</w:t>
      </w:r>
    </w:p>
    <w:p w:rsidR="00D35D4C" w:rsidRPr="00941EFC" w:rsidRDefault="00D35D4C" w:rsidP="00D47785">
      <w:pPr>
        <w:numPr>
          <w:ilvl w:val="0"/>
          <w:numId w:val="23"/>
        </w:numPr>
        <w:spacing w:after="0" w:line="276" w:lineRule="auto"/>
        <w:ind w:left="426" w:right="20"/>
        <w:jc w:val="both"/>
        <w:rPr>
          <w:rFonts w:ascii="Times New Roman" w:hAnsi="Times New Roman" w:cs="Times New Roman"/>
          <w:b/>
          <w:sz w:val="20"/>
          <w:szCs w:val="20"/>
        </w:rPr>
      </w:pPr>
      <w:r w:rsidRPr="00941EFC">
        <w:rPr>
          <w:rFonts w:ascii="Times New Roman" w:hAnsi="Times New Roman" w:cs="Times New Roman"/>
          <w:b/>
          <w:sz w:val="20"/>
          <w:szCs w:val="20"/>
        </w:rPr>
        <w:t>O udzielenie zamówienia mogą ubiegać się Wykonawcy, którzy spełniają warunki dotyczące:</w:t>
      </w:r>
    </w:p>
    <w:p w:rsidR="00D35D4C" w:rsidRPr="004E622E" w:rsidRDefault="00D35D4C" w:rsidP="00D47785">
      <w:pPr>
        <w:numPr>
          <w:ilvl w:val="0"/>
          <w:numId w:val="22"/>
        </w:numPr>
        <w:spacing w:after="0" w:line="276" w:lineRule="auto"/>
        <w:ind w:left="852" w:right="20" w:hanging="426"/>
        <w:jc w:val="both"/>
        <w:rPr>
          <w:rFonts w:ascii="Times New Roman" w:hAnsi="Times New Roman" w:cs="Times New Roman"/>
          <w:color w:val="2E74B5" w:themeColor="accent1" w:themeShade="BF"/>
          <w:sz w:val="20"/>
          <w:szCs w:val="20"/>
        </w:rPr>
      </w:pPr>
      <w:r w:rsidRPr="00941EFC">
        <w:rPr>
          <w:rFonts w:ascii="Times New Roman" w:hAnsi="Times New Roman" w:cs="Times New Roman"/>
          <w:b/>
          <w:sz w:val="20"/>
          <w:szCs w:val="20"/>
        </w:rPr>
        <w:t xml:space="preserve">zdolności do występowania w obrocie gospodarczym – </w:t>
      </w:r>
      <w:r w:rsidRPr="004E622E">
        <w:rPr>
          <w:rFonts w:ascii="Times New Roman" w:hAnsi="Times New Roman" w:cs="Times New Roman"/>
          <w:color w:val="2E74B5" w:themeColor="accent1" w:themeShade="BF"/>
          <w:sz w:val="20"/>
          <w:szCs w:val="20"/>
        </w:rPr>
        <w:t>Zamawiający nie stawia wymagań w zakresie tego warunku;</w:t>
      </w:r>
    </w:p>
    <w:p w:rsidR="00D35D4C" w:rsidRPr="004E622E" w:rsidRDefault="00D35D4C" w:rsidP="00D47785">
      <w:pPr>
        <w:numPr>
          <w:ilvl w:val="0"/>
          <w:numId w:val="22"/>
        </w:numPr>
        <w:spacing w:after="0" w:line="276" w:lineRule="auto"/>
        <w:ind w:left="852" w:right="20" w:hanging="426"/>
        <w:jc w:val="both"/>
        <w:rPr>
          <w:rFonts w:ascii="Times New Roman" w:hAnsi="Times New Roman" w:cs="Times New Roman"/>
          <w:color w:val="2E74B5" w:themeColor="accent1" w:themeShade="BF"/>
          <w:sz w:val="20"/>
          <w:szCs w:val="20"/>
        </w:rPr>
      </w:pPr>
      <w:r w:rsidRPr="00941EFC">
        <w:rPr>
          <w:rFonts w:ascii="Times New Roman" w:hAnsi="Times New Roman" w:cs="Times New Roman"/>
          <w:b/>
          <w:color w:val="000000" w:themeColor="text1"/>
          <w:sz w:val="20"/>
          <w:szCs w:val="20"/>
        </w:rPr>
        <w:t xml:space="preserve">uprawnień do prowadzenia określonej działalności gospodarczej lub zawodowej, o ile </w:t>
      </w:r>
      <w:r w:rsidR="004E622E">
        <w:rPr>
          <w:rFonts w:ascii="Times New Roman" w:hAnsi="Times New Roman" w:cs="Times New Roman"/>
          <w:b/>
          <w:color w:val="000000" w:themeColor="text1"/>
          <w:sz w:val="20"/>
          <w:szCs w:val="20"/>
        </w:rPr>
        <w:t>wynika to z odrębnych przepisów</w:t>
      </w:r>
      <w:r w:rsidR="00941EFC">
        <w:rPr>
          <w:rFonts w:ascii="Times New Roman" w:hAnsi="Times New Roman" w:cs="Times New Roman"/>
          <w:color w:val="000000" w:themeColor="text1"/>
          <w:sz w:val="20"/>
          <w:szCs w:val="20"/>
        </w:rPr>
        <w:t xml:space="preserve"> </w:t>
      </w:r>
      <w:r w:rsidRPr="00941EFC">
        <w:rPr>
          <w:rFonts w:ascii="Times New Roman" w:hAnsi="Times New Roman" w:cs="Times New Roman"/>
          <w:b/>
          <w:color w:val="000000" w:themeColor="text1"/>
          <w:sz w:val="20"/>
          <w:szCs w:val="20"/>
        </w:rPr>
        <w:t xml:space="preserve">– </w:t>
      </w:r>
      <w:r w:rsidRPr="004E622E">
        <w:rPr>
          <w:rFonts w:ascii="Times New Roman" w:hAnsi="Times New Roman" w:cs="Times New Roman"/>
          <w:color w:val="2E74B5" w:themeColor="accent1" w:themeShade="BF"/>
          <w:sz w:val="20"/>
          <w:szCs w:val="20"/>
        </w:rPr>
        <w:t>Zamawiający nie stawia wymagań w zakresie tego warunku;</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sytua</w:t>
      </w:r>
      <w:r w:rsidR="004E622E">
        <w:rPr>
          <w:rFonts w:ascii="Times New Roman" w:hAnsi="Times New Roman" w:cs="Times New Roman"/>
          <w:b/>
          <w:color w:val="000000" w:themeColor="text1"/>
          <w:sz w:val="20"/>
          <w:szCs w:val="20"/>
        </w:rPr>
        <w:t>cji ekonomicznej lub finansowej</w:t>
      </w:r>
      <w:r w:rsidRPr="00941EFC">
        <w:rPr>
          <w:rFonts w:ascii="Times New Roman" w:hAnsi="Times New Roman" w:cs="Times New Roman"/>
          <w:b/>
          <w:color w:val="000000" w:themeColor="text1"/>
          <w:sz w:val="20"/>
          <w:szCs w:val="20"/>
        </w:rPr>
        <w:t xml:space="preserve"> – </w:t>
      </w:r>
      <w:r w:rsidRPr="004E622E">
        <w:rPr>
          <w:rFonts w:ascii="Times New Roman" w:hAnsi="Times New Roman" w:cs="Times New Roman"/>
          <w:color w:val="2E74B5" w:themeColor="accent1" w:themeShade="BF"/>
          <w:sz w:val="20"/>
          <w:szCs w:val="20"/>
        </w:rPr>
        <w:t>Zamawiający nie stawia wymagań w zakresie tego warunku</w:t>
      </w:r>
      <w:r w:rsidRPr="00941EFC">
        <w:rPr>
          <w:rFonts w:ascii="Times New Roman" w:hAnsi="Times New Roman" w:cs="Times New Roman"/>
          <w:color w:val="000000" w:themeColor="text1"/>
          <w:sz w:val="20"/>
          <w:szCs w:val="20"/>
        </w:rPr>
        <w:t>;</w:t>
      </w:r>
    </w:p>
    <w:p w:rsidR="00D35D4C" w:rsidRPr="00941EFC" w:rsidRDefault="00D35D4C" w:rsidP="00D47785">
      <w:pPr>
        <w:numPr>
          <w:ilvl w:val="0"/>
          <w:numId w:val="22"/>
        </w:numPr>
        <w:spacing w:after="0" w:line="276" w:lineRule="auto"/>
        <w:ind w:left="852" w:right="20" w:hanging="426"/>
        <w:jc w:val="both"/>
        <w:rPr>
          <w:rFonts w:ascii="Times New Roman" w:hAnsi="Times New Roman" w:cs="Times New Roman"/>
          <w:sz w:val="20"/>
          <w:szCs w:val="20"/>
        </w:rPr>
      </w:pPr>
      <w:r w:rsidRPr="00941EFC">
        <w:rPr>
          <w:rFonts w:ascii="Times New Roman" w:hAnsi="Times New Roman" w:cs="Times New Roman"/>
          <w:b/>
          <w:color w:val="000000" w:themeColor="text1"/>
          <w:sz w:val="20"/>
          <w:szCs w:val="20"/>
        </w:rPr>
        <w:t>zdoln</w:t>
      </w:r>
      <w:r w:rsidR="004E622E">
        <w:rPr>
          <w:rFonts w:ascii="Times New Roman" w:hAnsi="Times New Roman" w:cs="Times New Roman"/>
          <w:b/>
          <w:color w:val="000000" w:themeColor="text1"/>
          <w:sz w:val="20"/>
          <w:szCs w:val="20"/>
        </w:rPr>
        <w:t xml:space="preserve">ości technicznej lub zawodowej - </w:t>
      </w:r>
      <w:r w:rsidRPr="004E622E">
        <w:rPr>
          <w:rFonts w:ascii="Times New Roman" w:hAnsi="Times New Roman" w:cs="Times New Roman"/>
          <w:color w:val="2E74B5" w:themeColor="accent1" w:themeShade="BF"/>
          <w:sz w:val="20"/>
          <w:szCs w:val="20"/>
        </w:rPr>
        <w:t>Zamawiający nie stawia wymagań w zakresie tego warunku</w:t>
      </w:r>
      <w:r w:rsidRPr="00941EFC">
        <w:rPr>
          <w:rFonts w:ascii="Times New Roman" w:hAnsi="Times New Roman" w:cs="Times New Roman"/>
          <w:color w:val="000000" w:themeColor="text1"/>
          <w:sz w:val="20"/>
          <w:szCs w:val="20"/>
        </w:rPr>
        <w:t>;</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D35D4C" w:rsidRPr="00941EFC" w:rsidRDefault="00D35D4C" w:rsidP="00D47785">
      <w:pPr>
        <w:numPr>
          <w:ilvl w:val="0"/>
          <w:numId w:val="23"/>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b/>
          <w:bCs/>
          <w:sz w:val="20"/>
          <w:szCs w:val="20"/>
        </w:rPr>
        <w:t>Udostępnienie zasobów</w:t>
      </w:r>
      <w:r w:rsidRPr="00941EFC">
        <w:rPr>
          <w:rFonts w:ascii="Times New Roman" w:hAnsi="Times New Roman" w:cs="Times New Roman"/>
          <w:sz w:val="20"/>
          <w:szCs w:val="20"/>
        </w:rPr>
        <w:t>:</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sz w:val="20"/>
          <w:szCs w:val="20"/>
        </w:rPr>
        <w:t xml:space="preserve">Wykonawca, który polega na zdolnościach lub sytuacji podmiotów udostępniających zasoby, </w:t>
      </w:r>
      <w:r w:rsidRPr="00941EFC">
        <w:rPr>
          <w:rFonts w:ascii="Times New Roman" w:hAnsi="Times New Roman" w:cs="Times New Roman"/>
          <w:b/>
          <w:sz w:val="20"/>
          <w:szCs w:val="20"/>
          <w:u w:val="single"/>
        </w:rPr>
        <w:t>składa,</w:t>
      </w:r>
      <w:r w:rsidRPr="00941EFC">
        <w:rPr>
          <w:rFonts w:ascii="Times New Roman" w:hAnsi="Times New Roman" w:cs="Times New Roman"/>
          <w:sz w:val="20"/>
          <w:szCs w:val="20"/>
        </w:rPr>
        <w:t xml:space="preserve"> wraz z wnioskiem o dopuszczenie do udziału w postępowaniu albo odpowiednio </w:t>
      </w:r>
      <w:r w:rsidRPr="00941EFC">
        <w:rPr>
          <w:rFonts w:ascii="Times New Roman" w:hAnsi="Times New Roman" w:cs="Times New Roman"/>
          <w:b/>
          <w:sz w:val="20"/>
          <w:szCs w:val="20"/>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lastRenderedPageBreak/>
        <w:t xml:space="preserve">Zobowiązanie podmiotu udostępniającego zasoby, o którym mowa w </w:t>
      </w:r>
      <w:proofErr w:type="spellStart"/>
      <w:r w:rsidRPr="00941EFC">
        <w:rPr>
          <w:rFonts w:ascii="Times New Roman" w:hAnsi="Times New Roman" w:cs="Times New Roman"/>
          <w:b/>
          <w:sz w:val="20"/>
          <w:szCs w:val="20"/>
          <w:u w:val="single"/>
        </w:rPr>
        <w:t>ppkt</w:t>
      </w:r>
      <w:proofErr w:type="spellEnd"/>
      <w:r w:rsidRPr="00941EFC">
        <w:rPr>
          <w:rFonts w:ascii="Times New Roman" w:hAnsi="Times New Roman" w:cs="Times New Roman"/>
          <w:b/>
          <w:sz w:val="20"/>
          <w:szCs w:val="20"/>
          <w:u w:val="single"/>
        </w:rPr>
        <w:t xml:space="preserve"> 3, potwierdza, że stosunek łączący wykonawcę z podmiotami udostępniającymi zasoby gwarantuje rzeczywisty dostęp do tych zasobów oraz określa w szczególności:</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zakres dostępnych wykonawcy zasobów podmiotu udostępniającego zasoby;</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sposób i okres udostępnienia wykonawcy i wykorzystania przez niego zasobów podmiotu udostępniającego te zasoby przy wykonywaniu zamówienia;</w:t>
      </w:r>
    </w:p>
    <w:p w:rsidR="00D35D4C" w:rsidRPr="00941EFC" w:rsidRDefault="00D35D4C" w:rsidP="00D47785">
      <w:pPr>
        <w:numPr>
          <w:ilvl w:val="0"/>
          <w:numId w:val="26"/>
        </w:numPr>
        <w:spacing w:after="0" w:line="276" w:lineRule="auto"/>
        <w:ind w:right="20"/>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oraz jeżeli to dotyczy, kryteriów selekcji, a także bada, czy nie zachodzą wobec tego podmiotu podstawy wykluczenia, które zostały przewidziane względem wykonawcy.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D35D4C" w:rsidRPr="00941EFC" w:rsidRDefault="00D35D4C" w:rsidP="00D47785">
      <w:pPr>
        <w:numPr>
          <w:ilvl w:val="0"/>
          <w:numId w:val="25"/>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zastrzec obowiązek osobistego wykonania przez wykonawcę kluczowych zadań dotyczących:</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zamówień na roboty budowlane lub usługi lub,</w:t>
      </w:r>
    </w:p>
    <w:p w:rsidR="00D35D4C" w:rsidRPr="00941EFC" w:rsidRDefault="00D35D4C" w:rsidP="00D47785">
      <w:pPr>
        <w:numPr>
          <w:ilvl w:val="0"/>
          <w:numId w:val="27"/>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prac związanych z rozmieszczeniem i instalacją, w ramach zamówienia na dostawy.</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Jeżeli zdolności techniczne lub zawodowe, sytuacja ekonomiczna lub finansowa podmiotu udostępniającego zasoby nie potwierdzają spełniania przez wykonawcę warunków udziału</w:t>
      </w:r>
      <w:r w:rsidRPr="00941EFC">
        <w:rPr>
          <w:rFonts w:ascii="Times New Roman" w:hAnsi="Times New Roman" w:cs="Times New Roman"/>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D35D4C" w:rsidRPr="00941EFC" w:rsidRDefault="00D35D4C" w:rsidP="00D47785">
      <w:pPr>
        <w:numPr>
          <w:ilvl w:val="0"/>
          <w:numId w:val="28"/>
        </w:numPr>
        <w:spacing w:after="0" w:line="276" w:lineRule="auto"/>
        <w:ind w:right="20"/>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nie może, po upływie terminu składania wniosków o dopuszczenie do udziału </w:t>
      </w:r>
      <w:r w:rsidRPr="00941EFC">
        <w:rPr>
          <w:rFonts w:ascii="Times New Roman" w:hAnsi="Times New Roman" w:cs="Times New Roman"/>
          <w:sz w:val="20"/>
          <w:szCs w:val="20"/>
        </w:rPr>
        <w:br/>
        <w:t xml:space="preserve">w postępowaniu albo ofert, powoływać się na zdolności lub sytuację podmiotów udostępniających zasoby, jeżeli na etapie składania wniosków o dopuszczenie do udziału </w:t>
      </w:r>
      <w:r w:rsidRPr="00941EFC">
        <w:rPr>
          <w:rFonts w:ascii="Times New Roman" w:hAnsi="Times New Roman" w:cs="Times New Roman"/>
          <w:sz w:val="20"/>
          <w:szCs w:val="20"/>
        </w:rPr>
        <w:br/>
        <w:t>w postępowaniu albo ofert nie polegał on w danym zakresie na zdolnościach lub sytuacji podmiotów udostępniających zasoby.</w:t>
      </w:r>
    </w:p>
    <w:p w:rsidR="00A52A65" w:rsidRPr="00941EFC" w:rsidRDefault="00A52A65" w:rsidP="00D47785">
      <w:pPr>
        <w:spacing w:after="0" w:line="276" w:lineRule="auto"/>
        <w:rPr>
          <w:rFonts w:ascii="Times New Roman" w:hAnsi="Times New Roman" w:cs="Times New Roman"/>
          <w:b/>
          <w:sz w:val="20"/>
          <w:szCs w:val="20"/>
        </w:rPr>
      </w:pPr>
    </w:p>
    <w:p w:rsidR="00D35D4C" w:rsidRPr="00941EFC" w:rsidRDefault="00D35D4C" w:rsidP="00D47785">
      <w:pPr>
        <w:numPr>
          <w:ilvl w:val="0"/>
          <w:numId w:val="46"/>
        </w:numPr>
        <w:spacing w:after="0" w:line="276" w:lineRule="auto"/>
        <w:ind w:left="426" w:hanging="142"/>
        <w:contextualSpacing/>
        <w:rPr>
          <w:rFonts w:ascii="Times New Roman" w:hAnsi="Times New Roman" w:cs="Times New Roman"/>
          <w:b/>
          <w:sz w:val="18"/>
          <w:szCs w:val="18"/>
        </w:rPr>
      </w:pPr>
      <w:r w:rsidRPr="00941EFC">
        <w:rPr>
          <w:rFonts w:ascii="Times New Roman" w:hAnsi="Times New Roman" w:cs="Times New Roman"/>
          <w:b/>
          <w:sz w:val="20"/>
          <w:szCs w:val="20"/>
        </w:rPr>
        <w:t>Podmiotowe środki dowodowe:</w:t>
      </w:r>
      <w:r w:rsidR="00941EFC">
        <w:rPr>
          <w:rFonts w:ascii="Times New Roman" w:hAnsi="Times New Roman" w:cs="Times New Roman"/>
          <w:b/>
          <w:sz w:val="20"/>
          <w:szCs w:val="20"/>
        </w:rPr>
        <w:t xml:space="preserve"> </w:t>
      </w:r>
      <w:r w:rsidRPr="00941EFC">
        <w:rPr>
          <w:rFonts w:ascii="Times New Roman" w:hAnsi="Times New Roman" w:cs="Times New Roman"/>
          <w:b/>
          <w:color w:val="0070C0"/>
          <w:sz w:val="18"/>
          <w:szCs w:val="18"/>
          <w:u w:val="single"/>
        </w:rPr>
        <w:t>NIE DOTYCZY</w:t>
      </w:r>
    </w:p>
    <w:p w:rsidR="00D35D4C" w:rsidRPr="00941EFC" w:rsidRDefault="00D35D4C" w:rsidP="00D47785">
      <w:pPr>
        <w:spacing w:after="0" w:line="276" w:lineRule="auto"/>
        <w:ind w:left="426"/>
        <w:contextualSpacing/>
        <w:rPr>
          <w:rFonts w:ascii="Times New Roman" w:hAnsi="Times New Roman" w:cs="Times New Roman"/>
          <w:b/>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color w:val="000000" w:themeColor="text1"/>
          <w:sz w:val="20"/>
          <w:szCs w:val="20"/>
        </w:rPr>
        <w:t xml:space="preserve">1. W celu potwierdzenia przez wykonawcę warunków udziału w postępowaniu dotyczących zdolności technicznej lub zawodowej, zamawiający będzie żądał </w:t>
      </w:r>
      <w:r w:rsidRPr="00941EFC">
        <w:rPr>
          <w:rFonts w:ascii="Times New Roman" w:hAnsi="Times New Roman" w:cs="Times New Roman"/>
          <w:b/>
          <w:color w:val="000000" w:themeColor="text1"/>
          <w:sz w:val="20"/>
          <w:szCs w:val="20"/>
          <w:u w:val="single"/>
        </w:rPr>
        <w:t xml:space="preserve">NA WEZWANIE </w:t>
      </w:r>
      <w:r w:rsidRPr="00941EFC">
        <w:rPr>
          <w:rFonts w:ascii="Times New Roman" w:hAnsi="Times New Roman" w:cs="Times New Roman"/>
          <w:b/>
          <w:color w:val="000000" w:themeColor="text1"/>
          <w:sz w:val="20"/>
          <w:szCs w:val="20"/>
        </w:rPr>
        <w:t>od wykonawcy, którego oferta zostanie najwyżej oceniona do złożenia w wyznaczonym przez zamawiającego terminie, nie krótszym niż</w:t>
      </w:r>
      <w:r w:rsidR="007A79B5">
        <w:rPr>
          <w:rFonts w:ascii="Times New Roman" w:hAnsi="Times New Roman" w:cs="Times New Roman"/>
          <w:b/>
          <w:color w:val="000000" w:themeColor="text1"/>
          <w:sz w:val="20"/>
          <w:szCs w:val="20"/>
        </w:rPr>
        <w:br/>
      </w:r>
      <w:r w:rsidRPr="00941EFC">
        <w:rPr>
          <w:rFonts w:ascii="Times New Roman" w:hAnsi="Times New Roman" w:cs="Times New Roman"/>
          <w:b/>
          <w:color w:val="000000" w:themeColor="text1"/>
          <w:sz w:val="20"/>
          <w:szCs w:val="20"/>
        </w:rPr>
        <w:t xml:space="preserve"> 5 dni aktualnych na dzień złożenia podmiotowych środków dowodowych</w:t>
      </w:r>
      <w:r w:rsidRPr="00941EFC">
        <w:rPr>
          <w:rFonts w:ascii="Times New Roman" w:hAnsi="Times New Roman" w:cs="Times New Roman"/>
          <w:bCs/>
          <w:color w:val="000000" w:themeColor="text1"/>
          <w:sz w:val="20"/>
          <w:szCs w:val="20"/>
        </w:rPr>
        <w:t>:</w:t>
      </w:r>
      <w:r w:rsidR="00941EFC">
        <w:rPr>
          <w:rFonts w:ascii="Times New Roman" w:hAnsi="Times New Roman" w:cs="Times New Roman"/>
          <w:bCs/>
          <w:color w:val="000000" w:themeColor="text1"/>
          <w:sz w:val="20"/>
          <w:szCs w:val="20"/>
        </w:rPr>
        <w:t xml:space="preserve"> </w:t>
      </w:r>
      <w:r w:rsidRPr="007A79B5">
        <w:rPr>
          <w:rFonts w:ascii="Times New Roman" w:hAnsi="Times New Roman" w:cs="Times New Roman"/>
          <w:b/>
          <w:color w:val="2E74B5" w:themeColor="accent1" w:themeShade="BF"/>
          <w:sz w:val="20"/>
          <w:szCs w:val="20"/>
        </w:rPr>
        <w:t>NIE DOTYCZY</w:t>
      </w:r>
    </w:p>
    <w:p w:rsidR="00D35D4C" w:rsidRPr="00941EFC" w:rsidRDefault="00D35D4C" w:rsidP="00D47785">
      <w:pPr>
        <w:spacing w:after="0" w:line="276" w:lineRule="auto"/>
        <w:contextualSpacing/>
        <w:jc w:val="both"/>
        <w:rPr>
          <w:rFonts w:ascii="Times New Roman" w:hAnsi="Times New Roman" w:cs="Times New Roman"/>
          <w:bCs/>
          <w:color w:val="000000" w:themeColor="text1"/>
          <w:sz w:val="20"/>
          <w:szCs w:val="20"/>
        </w:rPr>
      </w:pPr>
    </w:p>
    <w:p w:rsidR="00D35D4C" w:rsidRPr="00941EFC" w:rsidRDefault="00D35D4C" w:rsidP="00D47785">
      <w:pPr>
        <w:spacing w:after="0" w:line="276" w:lineRule="auto"/>
        <w:contextualSpacing/>
        <w:jc w:val="both"/>
        <w:rPr>
          <w:rFonts w:ascii="Times New Roman" w:hAnsi="Times New Roman" w:cs="Times New Roman"/>
          <w:b/>
          <w:sz w:val="20"/>
          <w:szCs w:val="20"/>
        </w:rPr>
      </w:pPr>
      <w:r w:rsidRPr="00941EFC">
        <w:rPr>
          <w:rFonts w:ascii="Times New Roman" w:hAnsi="Times New Roman" w:cs="Times New Roman"/>
          <w:b/>
          <w:sz w:val="20"/>
          <w:szCs w:val="20"/>
        </w:rPr>
        <w:t>2.</w:t>
      </w:r>
      <w:r w:rsidRPr="00941EFC">
        <w:rPr>
          <w:rFonts w:ascii="Times New Roman" w:hAnsi="Times New Roman" w:cs="Times New Roman"/>
          <w:b/>
          <w:color w:val="0070C0"/>
          <w:sz w:val="20"/>
          <w:szCs w:val="20"/>
        </w:rPr>
        <w:t xml:space="preserve"> </w:t>
      </w:r>
      <w:r w:rsidRPr="00941EFC">
        <w:rPr>
          <w:rFonts w:ascii="Times New Roman" w:hAnsi="Times New Roman" w:cs="Times New Roman"/>
          <w:b/>
          <w:sz w:val="20"/>
          <w:szCs w:val="20"/>
        </w:rPr>
        <w:t xml:space="preserve">W celu potwierdzenia przez Wykonawcę warunków udziału w postępowaniu dotyczących wymaganych uprawnień do prowadzenia określonej działalności gospodarczej lub zawodowej Zamawiający będzie żądał </w:t>
      </w:r>
      <w:r w:rsidRPr="00941EFC">
        <w:rPr>
          <w:rFonts w:ascii="Times New Roman" w:hAnsi="Times New Roman" w:cs="Times New Roman"/>
          <w:b/>
          <w:color w:val="000000" w:themeColor="text1"/>
          <w:sz w:val="20"/>
          <w:szCs w:val="20"/>
          <w:u w:val="single"/>
        </w:rPr>
        <w:t>NA WEZWANIE</w:t>
      </w:r>
      <w:r w:rsidRPr="00941EFC">
        <w:rPr>
          <w:rFonts w:ascii="Times New Roman" w:hAnsi="Times New Roman" w:cs="Times New Roman"/>
          <w:b/>
          <w:sz w:val="20"/>
          <w:szCs w:val="20"/>
        </w:rPr>
        <w:t xml:space="preserve"> od Wykonawcy, którego oferta zostanie najwyżej oceniona do złożenia w wyznaczonym przez Zamawiającego terminie, nie krótszym niż 5 dni aktualnych na dzień złożenia podmiotowych środków dowodowych;</w:t>
      </w:r>
      <w:r w:rsidR="00941EFC">
        <w:rPr>
          <w:rFonts w:ascii="Times New Roman" w:hAnsi="Times New Roman" w:cs="Times New Roman"/>
          <w:b/>
          <w:sz w:val="20"/>
          <w:szCs w:val="20"/>
        </w:rPr>
        <w:t xml:space="preserve"> </w:t>
      </w:r>
      <w:r w:rsidRPr="007A79B5">
        <w:rPr>
          <w:rFonts w:ascii="Times New Roman" w:hAnsi="Times New Roman" w:cs="Times New Roman"/>
          <w:b/>
          <w:color w:val="2E74B5" w:themeColor="accent1" w:themeShade="BF"/>
          <w:sz w:val="20"/>
          <w:szCs w:val="20"/>
        </w:rPr>
        <w:t>NIE DOTYCZY</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D47785">
      <w:pPr>
        <w:spacing w:after="0" w:line="276" w:lineRule="auto"/>
        <w:jc w:val="both"/>
        <w:rPr>
          <w:rFonts w:ascii="Times New Roman" w:hAnsi="Times New Roman" w:cs="Times New Roman"/>
          <w:b/>
          <w:bCs/>
          <w:color w:val="000000" w:themeColor="text1"/>
          <w:sz w:val="20"/>
          <w:szCs w:val="20"/>
        </w:rPr>
      </w:pPr>
      <w:r w:rsidRPr="00941EFC">
        <w:rPr>
          <w:rFonts w:ascii="Times New Roman" w:hAnsi="Times New Roman" w:cs="Times New Roman"/>
          <w:b/>
          <w:bCs/>
          <w:color w:val="000000" w:themeColor="text1"/>
          <w:sz w:val="20"/>
          <w:szCs w:val="20"/>
        </w:rPr>
        <w:t xml:space="preserve">3. W celu potwierdzenia braku podstaw wykluczenia wykonawcy z udziału w postępowaniu, zamawiający będzie żądał </w:t>
      </w:r>
      <w:r w:rsidRPr="00941EFC">
        <w:rPr>
          <w:rFonts w:ascii="Times New Roman" w:hAnsi="Times New Roman" w:cs="Times New Roman"/>
          <w:b/>
          <w:bCs/>
          <w:color w:val="000000" w:themeColor="text1"/>
          <w:sz w:val="20"/>
          <w:szCs w:val="20"/>
          <w:u w:val="single"/>
        </w:rPr>
        <w:t>NA WEZWANIE</w:t>
      </w:r>
      <w:r w:rsidRPr="00941EFC">
        <w:rPr>
          <w:rFonts w:ascii="Times New Roman" w:hAnsi="Times New Roman" w:cs="Times New Roman"/>
          <w:b/>
          <w:bCs/>
          <w:color w:val="000000" w:themeColor="text1"/>
          <w:sz w:val="20"/>
          <w:szCs w:val="20"/>
        </w:rPr>
        <w:t xml:space="preserve"> od wykonawcy, którego oferta zostanie najwyżej oceniona do złożenia </w:t>
      </w:r>
      <w:r w:rsidR="0088049E" w:rsidRPr="00941EFC">
        <w:rPr>
          <w:rFonts w:ascii="Times New Roman" w:hAnsi="Times New Roman" w:cs="Times New Roman"/>
          <w:b/>
          <w:bCs/>
          <w:color w:val="000000" w:themeColor="text1"/>
          <w:sz w:val="20"/>
          <w:szCs w:val="20"/>
        </w:rPr>
        <w:br/>
      </w:r>
      <w:r w:rsidRPr="00941EFC">
        <w:rPr>
          <w:rFonts w:ascii="Times New Roman" w:hAnsi="Times New Roman" w:cs="Times New Roman"/>
          <w:b/>
          <w:bCs/>
          <w:color w:val="000000" w:themeColor="text1"/>
          <w:sz w:val="20"/>
          <w:szCs w:val="20"/>
        </w:rPr>
        <w:t xml:space="preserve">w wyznaczonym przez zamawiającego terminie, nie krótszym niż 5 dni aktualnych na dzień złożenia podmiotowych środków dowodowych: </w:t>
      </w:r>
      <w:r w:rsidRPr="007A79B5">
        <w:rPr>
          <w:rFonts w:ascii="Times New Roman" w:hAnsi="Times New Roman" w:cs="Times New Roman"/>
          <w:b/>
          <w:bCs/>
          <w:color w:val="2E74B5" w:themeColor="accent1" w:themeShade="BF"/>
          <w:sz w:val="20"/>
          <w:szCs w:val="20"/>
        </w:rPr>
        <w:t>NIE DOTYCZY</w:t>
      </w:r>
    </w:p>
    <w:p w:rsidR="00D35D4C" w:rsidRPr="00941EFC" w:rsidRDefault="00D35D4C" w:rsidP="00D47785">
      <w:pPr>
        <w:spacing w:after="0" w:line="276" w:lineRule="auto"/>
        <w:jc w:val="both"/>
        <w:rPr>
          <w:rFonts w:ascii="Times New Roman" w:hAnsi="Times New Roman" w:cs="Times New Roman"/>
          <w:bCs/>
          <w:color w:val="000000" w:themeColor="text1"/>
          <w:sz w:val="20"/>
          <w:szCs w:val="20"/>
        </w:rPr>
      </w:pPr>
    </w:p>
    <w:p w:rsidR="00D35D4C" w:rsidRPr="00941EFC" w:rsidRDefault="00D35D4C" w:rsidP="00D47785">
      <w:pPr>
        <w:numPr>
          <w:ilvl w:val="0"/>
          <w:numId w:val="35"/>
        </w:numPr>
        <w:spacing w:after="0" w:line="276" w:lineRule="auto"/>
        <w:ind w:left="417"/>
        <w:contextualSpacing/>
        <w:jc w:val="both"/>
        <w:rPr>
          <w:rFonts w:ascii="Times New Roman" w:hAnsi="Times New Roman" w:cs="Times New Roman"/>
          <w:b/>
          <w:sz w:val="20"/>
          <w:szCs w:val="20"/>
        </w:rPr>
      </w:pPr>
      <w:r w:rsidRPr="00941EFC">
        <w:rPr>
          <w:rFonts w:ascii="Times New Roman" w:hAnsi="Times New Roman" w:cs="Times New Roman"/>
          <w:sz w:val="20"/>
          <w:szCs w:val="20"/>
        </w:rPr>
        <w:lastRenderedPageBreak/>
        <w:t xml:space="preserve">Podmiotowe środki dowodowe oraz inne dokumenty lub oświadczenia, o których mowa </w:t>
      </w:r>
      <w:r w:rsidRPr="00941EFC">
        <w:rPr>
          <w:rFonts w:ascii="Times New Roman" w:hAnsi="Times New Roman" w:cs="Times New Roman"/>
          <w:sz w:val="20"/>
          <w:szCs w:val="20"/>
        </w:rPr>
        <w:br/>
        <w:t>w rozporządzeniu, Wykonawca składa</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 xml:space="preserve">w formie elektronicznej, w postaci elektronicznej opatrzone podpisem zaufanym lub elektronicznym podpisem osobistym, w formie pisemnej lub w formie dokumentowej, </w:t>
      </w:r>
      <w:r w:rsidR="00782810">
        <w:rPr>
          <w:rFonts w:ascii="Times New Roman" w:hAnsi="Times New Roman" w:cs="Times New Roman"/>
          <w:sz w:val="20"/>
          <w:szCs w:val="20"/>
        </w:rPr>
        <w:br/>
      </w:r>
      <w:r w:rsidRPr="00941EFC">
        <w:rPr>
          <w:rFonts w:ascii="Times New Roman" w:hAnsi="Times New Roman" w:cs="Times New Roman"/>
          <w:sz w:val="20"/>
          <w:szCs w:val="20"/>
        </w:rPr>
        <w:t>w zakresie i w sposób określony w przepisach wydanych na podstawie art. 70 ustawy.</w:t>
      </w:r>
    </w:p>
    <w:p w:rsidR="00D35D4C" w:rsidRPr="00941EFC" w:rsidRDefault="00D35D4C" w:rsidP="00D47785">
      <w:pPr>
        <w:numPr>
          <w:ilvl w:val="0"/>
          <w:numId w:val="35"/>
        </w:numPr>
        <w:spacing w:after="0" w:line="276" w:lineRule="auto"/>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Jeżeli podmiotowy środek dowodowy/przedmiotowy środek dowodowy oraz inny dokument lub oświadczenie został sporządzony jako dokument elektroniczny oraz wystawiony przez upoważnione podmioty:</w:t>
      </w:r>
    </w:p>
    <w:p w:rsidR="00D35D4C" w:rsidRPr="00941EFC" w:rsidRDefault="00D35D4C" w:rsidP="00D47785">
      <w:pPr>
        <w:numPr>
          <w:ilvl w:val="0"/>
          <w:numId w:val="24"/>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przekazuje się ten dokument</w:t>
      </w:r>
    </w:p>
    <w:p w:rsidR="00D35D4C" w:rsidRPr="00941EFC" w:rsidRDefault="00D35D4C" w:rsidP="00D47785">
      <w:pPr>
        <w:spacing w:after="0" w:line="276" w:lineRule="auto"/>
        <w:ind w:left="360" w:right="20"/>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Przez dokumenty wystawione przez upoważnione podmioty należy rozumieć zaświadczenia wydawane przez organy publiczne i osoby trzecie. Pojęcie „dokumenty wystawione przez upoważnione podmioty” nie obowiązuje zatem oświadczeń wykonawcy/wykonawcy wspólnie ubiegającego się o udzielenie zamówienia, podmiotu udostępniającego zasoby oraz podwykonawcy. </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elektronicznym podpisem osobistym, poświadczające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4,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Podmiotowe środki dowodowe, w tym oświadczenie, o którym mowa w art. 117 ust. 4 ustawy, niewystawione przez upoważnione podmioty przekazuje się w postaci elektronicznej i opatruje się kwalifikowanym podpisem elektronicznym, podpisem zaufanym lub elektronicznym podpisem osobistym.</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W przypadku gdy podmiotowe środki dowodowe, w tym oświadczenie, o którym mowa w art. 117 ust. 4 ustawy, oraz zobowiązanie podmiotu udostępniającego zasoby, przedmiotowe środki dowodowe, zostały sporządzone jako dokument w postaci papierowej i opatrzone własnoręcznym podpisem, przekazuje się cyfrowe odwzorowanie tego dokumentu opatrzone kwalifikowanym podpisem elektronicznym, podpisem zaufanym lub elektronicznym podpisem osobistym, poświadczającym zgodność cyfrowego odwzorowania z dokumentem w postaci papierowej.</w:t>
      </w:r>
    </w:p>
    <w:p w:rsidR="00D35D4C" w:rsidRPr="00941EFC" w:rsidRDefault="00D35D4C" w:rsidP="00D47785">
      <w:pPr>
        <w:numPr>
          <w:ilvl w:val="0"/>
          <w:numId w:val="35"/>
        </w:numPr>
        <w:spacing w:after="0" w:line="276" w:lineRule="auto"/>
        <w:contextualSpacing/>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Poświadczenia zgodności cyfrowego odwzorowania z dokumentem w postaci papierowej, o którym mowa w pkt. 7, dokonuje w przypadku podmiotowych środków dowodowych – odpowiednio wykonawca, wykonawca wspólnie ubiegający się o udzielenie zamówienia, podmiot udostępniający zasoby lub podwykonawca, w zakresie podmiotowych środków dowodowych, które każdego z nich dotyczą.</w:t>
      </w:r>
    </w:p>
    <w:p w:rsidR="00246344" w:rsidRPr="00941EFC" w:rsidRDefault="00246344" w:rsidP="00491417">
      <w:pPr>
        <w:spacing w:after="0" w:line="276" w:lineRule="auto"/>
        <w:contextualSpacing/>
        <w:jc w:val="both"/>
        <w:rPr>
          <w:rFonts w:ascii="Times New Roman" w:hAnsi="Times New Roman" w:cs="Times New Roman"/>
          <w:color w:val="000000" w:themeColor="text1"/>
          <w:sz w:val="20"/>
          <w:szCs w:val="20"/>
        </w:rPr>
      </w:pPr>
    </w:p>
    <w:p w:rsidR="00060FD7"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sposobu obliczenia ceny</w:t>
      </w:r>
    </w:p>
    <w:p w:rsidR="00060FD7" w:rsidRPr="00941EFC" w:rsidRDefault="00060FD7" w:rsidP="00D47785">
      <w:pPr>
        <w:spacing w:after="0" w:line="276" w:lineRule="auto"/>
        <w:ind w:left="1440"/>
        <w:contextualSpacing/>
        <w:rPr>
          <w:rFonts w:ascii="Times New Roman" w:hAnsi="Times New Roman" w:cs="Times New Roman"/>
          <w:b/>
          <w:sz w:val="20"/>
          <w:szCs w:val="20"/>
        </w:rPr>
      </w:pPr>
    </w:p>
    <w:p w:rsidR="006C6572" w:rsidRDefault="006C6572" w:rsidP="00F765C5">
      <w:pPr>
        <w:numPr>
          <w:ilvl w:val="0"/>
          <w:numId w:val="48"/>
        </w:numPr>
        <w:spacing w:after="0" w:line="276" w:lineRule="auto"/>
        <w:ind w:left="284" w:hanging="284"/>
        <w:contextualSpacing/>
        <w:jc w:val="both"/>
        <w:rPr>
          <w:rFonts w:ascii="Times New Roman" w:hAnsi="Times New Roman" w:cs="Times New Roman"/>
          <w:color w:val="000000" w:themeColor="text1"/>
          <w:sz w:val="20"/>
          <w:szCs w:val="20"/>
        </w:rPr>
      </w:pPr>
      <w:r w:rsidRPr="006C6572">
        <w:rPr>
          <w:rFonts w:ascii="Times New Roman" w:hAnsi="Times New Roman" w:cs="Times New Roman"/>
          <w:color w:val="000000" w:themeColor="text1"/>
          <w:sz w:val="20"/>
          <w:szCs w:val="20"/>
        </w:rPr>
        <w:t xml:space="preserve">Do obliczenia ceny oferty niezbędne jest wypełnienie Formularza ofertowego z częścią Opisu przedmiotu zamówienia (OPZ) na wybrane przez siebie zadanie/a – stanowiącego integralną część umowy. </w:t>
      </w:r>
    </w:p>
    <w:p w:rsidR="006C6572" w:rsidRDefault="006C6572" w:rsidP="00F765C5">
      <w:pPr>
        <w:numPr>
          <w:ilvl w:val="0"/>
          <w:numId w:val="48"/>
        </w:numPr>
        <w:spacing w:after="0" w:line="276" w:lineRule="auto"/>
        <w:ind w:left="284" w:hanging="284"/>
        <w:contextualSpacing/>
        <w:jc w:val="both"/>
        <w:rPr>
          <w:rFonts w:ascii="Times New Roman" w:hAnsi="Times New Roman" w:cs="Times New Roman"/>
          <w:color w:val="000000" w:themeColor="text1"/>
          <w:sz w:val="20"/>
          <w:szCs w:val="20"/>
        </w:rPr>
      </w:pPr>
      <w:r w:rsidRPr="006C6572">
        <w:rPr>
          <w:rFonts w:ascii="Times New Roman" w:hAnsi="Times New Roman" w:cs="Times New Roman"/>
          <w:color w:val="000000" w:themeColor="text1"/>
          <w:sz w:val="20"/>
          <w:szCs w:val="20"/>
        </w:rPr>
        <w:t xml:space="preserve">W kolumnie 2 tabeli Formularza ofertowego wybranego zadnia na które wykonawca składa ofertę należy określić rodzaj oferowanego materiału poprzez podanie jego nazwy producenta, modelu/symbolu jednoznacznie określając produkt, a następnie dokonać prawidłowego wyboru między określeniami „spełnia” lub „nie spełnia” wymagania Zamawiającego </w:t>
      </w:r>
      <w:proofErr w:type="spellStart"/>
      <w:r w:rsidRPr="006C6572">
        <w:rPr>
          <w:rFonts w:ascii="Times New Roman" w:hAnsi="Times New Roman" w:cs="Times New Roman"/>
          <w:color w:val="000000" w:themeColor="text1"/>
          <w:sz w:val="20"/>
          <w:szCs w:val="20"/>
        </w:rPr>
        <w:t>zg</w:t>
      </w:r>
      <w:proofErr w:type="spellEnd"/>
      <w:r w:rsidRPr="006C6572">
        <w:rPr>
          <w:rFonts w:ascii="Times New Roman" w:hAnsi="Times New Roman" w:cs="Times New Roman"/>
          <w:color w:val="000000" w:themeColor="text1"/>
          <w:sz w:val="20"/>
          <w:szCs w:val="20"/>
        </w:rPr>
        <w:t xml:space="preserve">. z OPZ. W kolumnie 4 dla każdej pozycji materiałowej należy określić cenę jednostkową netto, zaś w kolumnie 5 należy podać wartość w kwocie stanowiącej iloczyn liczby produktów określonych w kol. 3 i wskazanej dla niej cen jednostkowej netto w kol. 4 dla każdej pozycji materiałowej, a następnie dokonać podsumowania wszystkich wartości netto w danym zadaniu wpisując otrzymaną kwotę do wiersza Łączna wartość netto, a następnie podać Łączną wartość brutto [PLN] i należny podatek VAT. Wyliczona przez Wykonawcę cena oferty musi obejmować wykonanie całości zakresu </w:t>
      </w:r>
      <w:r w:rsidRPr="006C6572">
        <w:rPr>
          <w:rFonts w:ascii="Times New Roman" w:hAnsi="Times New Roman" w:cs="Times New Roman"/>
          <w:color w:val="000000" w:themeColor="text1"/>
          <w:sz w:val="20"/>
          <w:szCs w:val="20"/>
        </w:rPr>
        <w:lastRenderedPageBreak/>
        <w:t xml:space="preserve">przedmiotu zamówienia zgodnie z wymaganiami zawartymi w SWZ, zawierać wszystkie koszty realizacji przedmiotu Umowy, w tym w szczególności koszty produktów, ich dostawy, transportu, rozładunku, opakowania, czynności związanych z przygotowaniem dostawy oraz ubezpieczenia na czas transportu, a także należne opłaty wynikające z polskiego prawa podatkowego i celnego itp. oraz inne koszty poniesione przez Wykonawcę w związku z realizacją przedmiotu Umowy, w tym koszty związane z udzieloną gwarancją. </w:t>
      </w:r>
    </w:p>
    <w:p w:rsidR="006C6572" w:rsidRDefault="006C6572" w:rsidP="00F765C5">
      <w:pPr>
        <w:numPr>
          <w:ilvl w:val="0"/>
          <w:numId w:val="48"/>
        </w:numPr>
        <w:spacing w:after="0" w:line="276" w:lineRule="auto"/>
        <w:ind w:left="284" w:hanging="284"/>
        <w:contextualSpacing/>
        <w:jc w:val="both"/>
        <w:rPr>
          <w:rFonts w:ascii="Times New Roman" w:hAnsi="Times New Roman" w:cs="Times New Roman"/>
          <w:color w:val="000000" w:themeColor="text1"/>
          <w:sz w:val="20"/>
          <w:szCs w:val="20"/>
        </w:rPr>
      </w:pPr>
      <w:r w:rsidRPr="006C6572">
        <w:rPr>
          <w:rFonts w:ascii="Times New Roman" w:hAnsi="Times New Roman" w:cs="Times New Roman"/>
          <w:color w:val="000000" w:themeColor="text1"/>
          <w:sz w:val="20"/>
          <w:szCs w:val="20"/>
        </w:rPr>
        <w:t xml:space="preserve">Uwaga: Wykonawca jest zobowiązany złożyć wraz z ofertą Formularz ofertowy/ Opis przedmiotu zamówienia na zadanie na które składa ofertę o treści </w:t>
      </w:r>
      <w:r w:rsidRPr="006C6572">
        <w:rPr>
          <w:rFonts w:ascii="Times New Roman" w:hAnsi="Times New Roman" w:cs="Times New Roman"/>
          <w:b/>
          <w:color w:val="000000" w:themeColor="text1"/>
          <w:sz w:val="20"/>
          <w:szCs w:val="20"/>
        </w:rPr>
        <w:t>zgodnej z załącznikiem nr 1.1 – 1.11</w:t>
      </w:r>
      <w:r w:rsidRPr="006C6572">
        <w:rPr>
          <w:rFonts w:ascii="Times New Roman" w:hAnsi="Times New Roman" w:cs="Times New Roman"/>
          <w:color w:val="000000" w:themeColor="text1"/>
          <w:sz w:val="20"/>
          <w:szCs w:val="20"/>
        </w:rPr>
        <w:t xml:space="preserve"> </w:t>
      </w:r>
      <w:r w:rsidRPr="006C6572">
        <w:rPr>
          <w:rFonts w:ascii="Times New Roman" w:hAnsi="Times New Roman" w:cs="Times New Roman"/>
          <w:b/>
          <w:color w:val="000000" w:themeColor="text1"/>
          <w:sz w:val="20"/>
          <w:szCs w:val="20"/>
        </w:rPr>
        <w:t>do SWZ</w:t>
      </w:r>
      <w:r w:rsidRPr="006C6572">
        <w:rPr>
          <w:rFonts w:ascii="Times New Roman" w:hAnsi="Times New Roman" w:cs="Times New Roman"/>
          <w:color w:val="000000" w:themeColor="text1"/>
          <w:sz w:val="20"/>
          <w:szCs w:val="20"/>
        </w:rPr>
        <w:t xml:space="preserve"> – Formularz ofertowy, który jest dokumentem niezbędnym do prawidłowej realizacji zamówienia. W związku z powyższym załączenie formularza ofertowego jest obligatoryjne, a jego niezłożenie wraz z ofertą będzie skutkowało odrzuceniem oferty Wykonawcy.  </w:t>
      </w:r>
    </w:p>
    <w:p w:rsidR="006C6572" w:rsidRDefault="006C6572" w:rsidP="00F765C5">
      <w:pPr>
        <w:numPr>
          <w:ilvl w:val="0"/>
          <w:numId w:val="48"/>
        </w:numPr>
        <w:spacing w:after="0" w:line="276" w:lineRule="auto"/>
        <w:ind w:left="284" w:hanging="284"/>
        <w:contextualSpacing/>
        <w:jc w:val="both"/>
        <w:rPr>
          <w:rFonts w:ascii="Times New Roman" w:hAnsi="Times New Roman" w:cs="Times New Roman"/>
          <w:color w:val="000000" w:themeColor="text1"/>
          <w:sz w:val="20"/>
          <w:szCs w:val="20"/>
        </w:rPr>
      </w:pPr>
      <w:r w:rsidRPr="006C6572">
        <w:rPr>
          <w:rFonts w:ascii="Times New Roman" w:hAnsi="Times New Roman" w:cs="Times New Roman"/>
          <w:color w:val="000000" w:themeColor="text1"/>
          <w:sz w:val="20"/>
          <w:szCs w:val="20"/>
        </w:rPr>
        <w:t xml:space="preserve"> Wykonawca skalkuluje ponadto wszystkie potencjalne rodzaje ryzyka ekonomicznego, jakie mogą wystąpić przy realizacji przedmiotu umowy, a wynikające z okoliczności, których nie można było przewidzieć w chwili zawierania umowy. </w:t>
      </w:r>
    </w:p>
    <w:p w:rsidR="006C6572" w:rsidRDefault="006C6572" w:rsidP="00F765C5">
      <w:pPr>
        <w:numPr>
          <w:ilvl w:val="0"/>
          <w:numId w:val="48"/>
        </w:numPr>
        <w:spacing w:after="0" w:line="276" w:lineRule="auto"/>
        <w:ind w:left="284" w:hanging="284"/>
        <w:contextualSpacing/>
        <w:jc w:val="both"/>
        <w:rPr>
          <w:rFonts w:ascii="Times New Roman" w:hAnsi="Times New Roman" w:cs="Times New Roman"/>
          <w:color w:val="000000" w:themeColor="text1"/>
          <w:sz w:val="20"/>
          <w:szCs w:val="20"/>
        </w:rPr>
      </w:pPr>
      <w:r w:rsidRPr="006C6572">
        <w:rPr>
          <w:rFonts w:ascii="Times New Roman" w:hAnsi="Times New Roman" w:cs="Times New Roman"/>
          <w:color w:val="000000" w:themeColor="text1"/>
          <w:sz w:val="20"/>
          <w:szCs w:val="20"/>
        </w:rPr>
        <w:t>Poszczególne ceny jednostkowe, a także ostateczna cena oferty winny być wyrażone w polskich złotych, z zaokrągleniem do dwóch miejsc po przecinku.</w:t>
      </w:r>
    </w:p>
    <w:p w:rsidR="00491417" w:rsidRPr="006C6572" w:rsidRDefault="00060FD7" w:rsidP="00F765C5">
      <w:pPr>
        <w:numPr>
          <w:ilvl w:val="0"/>
          <w:numId w:val="48"/>
        </w:numPr>
        <w:spacing w:after="0" w:line="276" w:lineRule="auto"/>
        <w:ind w:left="284" w:hanging="284"/>
        <w:contextualSpacing/>
        <w:jc w:val="both"/>
        <w:rPr>
          <w:rFonts w:ascii="Times New Roman" w:hAnsi="Times New Roman" w:cs="Times New Roman"/>
          <w:color w:val="000000" w:themeColor="text1"/>
          <w:sz w:val="20"/>
          <w:szCs w:val="20"/>
        </w:rPr>
      </w:pPr>
      <w:r w:rsidRPr="006C6572">
        <w:rPr>
          <w:rFonts w:ascii="Times New Roman" w:hAnsi="Times New Roman" w:cs="Times New Roman"/>
          <w:sz w:val="20"/>
          <w:szCs w:val="20"/>
        </w:rPr>
        <w:t>Pod pojęciem ceny należy rozumieć cenę w rozumieniu art. 3 ust. 1 pkt 1 i ust. 2 ustawy z dnia 9 maja 2014 r. o informowaniu o cenach towarów i usług (Dz. U. z 2023 r. poz. 168).</w:t>
      </w:r>
    </w:p>
    <w:p w:rsidR="00491417" w:rsidRPr="00941EFC" w:rsidRDefault="00491417" w:rsidP="00D47785">
      <w:pPr>
        <w:spacing w:after="0" w:line="276" w:lineRule="auto"/>
        <w:contextualSpacing/>
        <w:rPr>
          <w:rFonts w:ascii="Times New Roman" w:hAnsi="Times New Roman" w:cs="Times New Roman"/>
          <w:b/>
          <w:sz w:val="20"/>
          <w:szCs w:val="20"/>
        </w:rPr>
      </w:pPr>
    </w:p>
    <w:p w:rsidR="00D35D4C" w:rsidRPr="00941EFC" w:rsidRDefault="00D35D4C" w:rsidP="0008061C">
      <w:pPr>
        <w:numPr>
          <w:ilvl w:val="0"/>
          <w:numId w:val="46"/>
        </w:numPr>
        <w:spacing w:after="0" w:line="276" w:lineRule="auto"/>
        <w:ind w:left="426" w:hanging="142"/>
        <w:contextualSpacing/>
        <w:rPr>
          <w:rFonts w:ascii="Times New Roman" w:hAnsi="Times New Roman" w:cs="Times New Roman"/>
          <w:b/>
          <w:sz w:val="20"/>
          <w:szCs w:val="20"/>
        </w:rPr>
      </w:pPr>
      <w:r w:rsidRPr="00941EFC">
        <w:rPr>
          <w:rFonts w:ascii="Times New Roman" w:hAnsi="Times New Roman" w:cs="Times New Roman"/>
          <w:b/>
          <w:sz w:val="20"/>
          <w:szCs w:val="20"/>
        </w:rPr>
        <w:t>Opis kryteriów oceny ofert, wraz z podaniem wag tych kryteriów i sposobu oceny ofert</w:t>
      </w:r>
    </w:p>
    <w:p w:rsidR="00A62F5E" w:rsidRDefault="00A62F5E" w:rsidP="00A62F5E">
      <w:pPr>
        <w:tabs>
          <w:tab w:val="left" w:pos="351"/>
        </w:tabs>
        <w:spacing w:before="240" w:after="0" w:line="276" w:lineRule="auto"/>
        <w:contextualSpacing/>
        <w:jc w:val="both"/>
        <w:rPr>
          <w:rFonts w:ascii="Times New Roman" w:eastAsia="Calibri" w:hAnsi="Times New Roman" w:cs="Times New Roman"/>
          <w:b/>
          <w:color w:val="000000"/>
          <w:sz w:val="20"/>
          <w:szCs w:val="20"/>
        </w:rPr>
      </w:pPr>
    </w:p>
    <w:p w:rsidR="00A62F5E" w:rsidRPr="00A62F5E" w:rsidRDefault="00A62F5E" w:rsidP="00A62F5E">
      <w:pPr>
        <w:tabs>
          <w:tab w:val="left" w:pos="351"/>
        </w:tabs>
        <w:spacing w:before="240" w:after="0" w:line="276" w:lineRule="auto"/>
        <w:contextualSpacing/>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Oferty zostaną ocenione przez Zamawiającego w oparciu o następujące kryteria i ich znaczenie:</w:t>
      </w:r>
    </w:p>
    <w:p w:rsidR="00A62F5E" w:rsidRDefault="00A62F5E" w:rsidP="00A62F5E">
      <w:pPr>
        <w:autoSpaceDE w:val="0"/>
        <w:autoSpaceDN w:val="0"/>
        <w:adjustRightInd w:val="0"/>
        <w:spacing w:after="0" w:line="276" w:lineRule="auto"/>
        <w:ind w:right="-2"/>
        <w:contextualSpacing/>
        <w:jc w:val="both"/>
        <w:rPr>
          <w:rFonts w:ascii="Times New Roman" w:eastAsia="Calibri" w:hAnsi="Times New Roman" w:cs="Times New Roman"/>
          <w:lang w:eastAsia="pl-PL"/>
        </w:rPr>
      </w:pPr>
    </w:p>
    <w:p w:rsidR="00A62F5E" w:rsidRPr="00A62F5E" w:rsidRDefault="00A62F5E" w:rsidP="00A62F5E">
      <w:pPr>
        <w:autoSpaceDE w:val="0"/>
        <w:autoSpaceDN w:val="0"/>
        <w:adjustRightInd w:val="0"/>
        <w:spacing w:after="0" w:line="276" w:lineRule="auto"/>
        <w:ind w:right="-2"/>
        <w:contextualSpacing/>
        <w:jc w:val="both"/>
        <w:rPr>
          <w:rFonts w:ascii="Times New Roman" w:eastAsia="Times New Roman" w:hAnsi="Times New Roman" w:cs="Times New Roman"/>
          <w:b/>
          <w:iCs/>
          <w:u w:val="single"/>
          <w:lang w:eastAsia="pl-PL"/>
        </w:rPr>
      </w:pPr>
      <w:r w:rsidRPr="00A62F5E">
        <w:rPr>
          <w:rFonts w:ascii="Times New Roman" w:eastAsia="Times New Roman" w:hAnsi="Times New Roman" w:cs="Times New Roman"/>
          <w:b/>
          <w:u w:val="single"/>
          <w:lang w:eastAsia="pl-PL"/>
        </w:rPr>
        <w:t>Dla zadania nr:  1, 2, 3, 4, 5, 6, 7, 8, 9 i 10.</w:t>
      </w:r>
    </w:p>
    <w:p w:rsidR="00A62F5E" w:rsidRPr="00A62F5E" w:rsidRDefault="00A62F5E" w:rsidP="00A62F5E">
      <w:pPr>
        <w:tabs>
          <w:tab w:val="left" w:pos="851"/>
        </w:tabs>
        <w:spacing w:before="60" w:after="0" w:line="276" w:lineRule="auto"/>
        <w:ind w:right="-709"/>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 Kryterium I</w:t>
      </w:r>
    </w:p>
    <w:p w:rsidR="00A62F5E" w:rsidRPr="00A62F5E" w:rsidRDefault="00A62F5E" w:rsidP="00F765C5">
      <w:pPr>
        <w:pStyle w:val="Akapitzlist"/>
        <w:numPr>
          <w:ilvl w:val="0"/>
          <w:numId w:val="54"/>
        </w:num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Cena brutto oferty „C” - 60 %</w:t>
      </w:r>
    </w:p>
    <w:p w:rsidR="00A62F5E" w:rsidRPr="00A62F5E" w:rsidRDefault="00A62F5E" w:rsidP="00A62F5E">
      <w:p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 – Kryterium II</w:t>
      </w:r>
    </w:p>
    <w:p w:rsidR="00A62F5E" w:rsidRPr="00A62F5E" w:rsidRDefault="00A62F5E" w:rsidP="00F765C5">
      <w:pPr>
        <w:pStyle w:val="Akapitzlist"/>
        <w:numPr>
          <w:ilvl w:val="0"/>
          <w:numId w:val="54"/>
        </w:num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Termin dostawy „D”- 20 %</w:t>
      </w:r>
    </w:p>
    <w:p w:rsidR="00A62F5E" w:rsidRPr="00A62F5E" w:rsidRDefault="00A62F5E" w:rsidP="00A62F5E">
      <w:p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Kryterium III</w:t>
      </w:r>
    </w:p>
    <w:p w:rsidR="00A62F5E" w:rsidRPr="00A62F5E" w:rsidRDefault="00A62F5E" w:rsidP="00A62F5E">
      <w:p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                a.</w:t>
      </w:r>
      <w:r w:rsidRPr="00A62F5E">
        <w:rPr>
          <w:rFonts w:ascii="Times New Roman" w:eastAsia="Times New Roman" w:hAnsi="Times New Roman" w:cs="Times New Roman"/>
          <w:lang w:eastAsia="pl-PL"/>
        </w:rPr>
        <w:tab/>
        <w:t>Okres udzielonej gwarancji „G”- 20 %</w:t>
      </w:r>
    </w:p>
    <w:p w:rsidR="00A62F5E" w:rsidRPr="00A62F5E" w:rsidRDefault="00A62F5E" w:rsidP="00B65845">
      <w:pPr>
        <w:spacing w:after="100" w:afterAutospacing="1" w:line="276" w:lineRule="auto"/>
        <w:ind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Przy dokonywaniu oceny komisja przetargowa posłuży się następującymi wzorami:</w:t>
      </w:r>
    </w:p>
    <w:p w:rsidR="00A62F5E" w:rsidRPr="00A62F5E" w:rsidRDefault="00A62F5E" w:rsidP="00B65845">
      <w:pPr>
        <w:spacing w:after="100" w:afterAutospacing="1" w:line="276" w:lineRule="auto"/>
        <w:ind w:right="-709"/>
        <w:rPr>
          <w:rFonts w:ascii="Times New Roman" w:eastAsia="Times New Roman" w:hAnsi="Times New Roman" w:cs="Times New Roman"/>
          <w:b/>
          <w:u w:val="single"/>
          <w:lang w:eastAsia="pl-PL"/>
        </w:rPr>
      </w:pPr>
      <w:r w:rsidRPr="00A62F5E">
        <w:rPr>
          <w:rFonts w:ascii="Times New Roman" w:eastAsia="Times New Roman" w:hAnsi="Times New Roman" w:cs="Times New Roman"/>
          <w:b/>
          <w:u w:val="single"/>
          <w:lang w:eastAsia="pl-PL"/>
        </w:rPr>
        <w:t>KRYTERIUM I - dla zadania nr: 1, 2, 3, 4, 5, 6, 7, 8, 9 i 10.</w:t>
      </w:r>
    </w:p>
    <w:p w:rsidR="00A62F5E" w:rsidRPr="00A62F5E" w:rsidRDefault="00A62F5E" w:rsidP="00F765C5">
      <w:pPr>
        <w:numPr>
          <w:ilvl w:val="0"/>
          <w:numId w:val="55"/>
        </w:numPr>
        <w:spacing w:after="0" w:line="276" w:lineRule="auto"/>
        <w:ind w:right="-709"/>
        <w:contextualSpacing/>
        <w:rPr>
          <w:rFonts w:ascii="Times New Roman" w:eastAsia="Times New Roman" w:hAnsi="Times New Roman" w:cs="Times New Roman"/>
          <w:b/>
          <w:lang w:eastAsia="pl-PL"/>
        </w:rPr>
      </w:pPr>
      <w:r w:rsidRPr="00A62F5E">
        <w:rPr>
          <w:rFonts w:ascii="Times New Roman" w:eastAsia="Times New Roman" w:hAnsi="Times New Roman" w:cs="Times New Roman"/>
          <w:b/>
          <w:lang w:eastAsia="pl-PL"/>
        </w:rPr>
        <w:t xml:space="preserve">dla kryterium – Cena brutto oferty „C”: </w:t>
      </w:r>
    </w:p>
    <w:p w:rsidR="00A62F5E" w:rsidRPr="00A62F5E" w:rsidRDefault="00A62F5E" w:rsidP="00A62F5E">
      <w:pPr>
        <w:spacing w:after="0" w:line="240" w:lineRule="exact"/>
        <w:jc w:val="both"/>
        <w:rPr>
          <w:rFonts w:ascii="Times New Roman" w:eastAsia="Times New Roman" w:hAnsi="Times New Roman" w:cs="Times New Roman"/>
          <w:b/>
          <w:bCs/>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A62F5E" w:rsidRPr="00A62F5E" w:rsidTr="00176554">
        <w:trPr>
          <w:trHeight w:val="1027"/>
        </w:trPr>
        <w:tc>
          <w:tcPr>
            <w:tcW w:w="5474" w:type="dxa"/>
            <w:tcBorders>
              <w:top w:val="double" w:sz="4" w:space="0" w:color="auto"/>
              <w:left w:val="double" w:sz="4" w:space="0" w:color="auto"/>
              <w:bottom w:val="thickThinSmallGap" w:sz="24" w:space="0" w:color="auto"/>
              <w:right w:val="thickThinSmallGap" w:sz="24" w:space="0" w:color="auto"/>
            </w:tcBorders>
            <w:vAlign w:val="center"/>
          </w:tcPr>
          <w:p w:rsidR="00A62F5E" w:rsidRPr="00A62F5E" w:rsidRDefault="00A62F5E" w:rsidP="00176554">
            <w:pPr>
              <w:spacing w:after="0" w:line="240" w:lineRule="auto"/>
              <w:ind w:left="703"/>
              <w:rPr>
                <w:rFonts w:ascii="Times New Roman" w:eastAsia="Times New Roman" w:hAnsi="Times New Roman" w:cs="Times New Roman"/>
                <w:b/>
                <w:vertAlign w:val="subscript"/>
                <w:lang w:val="nl-NL" w:eastAsia="pl-PL"/>
              </w:rPr>
            </w:pPr>
            <w:r w:rsidRPr="00A62F5E">
              <w:rPr>
                <w:rFonts w:ascii="Times New Roman" w:eastAsia="Times New Roman" w:hAnsi="Times New Roman" w:cs="Times New Roman"/>
                <w:b/>
                <w:lang w:val="nl-NL" w:eastAsia="pl-PL"/>
              </w:rPr>
              <w:t xml:space="preserve">                          C </w:t>
            </w:r>
            <w:r w:rsidRPr="00A62F5E">
              <w:rPr>
                <w:rFonts w:ascii="Times New Roman" w:eastAsia="Times New Roman" w:hAnsi="Times New Roman" w:cs="Times New Roman"/>
                <w:b/>
                <w:vertAlign w:val="subscript"/>
                <w:lang w:val="nl-NL" w:eastAsia="pl-PL"/>
              </w:rPr>
              <w:t>N</w:t>
            </w:r>
          </w:p>
          <w:p w:rsidR="00A62F5E" w:rsidRPr="00A62F5E" w:rsidRDefault="00A62F5E" w:rsidP="00176554">
            <w:pPr>
              <w:spacing w:after="0" w:line="240" w:lineRule="auto"/>
              <w:jc w:val="center"/>
              <w:rPr>
                <w:rFonts w:ascii="Times New Roman" w:eastAsia="Times New Roman" w:hAnsi="Times New Roman" w:cs="Times New Roman"/>
                <w:b/>
                <w:lang w:val="nl-NL" w:eastAsia="pl-PL"/>
              </w:rPr>
            </w:pPr>
            <w:r w:rsidRPr="00A62F5E">
              <w:rPr>
                <w:rFonts w:ascii="Times New Roman" w:eastAsia="Times New Roman" w:hAnsi="Times New Roman" w:cs="Times New Roman"/>
                <w:b/>
                <w:lang w:val="nl-NL" w:eastAsia="pl-PL"/>
              </w:rPr>
              <w:t>C = -------- x 60 pkt.</w:t>
            </w:r>
          </w:p>
          <w:p w:rsidR="00A62F5E" w:rsidRPr="00A62F5E" w:rsidRDefault="00A62F5E" w:rsidP="00176554">
            <w:pPr>
              <w:tabs>
                <w:tab w:val="left" w:pos="2269"/>
                <w:tab w:val="left" w:pos="4290"/>
              </w:tabs>
              <w:spacing w:after="0" w:line="240" w:lineRule="auto"/>
              <w:rPr>
                <w:rFonts w:ascii="Times New Roman" w:eastAsia="Times New Roman" w:hAnsi="Times New Roman" w:cs="Times New Roman"/>
                <w:lang w:val="nl-NL" w:eastAsia="pl-PL"/>
              </w:rPr>
            </w:pPr>
            <w:r w:rsidRPr="00A62F5E">
              <w:rPr>
                <w:rFonts w:ascii="Times New Roman" w:eastAsia="Times New Roman" w:hAnsi="Times New Roman" w:cs="Times New Roman"/>
                <w:b/>
                <w:lang w:val="nl-NL" w:eastAsia="pl-PL"/>
              </w:rPr>
              <w:t xml:space="preserve">                                      Co</w:t>
            </w:r>
          </w:p>
        </w:tc>
      </w:tr>
    </w:tbl>
    <w:p w:rsidR="00A62F5E" w:rsidRPr="00A62F5E" w:rsidRDefault="00A62F5E" w:rsidP="00A62F5E">
      <w:pPr>
        <w:spacing w:after="0" w:line="240" w:lineRule="auto"/>
        <w:ind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    </w:t>
      </w:r>
      <w:r w:rsidRPr="00A62F5E">
        <w:rPr>
          <w:rFonts w:ascii="Times New Roman" w:eastAsia="Times New Roman" w:hAnsi="Times New Roman" w:cs="Times New Roman"/>
          <w:lang w:eastAsia="pl-PL"/>
        </w:rPr>
        <w:tab/>
      </w:r>
    </w:p>
    <w:p w:rsidR="00A62F5E" w:rsidRPr="00A62F5E" w:rsidRDefault="00A62F5E" w:rsidP="00A62F5E">
      <w:pPr>
        <w:spacing w:after="0" w:line="240" w:lineRule="auto"/>
        <w:ind w:right="-709" w:firstLine="708"/>
        <w:rPr>
          <w:rFonts w:ascii="Times New Roman" w:eastAsia="Times New Roman" w:hAnsi="Times New Roman" w:cs="Times New Roman"/>
          <w:lang w:eastAsia="pl-PL"/>
        </w:rPr>
      </w:pPr>
    </w:p>
    <w:p w:rsidR="00A62F5E" w:rsidRPr="00A62F5E" w:rsidRDefault="00A62F5E" w:rsidP="00A62F5E">
      <w:pPr>
        <w:spacing w:after="0" w:line="240" w:lineRule="auto"/>
        <w:ind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gdzie:</w:t>
      </w:r>
    </w:p>
    <w:p w:rsidR="00A62F5E" w:rsidRPr="00A62F5E" w:rsidRDefault="00A62F5E" w:rsidP="00A62F5E">
      <w:pPr>
        <w:spacing w:after="0" w:line="240" w:lineRule="auto"/>
        <w:ind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C – wartość punktowa przyznana ocenianej ofercie w kryterium „Cena”, </w:t>
      </w:r>
    </w:p>
    <w:p w:rsidR="00A62F5E" w:rsidRPr="00A62F5E" w:rsidRDefault="00A62F5E" w:rsidP="00A62F5E">
      <w:pPr>
        <w:spacing w:after="0" w:line="276" w:lineRule="auto"/>
        <w:ind w:left="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C</w:t>
      </w:r>
      <w:r w:rsidRPr="00A62F5E">
        <w:rPr>
          <w:rFonts w:ascii="Times New Roman" w:eastAsia="Times New Roman" w:hAnsi="Times New Roman" w:cs="Times New Roman"/>
          <w:vertAlign w:val="subscript"/>
          <w:lang w:eastAsia="pl-PL"/>
        </w:rPr>
        <w:t xml:space="preserve">N </w:t>
      </w:r>
      <w:r w:rsidRPr="00A62F5E">
        <w:rPr>
          <w:rFonts w:ascii="Times New Roman" w:eastAsia="Times New Roman" w:hAnsi="Times New Roman" w:cs="Times New Roman"/>
          <w:lang w:eastAsia="pl-PL"/>
        </w:rPr>
        <w:t xml:space="preserve">- najniższa cena ofertowa (brutto) badanego zadania spośród wszystkich ofert podlegających ocenie, </w:t>
      </w:r>
    </w:p>
    <w:p w:rsidR="00A62F5E" w:rsidRPr="00A62F5E" w:rsidRDefault="00A62F5E" w:rsidP="00A62F5E">
      <w:pPr>
        <w:spacing w:after="0" w:line="276" w:lineRule="auto"/>
        <w:ind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Co - cena oferty ocenianej (brutto). </w:t>
      </w:r>
    </w:p>
    <w:p w:rsidR="00A62F5E" w:rsidRPr="00A62F5E" w:rsidRDefault="00A62F5E" w:rsidP="00A62F5E">
      <w:pPr>
        <w:spacing w:after="0" w:line="276" w:lineRule="auto"/>
        <w:ind w:left="708"/>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Uzyskana liczba punktów w ramach kryterium „Cena” zaokrąglana będzie do drugiego miejsca po przecinku.</w:t>
      </w:r>
    </w:p>
    <w:p w:rsidR="00A62F5E" w:rsidRDefault="00A62F5E" w:rsidP="00A62F5E">
      <w:pPr>
        <w:spacing w:after="0" w:line="276" w:lineRule="auto"/>
        <w:ind w:left="708"/>
        <w:jc w:val="both"/>
        <w:rPr>
          <w:rFonts w:ascii="Times New Roman" w:eastAsia="Times New Roman" w:hAnsi="Times New Roman" w:cs="Times New Roman"/>
          <w:lang w:eastAsia="pl-PL"/>
        </w:rPr>
      </w:pPr>
    </w:p>
    <w:p w:rsidR="00176554" w:rsidRPr="00A62F5E" w:rsidRDefault="00176554" w:rsidP="00A62F5E">
      <w:pPr>
        <w:spacing w:after="0" w:line="276" w:lineRule="auto"/>
        <w:ind w:left="708"/>
        <w:jc w:val="both"/>
        <w:rPr>
          <w:rFonts w:ascii="Times New Roman" w:eastAsia="Times New Roman" w:hAnsi="Times New Roman" w:cs="Times New Roman"/>
          <w:lang w:eastAsia="pl-PL"/>
        </w:rPr>
      </w:pPr>
    </w:p>
    <w:p w:rsidR="00A62F5E" w:rsidRPr="00A62F5E" w:rsidRDefault="00A62F5E" w:rsidP="00B65845">
      <w:pPr>
        <w:spacing w:after="100" w:afterAutospacing="1" w:line="276" w:lineRule="auto"/>
        <w:ind w:right="-709"/>
        <w:rPr>
          <w:rFonts w:ascii="Times New Roman" w:eastAsia="Times New Roman" w:hAnsi="Times New Roman" w:cs="Times New Roman"/>
          <w:b/>
          <w:u w:val="single"/>
          <w:lang w:eastAsia="pl-PL"/>
        </w:rPr>
      </w:pPr>
      <w:r w:rsidRPr="00A62F5E">
        <w:rPr>
          <w:rFonts w:ascii="Times New Roman" w:eastAsia="Times New Roman" w:hAnsi="Times New Roman" w:cs="Times New Roman"/>
          <w:b/>
          <w:u w:val="single"/>
          <w:lang w:eastAsia="pl-PL"/>
        </w:rPr>
        <w:lastRenderedPageBreak/>
        <w:t>KRYTERIUM II - dla zadania nr: 1, 2, 3, 4, 5, 6, 7, 8, 9 i 10.</w:t>
      </w:r>
    </w:p>
    <w:p w:rsidR="00A62F5E" w:rsidRPr="00A62F5E" w:rsidRDefault="00A62F5E" w:rsidP="00F765C5">
      <w:pPr>
        <w:numPr>
          <w:ilvl w:val="0"/>
          <w:numId w:val="55"/>
        </w:numPr>
        <w:spacing w:after="0" w:line="276" w:lineRule="auto"/>
        <w:contextualSpacing/>
        <w:jc w:val="both"/>
        <w:rPr>
          <w:rFonts w:ascii="Times New Roman" w:eastAsia="Calibri" w:hAnsi="Times New Roman" w:cs="Times New Roman"/>
          <w:b/>
          <w:lang w:eastAsia="pl-PL"/>
        </w:rPr>
      </w:pPr>
      <w:r w:rsidRPr="00A62F5E">
        <w:rPr>
          <w:rFonts w:ascii="Times New Roman" w:eastAsia="Calibri" w:hAnsi="Times New Roman" w:cs="Times New Roman"/>
          <w:b/>
          <w:lang w:eastAsia="pl-PL"/>
        </w:rPr>
        <w:t>dla kryterium - Termin dostawy „D”</w:t>
      </w:r>
      <w:r w:rsidRPr="00A62F5E">
        <w:rPr>
          <w:rFonts w:ascii="Times New Roman" w:eastAsia="Times New Roman" w:hAnsi="Times New Roman" w:cs="Times New Roman"/>
          <w:lang w:eastAsia="pl-PL"/>
        </w:rPr>
        <w:t xml:space="preserve"> (wyrażony w pełnych dniach kalendarzowych – liczbie całkowitej).</w:t>
      </w:r>
    </w:p>
    <w:p w:rsidR="00A62F5E" w:rsidRPr="00A62F5E" w:rsidRDefault="00A62F5E" w:rsidP="00A62F5E">
      <w:pPr>
        <w:spacing w:after="0" w:line="240" w:lineRule="auto"/>
        <w:ind w:left="709" w:right="-2"/>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ab/>
        <w:t>Kryterium - „Termin dostawy” będzie oceniane na podstawie zadeklarowanego przez Wykonawcę w treści Formularza ofertowego „Terminu dostawy” dla zadania na które składana jest oferta.</w:t>
      </w:r>
    </w:p>
    <w:p w:rsidR="00A62F5E" w:rsidRPr="00A62F5E" w:rsidRDefault="00A62F5E" w:rsidP="00A62F5E">
      <w:pPr>
        <w:widowControl w:val="0"/>
        <w:spacing w:after="0" w:line="240" w:lineRule="auto"/>
        <w:ind w:left="708" w:right="-2"/>
        <w:jc w:val="both"/>
        <w:rPr>
          <w:rFonts w:ascii="Times New Roman" w:eastAsia="Times New Roman" w:hAnsi="Times New Roman" w:cs="Times New Roman"/>
          <w:lang w:val="x-none" w:eastAsia="x-none"/>
        </w:rPr>
      </w:pPr>
      <w:r w:rsidRPr="00A62F5E">
        <w:rPr>
          <w:rFonts w:ascii="Times New Roman" w:eastAsia="Times New Roman" w:hAnsi="Times New Roman" w:cs="Times New Roman"/>
          <w:lang w:val="x-none" w:eastAsia="x-none"/>
        </w:rPr>
        <w:t xml:space="preserve">Wykonawca zobowiązany jest wypełnić Formularz ofertowy - odpowiednio wpisać do rubryki Formularza ofertowego &lt;Termin dostawy&gt; liczbę dni kalendarzowych, jednak nie dłużej niż </w:t>
      </w:r>
      <w:r w:rsidRPr="00A62F5E">
        <w:rPr>
          <w:rFonts w:ascii="Times New Roman" w:eastAsia="Times New Roman" w:hAnsi="Times New Roman" w:cs="Times New Roman"/>
          <w:lang w:eastAsia="x-none"/>
        </w:rPr>
        <w:t>15</w:t>
      </w:r>
      <w:r w:rsidRPr="00A62F5E">
        <w:rPr>
          <w:rFonts w:ascii="Times New Roman" w:eastAsia="Times New Roman" w:hAnsi="Times New Roman" w:cs="Times New Roman"/>
          <w:lang w:val="x-none" w:eastAsia="x-none"/>
        </w:rPr>
        <w:t xml:space="preserve"> dni, w jakim Wykonawca zobowiązuje się dostarczyć przedmiot </w:t>
      </w:r>
      <w:r w:rsidRPr="00A62F5E">
        <w:rPr>
          <w:rFonts w:ascii="Times New Roman" w:eastAsia="Times New Roman" w:hAnsi="Times New Roman" w:cs="Times New Roman"/>
          <w:lang w:eastAsia="x-none"/>
        </w:rPr>
        <w:t>umowy</w:t>
      </w:r>
      <w:r w:rsidRPr="00A62F5E">
        <w:rPr>
          <w:rFonts w:ascii="Times New Roman" w:eastAsia="Times New Roman" w:hAnsi="Times New Roman" w:cs="Times New Roman"/>
          <w:lang w:val="x-none" w:eastAsia="x-none"/>
        </w:rPr>
        <w:t xml:space="preserve">. Przy przyznawaniu i przeliczaniu punktów będą brane pod uwagę tylko te oferty w których zostanie zaproponowany termin dostawy krótszy niż </w:t>
      </w:r>
      <w:r w:rsidRPr="00A62F5E">
        <w:rPr>
          <w:rFonts w:ascii="Times New Roman" w:eastAsia="Times New Roman" w:hAnsi="Times New Roman" w:cs="Times New Roman"/>
          <w:lang w:eastAsia="x-none"/>
        </w:rPr>
        <w:t>15</w:t>
      </w:r>
      <w:r w:rsidRPr="00A62F5E">
        <w:rPr>
          <w:rFonts w:ascii="Times New Roman" w:eastAsia="Times New Roman" w:hAnsi="Times New Roman" w:cs="Times New Roman"/>
          <w:lang w:val="x-none" w:eastAsia="x-none"/>
        </w:rPr>
        <w:t xml:space="preserve"> dni kalendarzowych.</w:t>
      </w:r>
    </w:p>
    <w:p w:rsidR="00A62F5E" w:rsidRPr="00A62F5E" w:rsidRDefault="00A62F5E" w:rsidP="00A62F5E">
      <w:pPr>
        <w:widowControl w:val="0"/>
        <w:spacing w:after="0" w:line="240" w:lineRule="auto"/>
        <w:ind w:left="720"/>
        <w:rPr>
          <w:rFonts w:ascii="Times New Roman" w:eastAsia="Times New Roman" w:hAnsi="Times New Roman" w:cs="Times New Roman"/>
          <w:lang w:val="x-none" w:eastAsia="x-none"/>
        </w:rPr>
      </w:pPr>
      <w:r w:rsidRPr="00A62F5E">
        <w:rPr>
          <w:rFonts w:ascii="Times New Roman" w:eastAsia="Times New Roman" w:hAnsi="Times New Roman" w:cs="Times New Roman"/>
          <w:lang w:val="x-none" w:eastAsia="x-none"/>
        </w:rPr>
        <w:t>Proponowane przyznawanie i przeliczanie punktów w ramach tego kryterium wyboru ofert:</w:t>
      </w:r>
    </w:p>
    <w:p w:rsidR="00A62F5E" w:rsidRPr="00A62F5E" w:rsidRDefault="00A62F5E" w:rsidP="00F765C5">
      <w:pPr>
        <w:numPr>
          <w:ilvl w:val="0"/>
          <w:numId w:val="53"/>
        </w:numPr>
        <w:spacing w:before="180" w:after="0" w:line="276" w:lineRule="auto"/>
        <w:ind w:right="-2"/>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 xml:space="preserve">oferta zawierająca w przedziale 1 ÷ 8 dni kalendarzowych deklarowanego „Terminu dostawy” – </w:t>
      </w:r>
      <w:r w:rsidRPr="00A62F5E">
        <w:rPr>
          <w:rFonts w:ascii="Times New Roman" w:eastAsia="Times New Roman" w:hAnsi="Times New Roman" w:cs="Times New Roman"/>
          <w:bCs/>
          <w:lang w:eastAsia="pl-PL"/>
        </w:rPr>
        <w:t>20 punktów</w:t>
      </w:r>
      <w:r w:rsidRPr="00A62F5E">
        <w:rPr>
          <w:rFonts w:ascii="Times New Roman" w:eastAsia="Times New Roman" w:hAnsi="Times New Roman" w:cs="Times New Roman"/>
          <w:lang w:eastAsia="pl-PL"/>
        </w:rPr>
        <w:t>;</w:t>
      </w:r>
    </w:p>
    <w:p w:rsidR="00A62F5E" w:rsidRPr="00A62F5E" w:rsidRDefault="00A62F5E" w:rsidP="00F765C5">
      <w:pPr>
        <w:numPr>
          <w:ilvl w:val="0"/>
          <w:numId w:val="53"/>
        </w:numPr>
        <w:spacing w:before="180" w:after="0" w:line="276" w:lineRule="auto"/>
        <w:ind w:right="-2"/>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oferta zawierająca w przedziale  9 ÷ 11 dni kalendarzowych deklarowanego „Terminu dostawy” – 10 punktów;</w:t>
      </w:r>
    </w:p>
    <w:p w:rsidR="00A62F5E" w:rsidRPr="00A62F5E" w:rsidRDefault="00A62F5E" w:rsidP="00F765C5">
      <w:pPr>
        <w:numPr>
          <w:ilvl w:val="0"/>
          <w:numId w:val="53"/>
        </w:numPr>
        <w:spacing w:before="180" w:after="0" w:line="276" w:lineRule="auto"/>
        <w:ind w:right="-2"/>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oferta zawierająca w przedziale  12 ÷ 14 dni kalendarzowych deklarowanego „Terminu dostawy” – 5 punkty;</w:t>
      </w:r>
    </w:p>
    <w:p w:rsidR="00A62F5E" w:rsidRPr="00A62F5E" w:rsidRDefault="00A62F5E" w:rsidP="00F765C5">
      <w:pPr>
        <w:numPr>
          <w:ilvl w:val="0"/>
          <w:numId w:val="53"/>
        </w:numPr>
        <w:spacing w:after="0" w:line="240" w:lineRule="auto"/>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bCs/>
          <w:lang w:eastAsia="pl-PL"/>
        </w:rPr>
        <w:t>oferta zawierająca 15 dni kalendarzowych deklarowanego „Terminu dostawy” – 0 punktów.</w:t>
      </w:r>
    </w:p>
    <w:p w:rsidR="00A62F5E" w:rsidRPr="00A62F5E" w:rsidRDefault="00A62F5E" w:rsidP="00A62F5E">
      <w:pPr>
        <w:spacing w:after="0" w:line="240" w:lineRule="auto"/>
        <w:ind w:left="708"/>
        <w:jc w:val="both"/>
        <w:rPr>
          <w:rFonts w:ascii="Times New Roman" w:eastAsia="Times New Roman" w:hAnsi="Times New Roman" w:cs="Times New Roman"/>
          <w:bCs/>
          <w:lang w:eastAsia="pl-PL"/>
        </w:rPr>
      </w:pPr>
      <w:r w:rsidRPr="00A62F5E">
        <w:rPr>
          <w:rFonts w:ascii="Times New Roman" w:eastAsia="Times New Roman" w:hAnsi="Times New Roman" w:cs="Times New Roman"/>
          <w:bCs/>
          <w:lang w:eastAsia="pl-PL"/>
        </w:rPr>
        <w:t>Maksymalny Termin dostawy wynosi 15 dni kalendarzowych licząc od dnia następnego po dniu zawarcia umowy.</w:t>
      </w:r>
    </w:p>
    <w:p w:rsidR="00A62F5E" w:rsidRPr="00A62F5E" w:rsidRDefault="00A62F5E" w:rsidP="00A62F5E">
      <w:pPr>
        <w:widowControl w:val="0"/>
        <w:tabs>
          <w:tab w:val="left" w:pos="709"/>
        </w:tabs>
        <w:spacing w:after="0" w:line="240" w:lineRule="auto"/>
        <w:ind w:left="708" w:right="-2"/>
        <w:jc w:val="both"/>
        <w:rPr>
          <w:rFonts w:ascii="Times New Roman" w:eastAsia="Times New Roman" w:hAnsi="Times New Roman" w:cs="Times New Roman"/>
          <w:lang w:val="x-none" w:eastAsia="x-none"/>
        </w:rPr>
      </w:pPr>
      <w:r w:rsidRPr="00A62F5E">
        <w:rPr>
          <w:rFonts w:ascii="Times New Roman" w:eastAsia="Times New Roman" w:hAnsi="Times New Roman" w:cs="Times New Roman"/>
          <w:lang w:val="x-none" w:eastAsia="x-none"/>
        </w:rPr>
        <w:tab/>
        <w:t xml:space="preserve">W przypadku gdy Wykonawca zadeklaruje „Termin dostawy” dłuższy niż </w:t>
      </w:r>
      <w:r w:rsidRPr="00A62F5E">
        <w:rPr>
          <w:rFonts w:ascii="Times New Roman" w:eastAsia="Times New Roman" w:hAnsi="Times New Roman" w:cs="Times New Roman"/>
          <w:lang w:eastAsia="x-none"/>
        </w:rPr>
        <w:t>15</w:t>
      </w:r>
      <w:r w:rsidRPr="00A62F5E">
        <w:rPr>
          <w:rFonts w:ascii="Times New Roman" w:eastAsia="Times New Roman" w:hAnsi="Times New Roman" w:cs="Times New Roman"/>
          <w:lang w:val="x-none" w:eastAsia="x-none"/>
        </w:rPr>
        <w:t xml:space="preserve"> dni kalendarzowych od daty zawarcia umowy oferta Wykonawcy będzie podlegała odrzuceniu.</w:t>
      </w:r>
    </w:p>
    <w:p w:rsidR="00A62F5E" w:rsidRPr="00A62F5E" w:rsidRDefault="00A62F5E" w:rsidP="00A62F5E">
      <w:pPr>
        <w:widowControl w:val="0"/>
        <w:tabs>
          <w:tab w:val="left" w:pos="709"/>
        </w:tabs>
        <w:spacing w:after="0" w:line="240" w:lineRule="auto"/>
        <w:ind w:left="708" w:right="-2"/>
        <w:jc w:val="both"/>
        <w:rPr>
          <w:rFonts w:ascii="Times New Roman" w:eastAsia="Times New Roman" w:hAnsi="Times New Roman" w:cs="Times New Roman"/>
          <w:lang w:val="x-none" w:eastAsia="x-none"/>
        </w:rPr>
      </w:pPr>
    </w:p>
    <w:p w:rsidR="00A62F5E" w:rsidRPr="00A62F5E" w:rsidRDefault="00A62F5E" w:rsidP="00B65845">
      <w:pPr>
        <w:spacing w:after="100" w:afterAutospacing="1" w:line="276" w:lineRule="auto"/>
        <w:ind w:right="-709"/>
        <w:rPr>
          <w:rFonts w:ascii="Times New Roman" w:eastAsia="Times New Roman" w:hAnsi="Times New Roman" w:cs="Times New Roman"/>
          <w:b/>
          <w:u w:val="single"/>
          <w:lang w:eastAsia="pl-PL"/>
        </w:rPr>
      </w:pPr>
      <w:r w:rsidRPr="00A62F5E">
        <w:rPr>
          <w:rFonts w:ascii="Times New Roman" w:eastAsia="Times New Roman" w:hAnsi="Times New Roman" w:cs="Times New Roman"/>
          <w:b/>
          <w:u w:val="single"/>
          <w:lang w:eastAsia="pl-PL"/>
        </w:rPr>
        <w:t>KRYTERIUM III - dla zadania nr: 1, 2, 3, 4, 5, 6, 7, 8, 9 i 10.</w:t>
      </w:r>
    </w:p>
    <w:p w:rsidR="00A62F5E" w:rsidRPr="00A62F5E" w:rsidRDefault="00A62F5E" w:rsidP="00F765C5">
      <w:pPr>
        <w:numPr>
          <w:ilvl w:val="0"/>
          <w:numId w:val="55"/>
        </w:numPr>
        <w:spacing w:after="0" w:line="276" w:lineRule="auto"/>
        <w:ind w:right="-2"/>
        <w:contextualSpacing/>
        <w:jc w:val="both"/>
        <w:rPr>
          <w:rFonts w:ascii="Times New Roman" w:eastAsia="Times New Roman" w:hAnsi="Times New Roman" w:cs="Times New Roman"/>
          <w:b/>
          <w:lang w:eastAsia="pl-PL"/>
        </w:rPr>
      </w:pPr>
      <w:r w:rsidRPr="00A62F5E">
        <w:rPr>
          <w:rFonts w:ascii="Times New Roman" w:eastAsia="Times New Roman" w:hAnsi="Times New Roman" w:cs="Times New Roman"/>
          <w:b/>
          <w:lang w:eastAsia="pl-PL"/>
        </w:rPr>
        <w:t xml:space="preserve">dla kryterium – Okres udzielonej gwarancji „G” </w:t>
      </w:r>
      <w:r w:rsidRPr="00A62F5E">
        <w:rPr>
          <w:rFonts w:ascii="Times New Roman" w:eastAsia="Times New Roman" w:hAnsi="Times New Roman" w:cs="Times New Roman"/>
          <w:lang w:eastAsia="pl-PL"/>
        </w:rPr>
        <w:t xml:space="preserve">(wyrażony w pełnych miesiącach - liczbie całkowitej), powyżej minimalnych warunków (wymagane minimum 24 miesiące). </w:t>
      </w:r>
    </w:p>
    <w:p w:rsidR="00A62F5E" w:rsidRPr="00A62F5E" w:rsidRDefault="00A62F5E" w:rsidP="00A62F5E">
      <w:pPr>
        <w:spacing w:after="0" w:line="276" w:lineRule="auto"/>
        <w:ind w:left="708" w:right="-2"/>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W kryterium - „Okres udzielonej gwarancji” oceniany będzie zadeklarowany (tzn. wpisany w treści Formularza ofertowego) przez Wykonawcę czas obowiązywania gwarancji na dostarczone materiały.</w:t>
      </w:r>
    </w:p>
    <w:p w:rsidR="00A62F5E" w:rsidRPr="00A62F5E" w:rsidRDefault="00A62F5E" w:rsidP="00A62F5E">
      <w:pPr>
        <w:spacing w:after="0" w:line="276" w:lineRule="auto"/>
        <w:ind w:left="708" w:right="-2"/>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Minimalny wymagany „Okres udzielonej gwarancji” wynosi 24 miesiące, maksymalny 36 miesięcy, licząc od daty podpisania bez zastrzeżeń protokołu odbioru przedmiotu zamówienia. W przypadku gdy Wykonawca zadeklaruje „Okres udzielonej gwarancji” dłuższy niż 36 miesięcy, ocenie będzie podlegał okres 36 miesięcy.</w:t>
      </w:r>
    </w:p>
    <w:p w:rsidR="00A62F5E" w:rsidRPr="00A62F5E" w:rsidRDefault="00A62F5E" w:rsidP="00A62F5E">
      <w:pPr>
        <w:spacing w:after="0" w:line="276" w:lineRule="auto"/>
        <w:ind w:left="708" w:right="-2"/>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Natomiast w przypadku gdy Wykonawca zadeklaruje „Okres udzielonej gwarancji” krótszy niż 24 miesięcy oferta Wykonawcy będzie podlegała odrzuceniu.</w:t>
      </w:r>
    </w:p>
    <w:p w:rsidR="00A62F5E" w:rsidRPr="00A62F5E" w:rsidRDefault="00A62F5E" w:rsidP="00A62F5E">
      <w:pPr>
        <w:spacing w:after="0" w:line="276" w:lineRule="auto"/>
        <w:ind w:left="708" w:right="-2"/>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Punkty w niniejszym kryterium zostaną przyznane za wydłużenie czasu obejmowania dostarczonych materiałów gwarancją powyżej 24 miesięcy od daty dostarczenia przedmiotu umowy potwierdzonej podpisanym bez zastrzeżeń protokołem odbioru przedmiotu zamówienia, zgodnie z wzorem stanowiącym załącznik nr 2 do projektu umowy.  </w:t>
      </w:r>
    </w:p>
    <w:p w:rsidR="00A62F5E" w:rsidRPr="00A62F5E" w:rsidRDefault="00A62F5E" w:rsidP="00A62F5E">
      <w:pPr>
        <w:spacing w:after="0" w:line="276" w:lineRule="auto"/>
        <w:ind w:left="708" w:right="-2"/>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Punktacja Wykonawcom przypisana zostanie odpowiednio według poniższych wytycznych:</w:t>
      </w:r>
    </w:p>
    <w:p w:rsidR="00A62F5E" w:rsidRPr="00A62F5E" w:rsidRDefault="00A62F5E" w:rsidP="00F765C5">
      <w:pPr>
        <w:numPr>
          <w:ilvl w:val="0"/>
          <w:numId w:val="56"/>
        </w:numPr>
        <w:spacing w:after="0" w:line="276" w:lineRule="auto"/>
        <w:ind w:right="-709"/>
        <w:contextualSpacing/>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oferta zawierająca deklarowany „Okres udzielonej gwarancji” - w przedziale ≥ 24≤ 35 miesięcy – 0 punktów;</w:t>
      </w:r>
    </w:p>
    <w:p w:rsidR="00A62F5E" w:rsidRPr="00A62F5E" w:rsidRDefault="00A62F5E" w:rsidP="00F765C5">
      <w:pPr>
        <w:numPr>
          <w:ilvl w:val="0"/>
          <w:numId w:val="56"/>
        </w:numPr>
        <w:spacing w:after="0" w:line="276" w:lineRule="auto"/>
        <w:contextualSpacing/>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oferta zawierająca deklarowany „Okres udzielonej gwarancji” - w przedziale</w:t>
      </w:r>
    </w:p>
    <w:p w:rsidR="00A62F5E" w:rsidRPr="00A62F5E" w:rsidRDefault="00A62F5E" w:rsidP="00A62F5E">
      <w:pPr>
        <w:spacing w:after="0" w:line="276" w:lineRule="auto"/>
        <w:ind w:left="1068"/>
        <w:contextualSpacing/>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 ≥ 36 miesięcy – 20 punktów.</w:t>
      </w:r>
    </w:p>
    <w:p w:rsidR="00A62F5E" w:rsidRPr="00A62F5E" w:rsidRDefault="00A62F5E" w:rsidP="00A62F5E">
      <w:pPr>
        <w:spacing w:after="0" w:line="276" w:lineRule="auto"/>
        <w:ind w:left="708"/>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Zakres udzielonej gwarancji przez cały oferowany okres musi być tożsamy z zakresem wymaganej 24 miesięcznej gwarancji.</w:t>
      </w:r>
    </w:p>
    <w:p w:rsidR="00A62F5E" w:rsidRPr="00A62F5E" w:rsidRDefault="00A62F5E" w:rsidP="00F765C5">
      <w:pPr>
        <w:numPr>
          <w:ilvl w:val="0"/>
          <w:numId w:val="55"/>
        </w:numPr>
        <w:spacing w:after="0" w:line="276" w:lineRule="auto"/>
        <w:contextualSpacing/>
        <w:rPr>
          <w:rFonts w:ascii="Times New Roman" w:eastAsia="Times New Roman" w:hAnsi="Times New Roman" w:cs="Times New Roman"/>
          <w:b/>
          <w:lang w:eastAsia="pl-PL"/>
        </w:rPr>
      </w:pPr>
      <w:r w:rsidRPr="00A62F5E">
        <w:rPr>
          <w:rFonts w:ascii="Times New Roman" w:eastAsia="Times New Roman" w:hAnsi="Times New Roman" w:cs="Times New Roman"/>
          <w:b/>
          <w:lang w:eastAsia="pl-PL"/>
        </w:rPr>
        <w:lastRenderedPageBreak/>
        <w:t>Łączna ilość punktów ocenianej oferty (łączna punktacja)</w:t>
      </w:r>
    </w:p>
    <w:p w:rsidR="00A62F5E" w:rsidRPr="00A62F5E" w:rsidRDefault="00A62F5E" w:rsidP="00F765C5">
      <w:pPr>
        <w:numPr>
          <w:ilvl w:val="0"/>
          <w:numId w:val="51"/>
        </w:numPr>
        <w:autoSpaceDE w:val="0"/>
        <w:autoSpaceDN w:val="0"/>
        <w:adjustRightInd w:val="0"/>
        <w:spacing w:after="0" w:line="276" w:lineRule="auto"/>
        <w:ind w:right="-2"/>
        <w:contextualSpacing/>
        <w:jc w:val="both"/>
        <w:rPr>
          <w:rFonts w:ascii="Times New Roman" w:eastAsia="Calibri" w:hAnsi="Times New Roman" w:cs="Times New Roman"/>
          <w:lang w:eastAsia="pl-PL"/>
        </w:rPr>
      </w:pPr>
      <w:r w:rsidRPr="00A62F5E">
        <w:rPr>
          <w:rFonts w:ascii="Times New Roman" w:eastAsia="Calibri" w:hAnsi="Times New Roman" w:cs="Times New Roman"/>
          <w:lang w:eastAsia="pl-PL"/>
        </w:rPr>
        <w:t>Uzyskana w ten sposób wartość punktowa zostanie wykorzystana do wzoru łącznej wartości punktów ocenianej oferty.</w:t>
      </w:r>
    </w:p>
    <w:p w:rsidR="00A62F5E" w:rsidRPr="00A62F5E" w:rsidRDefault="00A62F5E" w:rsidP="00A62F5E">
      <w:pPr>
        <w:autoSpaceDE w:val="0"/>
        <w:autoSpaceDN w:val="0"/>
        <w:adjustRightInd w:val="0"/>
        <w:spacing w:after="0" w:line="276" w:lineRule="auto"/>
        <w:ind w:left="1429" w:right="-2"/>
        <w:contextualSpacing/>
        <w:jc w:val="both"/>
        <w:rPr>
          <w:rFonts w:ascii="Times New Roman" w:eastAsia="Calibri" w:hAnsi="Times New Roman" w:cs="Times New Roman"/>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A62F5E" w:rsidRPr="00A62F5E" w:rsidTr="00176554">
        <w:trPr>
          <w:trHeight w:val="1089"/>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A62F5E" w:rsidRPr="00A62F5E" w:rsidRDefault="00A62F5E" w:rsidP="00176554">
            <w:pPr>
              <w:tabs>
                <w:tab w:val="left" w:pos="4290"/>
              </w:tabs>
              <w:spacing w:after="0" w:line="276" w:lineRule="auto"/>
              <w:jc w:val="center"/>
              <w:rPr>
                <w:rFonts w:ascii="Times New Roman" w:eastAsia="Times New Roman" w:hAnsi="Times New Roman" w:cs="Times New Roman"/>
                <w:b/>
                <w:lang w:val="nl-NL" w:eastAsia="pl-PL"/>
              </w:rPr>
            </w:pPr>
            <w:r w:rsidRPr="00A62F5E">
              <w:rPr>
                <w:rFonts w:ascii="Times New Roman" w:eastAsia="Times New Roman" w:hAnsi="Times New Roman" w:cs="Times New Roman"/>
                <w:b/>
                <w:lang w:val="nl-NL" w:eastAsia="pl-PL"/>
              </w:rPr>
              <w:t>W = C + D +G</w:t>
            </w:r>
          </w:p>
        </w:tc>
      </w:tr>
    </w:tbl>
    <w:p w:rsidR="00A62F5E" w:rsidRPr="00A62F5E" w:rsidRDefault="00A62F5E" w:rsidP="00A62F5E">
      <w:pPr>
        <w:spacing w:after="0" w:line="240" w:lineRule="auto"/>
        <w:ind w:left="708"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gdzie: </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W – łączna wartość punktowa przyznana ocenianej ofercie w ocenie końcowej</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C – wartość punktowa za Cenę brutto oferty „C”</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D – wartość punktowa za Termin dostawy „D”</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G – wartość punktowa za Okres udzielonej gwarancji „G”</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p>
    <w:p w:rsidR="00A62F5E" w:rsidRPr="00A62F5E" w:rsidRDefault="00A62F5E" w:rsidP="00A62F5E">
      <w:pPr>
        <w:spacing w:after="0" w:line="240" w:lineRule="auto"/>
        <w:ind w:left="1701" w:right="-709"/>
        <w:rPr>
          <w:rFonts w:ascii="Times New Roman" w:eastAsia="Times New Roman" w:hAnsi="Times New Roman" w:cs="Times New Roman"/>
          <w:lang w:eastAsia="pl-PL"/>
        </w:rPr>
      </w:pPr>
    </w:p>
    <w:p w:rsidR="00A62F5E" w:rsidRPr="00A62F5E" w:rsidRDefault="00A62F5E" w:rsidP="00A62F5E">
      <w:pPr>
        <w:autoSpaceDE w:val="0"/>
        <w:autoSpaceDN w:val="0"/>
        <w:adjustRightInd w:val="0"/>
        <w:spacing w:after="0" w:line="276" w:lineRule="auto"/>
        <w:ind w:right="-2" w:firstLine="708"/>
        <w:contextualSpacing/>
        <w:jc w:val="both"/>
        <w:rPr>
          <w:rFonts w:ascii="Times New Roman" w:eastAsia="Times New Roman" w:hAnsi="Times New Roman" w:cs="Times New Roman"/>
          <w:b/>
          <w:iCs/>
          <w:u w:val="single"/>
          <w:lang w:eastAsia="pl-PL"/>
        </w:rPr>
      </w:pPr>
      <w:r w:rsidRPr="00A62F5E">
        <w:rPr>
          <w:rFonts w:ascii="Times New Roman" w:eastAsia="Times New Roman" w:hAnsi="Times New Roman" w:cs="Times New Roman"/>
          <w:b/>
          <w:u w:val="single"/>
          <w:lang w:eastAsia="pl-PL"/>
        </w:rPr>
        <w:t>Dla zadania nr: 11.</w:t>
      </w:r>
    </w:p>
    <w:p w:rsidR="00A62F5E" w:rsidRPr="00A62F5E" w:rsidRDefault="00A62F5E" w:rsidP="00A62F5E">
      <w:pPr>
        <w:tabs>
          <w:tab w:val="left" w:pos="851"/>
        </w:tabs>
        <w:spacing w:before="60" w:after="0" w:line="276" w:lineRule="auto"/>
        <w:ind w:right="-709"/>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ab/>
        <w:t>– Kryterium I</w:t>
      </w:r>
    </w:p>
    <w:p w:rsidR="00A62F5E" w:rsidRPr="00A62F5E" w:rsidRDefault="00A62F5E" w:rsidP="00F765C5">
      <w:pPr>
        <w:pStyle w:val="Akapitzlist"/>
        <w:numPr>
          <w:ilvl w:val="1"/>
          <w:numId w:val="59"/>
        </w:num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Cena brutto oferty „C” - 60 %</w:t>
      </w:r>
    </w:p>
    <w:p w:rsidR="00A62F5E" w:rsidRPr="00A62F5E" w:rsidRDefault="00A62F5E" w:rsidP="00A62F5E">
      <w:p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ab/>
      </w:r>
      <w:r w:rsidRPr="00A62F5E">
        <w:rPr>
          <w:rFonts w:ascii="Times New Roman" w:eastAsia="Times New Roman" w:hAnsi="Times New Roman" w:cs="Times New Roman"/>
          <w:lang w:eastAsia="pl-PL"/>
        </w:rPr>
        <w:tab/>
        <w:t xml:space="preserve">  – Kryterium II</w:t>
      </w:r>
    </w:p>
    <w:p w:rsidR="00A62F5E" w:rsidRPr="00A62F5E" w:rsidRDefault="00A62F5E" w:rsidP="00F765C5">
      <w:pPr>
        <w:pStyle w:val="Akapitzlist"/>
        <w:numPr>
          <w:ilvl w:val="1"/>
          <w:numId w:val="59"/>
        </w:numPr>
        <w:tabs>
          <w:tab w:val="left" w:pos="351"/>
        </w:tabs>
        <w:spacing w:after="0" w:line="276" w:lineRule="auto"/>
        <w:ind w:right="-567"/>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Termin dostawy „D”- 40 %</w:t>
      </w:r>
    </w:p>
    <w:p w:rsidR="00A62F5E" w:rsidRPr="00A62F5E" w:rsidRDefault="00A62F5E" w:rsidP="00A62F5E">
      <w:pPr>
        <w:spacing w:after="100" w:afterAutospacing="1" w:line="276" w:lineRule="auto"/>
        <w:ind w:left="12"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Przy dokonywaniu oceny komisja przetargowa posłuży się następującymi wzorami:</w:t>
      </w:r>
    </w:p>
    <w:p w:rsidR="00A62F5E" w:rsidRPr="00A62F5E" w:rsidRDefault="00A62F5E" w:rsidP="00A62F5E">
      <w:pPr>
        <w:spacing w:after="100" w:afterAutospacing="1" w:line="276" w:lineRule="auto"/>
        <w:ind w:left="720" w:right="-709"/>
        <w:rPr>
          <w:rFonts w:ascii="Times New Roman" w:eastAsia="Times New Roman" w:hAnsi="Times New Roman" w:cs="Times New Roman"/>
          <w:b/>
          <w:lang w:eastAsia="pl-PL"/>
        </w:rPr>
      </w:pPr>
      <w:bookmarkStart w:id="4" w:name="_Hlk84851274"/>
      <w:r w:rsidRPr="00A62F5E">
        <w:rPr>
          <w:rFonts w:ascii="Times New Roman" w:eastAsia="Times New Roman" w:hAnsi="Times New Roman" w:cs="Times New Roman"/>
          <w:b/>
          <w:lang w:eastAsia="pl-PL"/>
        </w:rPr>
        <w:t>KRYTERIUM I - dla zadań nr: 11.</w:t>
      </w:r>
    </w:p>
    <w:bookmarkEnd w:id="4"/>
    <w:p w:rsidR="00A62F5E" w:rsidRPr="00A62F5E" w:rsidRDefault="00A62F5E" w:rsidP="00F765C5">
      <w:pPr>
        <w:numPr>
          <w:ilvl w:val="0"/>
          <w:numId w:val="52"/>
        </w:numPr>
        <w:spacing w:after="0" w:line="276" w:lineRule="auto"/>
        <w:ind w:right="-709"/>
        <w:contextualSpacing/>
        <w:rPr>
          <w:rFonts w:ascii="Times New Roman" w:eastAsia="Times New Roman" w:hAnsi="Times New Roman" w:cs="Times New Roman"/>
          <w:b/>
          <w:lang w:eastAsia="pl-PL"/>
        </w:rPr>
      </w:pPr>
      <w:r w:rsidRPr="00A62F5E">
        <w:rPr>
          <w:rFonts w:ascii="Times New Roman" w:eastAsia="Times New Roman" w:hAnsi="Times New Roman" w:cs="Times New Roman"/>
          <w:b/>
          <w:lang w:eastAsia="pl-PL"/>
        </w:rPr>
        <w:t xml:space="preserve">dla kryterium – Cena brutto oferty „C”: </w:t>
      </w:r>
    </w:p>
    <w:p w:rsidR="00A62F5E" w:rsidRPr="00A62F5E" w:rsidRDefault="00A62F5E" w:rsidP="00A62F5E">
      <w:pPr>
        <w:spacing w:after="0" w:line="240" w:lineRule="exact"/>
        <w:jc w:val="both"/>
        <w:rPr>
          <w:rFonts w:ascii="Times New Roman" w:eastAsia="Times New Roman" w:hAnsi="Times New Roman" w:cs="Times New Roman"/>
          <w:b/>
          <w:bCs/>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74"/>
      </w:tblGrid>
      <w:tr w:rsidR="00A62F5E" w:rsidRPr="00A62F5E" w:rsidTr="00176554">
        <w:trPr>
          <w:trHeight w:val="1027"/>
        </w:trPr>
        <w:tc>
          <w:tcPr>
            <w:tcW w:w="5474" w:type="dxa"/>
            <w:tcBorders>
              <w:top w:val="double" w:sz="4" w:space="0" w:color="auto"/>
              <w:left w:val="double" w:sz="4" w:space="0" w:color="auto"/>
              <w:bottom w:val="thickThinSmallGap" w:sz="24" w:space="0" w:color="auto"/>
              <w:right w:val="thickThinSmallGap" w:sz="24" w:space="0" w:color="auto"/>
            </w:tcBorders>
            <w:vAlign w:val="center"/>
          </w:tcPr>
          <w:p w:rsidR="00A62F5E" w:rsidRPr="00A62F5E" w:rsidRDefault="00A62F5E" w:rsidP="00176554">
            <w:pPr>
              <w:spacing w:after="0" w:line="240" w:lineRule="auto"/>
              <w:ind w:left="703"/>
              <w:rPr>
                <w:rFonts w:ascii="Times New Roman" w:eastAsia="Times New Roman" w:hAnsi="Times New Roman" w:cs="Times New Roman"/>
                <w:b/>
                <w:vertAlign w:val="subscript"/>
                <w:lang w:val="nl-NL" w:eastAsia="pl-PL"/>
              </w:rPr>
            </w:pPr>
            <w:r w:rsidRPr="00A62F5E">
              <w:rPr>
                <w:rFonts w:ascii="Times New Roman" w:eastAsia="Times New Roman" w:hAnsi="Times New Roman" w:cs="Times New Roman"/>
                <w:b/>
                <w:lang w:val="nl-NL" w:eastAsia="pl-PL"/>
              </w:rPr>
              <w:t xml:space="preserve">                          C </w:t>
            </w:r>
            <w:r w:rsidRPr="00A62F5E">
              <w:rPr>
                <w:rFonts w:ascii="Times New Roman" w:eastAsia="Times New Roman" w:hAnsi="Times New Roman" w:cs="Times New Roman"/>
                <w:b/>
                <w:vertAlign w:val="subscript"/>
                <w:lang w:val="nl-NL" w:eastAsia="pl-PL"/>
              </w:rPr>
              <w:t>N</w:t>
            </w:r>
          </w:p>
          <w:p w:rsidR="00A62F5E" w:rsidRPr="00A62F5E" w:rsidRDefault="00A62F5E" w:rsidP="00176554">
            <w:pPr>
              <w:spacing w:after="0" w:line="240" w:lineRule="auto"/>
              <w:jc w:val="center"/>
              <w:rPr>
                <w:rFonts w:ascii="Times New Roman" w:eastAsia="Times New Roman" w:hAnsi="Times New Roman" w:cs="Times New Roman"/>
                <w:b/>
                <w:lang w:val="nl-NL" w:eastAsia="pl-PL"/>
              </w:rPr>
            </w:pPr>
            <w:r w:rsidRPr="00A62F5E">
              <w:rPr>
                <w:rFonts w:ascii="Times New Roman" w:eastAsia="Times New Roman" w:hAnsi="Times New Roman" w:cs="Times New Roman"/>
                <w:b/>
                <w:lang w:val="nl-NL" w:eastAsia="pl-PL"/>
              </w:rPr>
              <w:t>C = -------- x 60 pkt.</w:t>
            </w:r>
          </w:p>
          <w:p w:rsidR="00A62F5E" w:rsidRPr="00A62F5E" w:rsidRDefault="00A62F5E" w:rsidP="00176554">
            <w:pPr>
              <w:tabs>
                <w:tab w:val="left" w:pos="2269"/>
                <w:tab w:val="left" w:pos="4290"/>
              </w:tabs>
              <w:spacing w:after="0" w:line="240" w:lineRule="auto"/>
              <w:rPr>
                <w:rFonts w:ascii="Times New Roman" w:eastAsia="Times New Roman" w:hAnsi="Times New Roman" w:cs="Times New Roman"/>
                <w:lang w:val="nl-NL" w:eastAsia="pl-PL"/>
              </w:rPr>
            </w:pPr>
            <w:r w:rsidRPr="00A62F5E">
              <w:rPr>
                <w:rFonts w:ascii="Times New Roman" w:eastAsia="Times New Roman" w:hAnsi="Times New Roman" w:cs="Times New Roman"/>
                <w:b/>
                <w:lang w:val="nl-NL" w:eastAsia="pl-PL"/>
              </w:rPr>
              <w:t xml:space="preserve">                                      Co</w:t>
            </w:r>
          </w:p>
        </w:tc>
      </w:tr>
    </w:tbl>
    <w:p w:rsidR="00A62F5E" w:rsidRPr="00A62F5E" w:rsidRDefault="00A62F5E" w:rsidP="00A62F5E">
      <w:pPr>
        <w:spacing w:after="0" w:line="240" w:lineRule="auto"/>
        <w:ind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    </w:t>
      </w:r>
      <w:r w:rsidRPr="00A62F5E">
        <w:rPr>
          <w:rFonts w:ascii="Times New Roman" w:eastAsia="Times New Roman" w:hAnsi="Times New Roman" w:cs="Times New Roman"/>
          <w:lang w:eastAsia="pl-PL"/>
        </w:rPr>
        <w:tab/>
      </w:r>
    </w:p>
    <w:p w:rsidR="00A62F5E" w:rsidRPr="00A62F5E" w:rsidRDefault="00A62F5E" w:rsidP="00A62F5E">
      <w:pPr>
        <w:spacing w:after="0" w:line="240" w:lineRule="auto"/>
        <w:ind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gdzie:</w:t>
      </w:r>
    </w:p>
    <w:p w:rsidR="00A62F5E" w:rsidRPr="00A62F5E" w:rsidRDefault="00A62F5E" w:rsidP="00A62F5E">
      <w:pPr>
        <w:spacing w:after="0" w:line="240" w:lineRule="auto"/>
        <w:ind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C – wartość punktowa przyznana ocenianej ofercie w kryterium „Cena”, </w:t>
      </w:r>
    </w:p>
    <w:p w:rsidR="00A62F5E" w:rsidRPr="00A62F5E" w:rsidRDefault="00A62F5E" w:rsidP="00A62F5E">
      <w:pPr>
        <w:spacing w:after="0" w:line="276" w:lineRule="auto"/>
        <w:ind w:left="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C</w:t>
      </w:r>
      <w:r w:rsidRPr="00A62F5E">
        <w:rPr>
          <w:rFonts w:ascii="Times New Roman" w:eastAsia="Times New Roman" w:hAnsi="Times New Roman" w:cs="Times New Roman"/>
          <w:vertAlign w:val="subscript"/>
          <w:lang w:eastAsia="pl-PL"/>
        </w:rPr>
        <w:t xml:space="preserve">N </w:t>
      </w:r>
      <w:r w:rsidRPr="00A62F5E">
        <w:rPr>
          <w:rFonts w:ascii="Times New Roman" w:eastAsia="Times New Roman" w:hAnsi="Times New Roman" w:cs="Times New Roman"/>
          <w:lang w:eastAsia="pl-PL"/>
        </w:rPr>
        <w:t xml:space="preserve">- najniższa cena ofertowa (brutto) badanego zadania spośród wszystkich ofert podlegających ocenie, </w:t>
      </w:r>
    </w:p>
    <w:p w:rsidR="00A62F5E" w:rsidRPr="00A62F5E" w:rsidRDefault="00A62F5E" w:rsidP="00A62F5E">
      <w:pPr>
        <w:spacing w:after="0" w:line="276" w:lineRule="auto"/>
        <w:ind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Co - cena oferty ocenianej (brutto). </w:t>
      </w:r>
    </w:p>
    <w:p w:rsidR="00A62F5E" w:rsidRPr="00A62F5E" w:rsidRDefault="00A62F5E" w:rsidP="00A62F5E">
      <w:pPr>
        <w:spacing w:after="0" w:line="276" w:lineRule="auto"/>
        <w:ind w:left="708"/>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Uzyskana liczba punktów w ramach kryterium „Cena” zaokrąglana będzie do drugiego miejsca po przecinku.</w:t>
      </w:r>
    </w:p>
    <w:p w:rsidR="00A62F5E" w:rsidRPr="00A62F5E" w:rsidRDefault="00A62F5E" w:rsidP="00A62F5E">
      <w:pPr>
        <w:spacing w:after="0" w:line="276" w:lineRule="auto"/>
        <w:ind w:left="720" w:right="-709"/>
        <w:rPr>
          <w:rFonts w:ascii="Times New Roman" w:eastAsia="Calibri" w:hAnsi="Times New Roman" w:cs="Times New Roman"/>
          <w:lang w:eastAsia="pl-PL"/>
        </w:rPr>
      </w:pPr>
    </w:p>
    <w:p w:rsidR="00A62F5E" w:rsidRPr="00A62F5E" w:rsidRDefault="00A62F5E" w:rsidP="00A62F5E">
      <w:pPr>
        <w:spacing w:after="0" w:line="276" w:lineRule="auto"/>
        <w:ind w:left="720" w:right="-709"/>
        <w:rPr>
          <w:rFonts w:ascii="Times New Roman" w:eastAsia="Calibri" w:hAnsi="Times New Roman" w:cs="Times New Roman"/>
          <w:lang w:eastAsia="pl-PL"/>
        </w:rPr>
      </w:pPr>
    </w:p>
    <w:p w:rsidR="00A62F5E" w:rsidRPr="00A62F5E" w:rsidRDefault="00A62F5E" w:rsidP="00A62F5E">
      <w:pPr>
        <w:spacing w:after="100" w:afterAutospacing="1" w:line="276" w:lineRule="auto"/>
        <w:ind w:left="720" w:right="-709"/>
        <w:rPr>
          <w:rFonts w:ascii="Times New Roman" w:eastAsia="Times New Roman" w:hAnsi="Times New Roman" w:cs="Times New Roman"/>
          <w:b/>
          <w:lang w:eastAsia="pl-PL"/>
        </w:rPr>
      </w:pPr>
      <w:r w:rsidRPr="00A62F5E">
        <w:rPr>
          <w:rFonts w:ascii="Times New Roman" w:eastAsia="Times New Roman" w:hAnsi="Times New Roman" w:cs="Times New Roman"/>
          <w:b/>
          <w:lang w:eastAsia="pl-PL"/>
        </w:rPr>
        <w:t>KRYTERIUM II - dla zadania nr: 11.</w:t>
      </w:r>
    </w:p>
    <w:p w:rsidR="00A62F5E" w:rsidRPr="00A62F5E" w:rsidRDefault="00A62F5E" w:rsidP="00F765C5">
      <w:pPr>
        <w:numPr>
          <w:ilvl w:val="0"/>
          <w:numId w:val="52"/>
        </w:numPr>
        <w:spacing w:after="0" w:line="276" w:lineRule="auto"/>
        <w:contextualSpacing/>
        <w:jc w:val="both"/>
        <w:rPr>
          <w:rFonts w:ascii="Times New Roman" w:eastAsia="Calibri" w:hAnsi="Times New Roman" w:cs="Times New Roman"/>
          <w:b/>
          <w:lang w:eastAsia="pl-PL"/>
        </w:rPr>
      </w:pPr>
      <w:r w:rsidRPr="00A62F5E">
        <w:rPr>
          <w:rFonts w:ascii="Times New Roman" w:eastAsia="Calibri" w:hAnsi="Times New Roman" w:cs="Times New Roman"/>
          <w:b/>
          <w:lang w:eastAsia="pl-PL"/>
        </w:rPr>
        <w:t>dla kryterium - Termin dostawy „D”</w:t>
      </w:r>
      <w:r w:rsidRPr="00A62F5E">
        <w:rPr>
          <w:rFonts w:ascii="Times New Roman" w:eastAsia="Times New Roman" w:hAnsi="Times New Roman" w:cs="Times New Roman"/>
          <w:lang w:eastAsia="pl-PL"/>
        </w:rPr>
        <w:t xml:space="preserve"> (wyrażony w pełnych dniach kalendarzowych – liczbie całkowitej).</w:t>
      </w:r>
    </w:p>
    <w:p w:rsidR="00A62F5E" w:rsidRPr="00A62F5E" w:rsidRDefault="00A62F5E" w:rsidP="00A62F5E">
      <w:pPr>
        <w:spacing w:after="0" w:line="240" w:lineRule="auto"/>
        <w:ind w:left="709" w:right="-2"/>
        <w:jc w:val="both"/>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ab/>
        <w:t>Kryterium - „Termin dostawy” będzie oceniane na podstawie zadeklarowanego przez Wykonawcę w treści Formularza ofertowego „Terminu dostawy” dla zadania na które składana jest oferta.</w:t>
      </w:r>
    </w:p>
    <w:p w:rsidR="00A62F5E" w:rsidRPr="00A62F5E" w:rsidRDefault="00A62F5E" w:rsidP="00A62F5E">
      <w:pPr>
        <w:widowControl w:val="0"/>
        <w:spacing w:after="0" w:line="240" w:lineRule="auto"/>
        <w:ind w:left="708" w:right="-2"/>
        <w:jc w:val="both"/>
        <w:rPr>
          <w:rFonts w:ascii="Times New Roman" w:eastAsia="Times New Roman" w:hAnsi="Times New Roman" w:cs="Times New Roman"/>
          <w:lang w:val="x-none" w:eastAsia="x-none"/>
        </w:rPr>
      </w:pPr>
      <w:r w:rsidRPr="00A62F5E">
        <w:rPr>
          <w:rFonts w:ascii="Times New Roman" w:eastAsia="Times New Roman" w:hAnsi="Times New Roman" w:cs="Times New Roman"/>
          <w:lang w:val="x-none" w:eastAsia="x-none"/>
        </w:rPr>
        <w:t xml:space="preserve">Wykonawca zobowiązany jest wypełnić Formularz ofertowy - odpowiednio wpisać do rubryki Formularza ofertowego &lt;Termin dostawy&gt; liczbę dni kalendarzowych, jednak nie dłużej niż </w:t>
      </w:r>
      <w:r w:rsidRPr="00A62F5E">
        <w:rPr>
          <w:rFonts w:ascii="Times New Roman" w:eastAsia="Times New Roman" w:hAnsi="Times New Roman" w:cs="Times New Roman"/>
          <w:lang w:eastAsia="x-none"/>
        </w:rPr>
        <w:t>15</w:t>
      </w:r>
      <w:r w:rsidRPr="00A62F5E">
        <w:rPr>
          <w:rFonts w:ascii="Times New Roman" w:eastAsia="Times New Roman" w:hAnsi="Times New Roman" w:cs="Times New Roman"/>
          <w:lang w:val="x-none" w:eastAsia="x-none"/>
        </w:rPr>
        <w:t xml:space="preserve"> dni, w jakim Wykonawca zobowiązuje się dostarczyć przedmiot </w:t>
      </w:r>
      <w:r w:rsidRPr="00A62F5E">
        <w:rPr>
          <w:rFonts w:ascii="Times New Roman" w:eastAsia="Times New Roman" w:hAnsi="Times New Roman" w:cs="Times New Roman"/>
          <w:lang w:eastAsia="x-none"/>
        </w:rPr>
        <w:t>umowy</w:t>
      </w:r>
      <w:r w:rsidRPr="00A62F5E">
        <w:rPr>
          <w:rFonts w:ascii="Times New Roman" w:eastAsia="Times New Roman" w:hAnsi="Times New Roman" w:cs="Times New Roman"/>
          <w:lang w:val="x-none" w:eastAsia="x-none"/>
        </w:rPr>
        <w:t xml:space="preserve">. Przy przyznawaniu i </w:t>
      </w:r>
      <w:r w:rsidRPr="00A62F5E">
        <w:rPr>
          <w:rFonts w:ascii="Times New Roman" w:eastAsia="Times New Roman" w:hAnsi="Times New Roman" w:cs="Times New Roman"/>
          <w:lang w:val="x-none" w:eastAsia="x-none"/>
        </w:rPr>
        <w:lastRenderedPageBreak/>
        <w:t xml:space="preserve">przeliczaniu punktów będą brane pod uwagę tylko te oferty w których zostanie zaproponowany termin dostawy krótszy niż </w:t>
      </w:r>
      <w:r w:rsidRPr="00A62F5E">
        <w:rPr>
          <w:rFonts w:ascii="Times New Roman" w:eastAsia="Times New Roman" w:hAnsi="Times New Roman" w:cs="Times New Roman"/>
          <w:lang w:eastAsia="x-none"/>
        </w:rPr>
        <w:t>15</w:t>
      </w:r>
      <w:r w:rsidRPr="00A62F5E">
        <w:rPr>
          <w:rFonts w:ascii="Times New Roman" w:eastAsia="Times New Roman" w:hAnsi="Times New Roman" w:cs="Times New Roman"/>
          <w:lang w:val="x-none" w:eastAsia="x-none"/>
        </w:rPr>
        <w:t xml:space="preserve"> dni kalendarzowych.</w:t>
      </w:r>
    </w:p>
    <w:p w:rsidR="00A62F5E" w:rsidRPr="00A62F5E" w:rsidRDefault="00A62F5E" w:rsidP="00A62F5E">
      <w:pPr>
        <w:widowControl w:val="0"/>
        <w:spacing w:after="0" w:line="240" w:lineRule="auto"/>
        <w:ind w:left="720"/>
        <w:rPr>
          <w:rFonts w:ascii="Times New Roman" w:eastAsia="Times New Roman" w:hAnsi="Times New Roman" w:cs="Times New Roman"/>
          <w:lang w:val="x-none" w:eastAsia="x-none"/>
        </w:rPr>
      </w:pPr>
      <w:r w:rsidRPr="00A62F5E">
        <w:rPr>
          <w:rFonts w:ascii="Times New Roman" w:eastAsia="Times New Roman" w:hAnsi="Times New Roman" w:cs="Times New Roman"/>
          <w:lang w:val="x-none" w:eastAsia="x-none"/>
        </w:rPr>
        <w:t>Proponowane przyznawanie i przeliczanie punktów w ramach tego kryterium wyboru ofert:</w:t>
      </w:r>
    </w:p>
    <w:p w:rsidR="00A62F5E" w:rsidRPr="00A62F5E" w:rsidRDefault="00A62F5E" w:rsidP="00F765C5">
      <w:pPr>
        <w:numPr>
          <w:ilvl w:val="0"/>
          <w:numId w:val="53"/>
        </w:numPr>
        <w:spacing w:before="180" w:after="0" w:line="276" w:lineRule="auto"/>
        <w:ind w:right="-2"/>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 xml:space="preserve">oferta zawierająca w przedziale 1 ÷ 6 dni kalendarzowych deklarowanego „Terminu dostawy” – </w:t>
      </w:r>
      <w:r w:rsidRPr="00A62F5E">
        <w:rPr>
          <w:rFonts w:ascii="Times New Roman" w:eastAsia="Times New Roman" w:hAnsi="Times New Roman" w:cs="Times New Roman"/>
          <w:bCs/>
          <w:lang w:eastAsia="pl-PL"/>
        </w:rPr>
        <w:t>40 punktów</w:t>
      </w:r>
      <w:r w:rsidRPr="00A62F5E">
        <w:rPr>
          <w:rFonts w:ascii="Times New Roman" w:eastAsia="Times New Roman" w:hAnsi="Times New Roman" w:cs="Times New Roman"/>
          <w:lang w:eastAsia="pl-PL"/>
        </w:rPr>
        <w:t>;</w:t>
      </w:r>
    </w:p>
    <w:p w:rsidR="00A62F5E" w:rsidRPr="00A62F5E" w:rsidRDefault="00A62F5E" w:rsidP="00F765C5">
      <w:pPr>
        <w:numPr>
          <w:ilvl w:val="0"/>
          <w:numId w:val="53"/>
        </w:numPr>
        <w:spacing w:before="180" w:after="0" w:line="276" w:lineRule="auto"/>
        <w:ind w:right="-2"/>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oferta zawierająca w przedziale  7 ÷ 9 dni kalendarzowych deklarowanego „Terminu dostawy” – 20 punktów;</w:t>
      </w:r>
    </w:p>
    <w:p w:rsidR="00A62F5E" w:rsidRPr="00A62F5E" w:rsidRDefault="00A62F5E" w:rsidP="00F765C5">
      <w:pPr>
        <w:numPr>
          <w:ilvl w:val="0"/>
          <w:numId w:val="53"/>
        </w:numPr>
        <w:spacing w:before="180" w:after="0" w:line="276" w:lineRule="auto"/>
        <w:ind w:right="-2"/>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oferta zawierająca w przedziale  10 ÷ 12 dni kalendarzowych deklarowanego „Terminu dostawy” – 10 punktów;</w:t>
      </w:r>
    </w:p>
    <w:p w:rsidR="00A62F5E" w:rsidRPr="00A62F5E" w:rsidRDefault="00A62F5E" w:rsidP="00F765C5">
      <w:pPr>
        <w:numPr>
          <w:ilvl w:val="0"/>
          <w:numId w:val="53"/>
        </w:numPr>
        <w:spacing w:before="180" w:after="0" w:line="276" w:lineRule="auto"/>
        <w:ind w:right="-2"/>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lang w:eastAsia="pl-PL"/>
        </w:rPr>
        <w:t>oferta zawierająca w przedziale  13 ÷ 14 dni kalendarzowych deklarowanego „Terminu dostawy” – 5 punktów;</w:t>
      </w:r>
    </w:p>
    <w:p w:rsidR="00A62F5E" w:rsidRPr="00A62F5E" w:rsidRDefault="00A62F5E" w:rsidP="00F765C5">
      <w:pPr>
        <w:numPr>
          <w:ilvl w:val="0"/>
          <w:numId w:val="53"/>
        </w:numPr>
        <w:spacing w:after="0" w:line="240" w:lineRule="auto"/>
        <w:contextualSpacing/>
        <w:jc w:val="both"/>
        <w:rPr>
          <w:rFonts w:ascii="Times New Roman" w:eastAsia="Times New Roman" w:hAnsi="Times New Roman" w:cs="Times New Roman"/>
          <w:bCs/>
          <w:lang w:eastAsia="pl-PL"/>
        </w:rPr>
      </w:pPr>
      <w:r w:rsidRPr="00A62F5E">
        <w:rPr>
          <w:rFonts w:ascii="Times New Roman" w:eastAsia="Times New Roman" w:hAnsi="Times New Roman" w:cs="Times New Roman"/>
          <w:bCs/>
          <w:lang w:eastAsia="pl-PL"/>
        </w:rPr>
        <w:t>oferta zawierająca 15 dni kalendarzowych deklarowanego „Terminu dostawy” – 0 punktów.</w:t>
      </w:r>
    </w:p>
    <w:p w:rsidR="00A62F5E" w:rsidRPr="00A62F5E" w:rsidRDefault="00A62F5E" w:rsidP="00A62F5E">
      <w:pPr>
        <w:spacing w:after="0" w:line="240" w:lineRule="auto"/>
        <w:ind w:left="708"/>
        <w:jc w:val="both"/>
        <w:rPr>
          <w:rFonts w:ascii="Times New Roman" w:eastAsia="Times New Roman" w:hAnsi="Times New Roman" w:cs="Times New Roman"/>
          <w:bCs/>
          <w:lang w:eastAsia="pl-PL"/>
        </w:rPr>
      </w:pPr>
      <w:r w:rsidRPr="00A62F5E">
        <w:rPr>
          <w:rFonts w:ascii="Times New Roman" w:eastAsia="Times New Roman" w:hAnsi="Times New Roman" w:cs="Times New Roman"/>
          <w:bCs/>
          <w:lang w:eastAsia="pl-PL"/>
        </w:rPr>
        <w:t>Maksymalny Termin dostawy wynosi 15 dni kalendarzowych licząc od dnia następnego po dniu zawarcia umowy.</w:t>
      </w:r>
    </w:p>
    <w:p w:rsidR="00A62F5E" w:rsidRPr="00A62F5E" w:rsidRDefault="00A62F5E" w:rsidP="00A62F5E">
      <w:pPr>
        <w:widowControl w:val="0"/>
        <w:tabs>
          <w:tab w:val="left" w:pos="709"/>
        </w:tabs>
        <w:spacing w:after="0" w:line="240" w:lineRule="auto"/>
        <w:ind w:left="708" w:right="-2"/>
        <w:jc w:val="both"/>
        <w:rPr>
          <w:rFonts w:ascii="Times New Roman" w:eastAsia="Times New Roman" w:hAnsi="Times New Roman" w:cs="Times New Roman"/>
          <w:lang w:val="x-none" w:eastAsia="x-none"/>
        </w:rPr>
      </w:pPr>
      <w:r w:rsidRPr="00A62F5E">
        <w:rPr>
          <w:rFonts w:ascii="Times New Roman" w:eastAsia="Times New Roman" w:hAnsi="Times New Roman" w:cs="Times New Roman"/>
          <w:lang w:val="x-none" w:eastAsia="x-none"/>
        </w:rPr>
        <w:tab/>
        <w:t xml:space="preserve">W przypadku gdy Wykonawca zadeklaruje „Termin dostawy” dłuższy niż </w:t>
      </w:r>
      <w:r w:rsidRPr="00A62F5E">
        <w:rPr>
          <w:rFonts w:ascii="Times New Roman" w:eastAsia="Times New Roman" w:hAnsi="Times New Roman" w:cs="Times New Roman"/>
          <w:lang w:eastAsia="x-none"/>
        </w:rPr>
        <w:t>15</w:t>
      </w:r>
      <w:r w:rsidRPr="00A62F5E">
        <w:rPr>
          <w:rFonts w:ascii="Times New Roman" w:eastAsia="Times New Roman" w:hAnsi="Times New Roman" w:cs="Times New Roman"/>
          <w:lang w:val="x-none" w:eastAsia="x-none"/>
        </w:rPr>
        <w:t xml:space="preserve"> dni kalendarzowych od daty zawarcia umowy oferta Wykonawcy będzie podlegała odrzuceniu.</w:t>
      </w:r>
    </w:p>
    <w:p w:rsidR="00A62F5E" w:rsidRPr="00A62F5E" w:rsidRDefault="00A62F5E" w:rsidP="00A62F5E">
      <w:pPr>
        <w:spacing w:after="0" w:line="276" w:lineRule="auto"/>
        <w:ind w:left="1069" w:right="-2"/>
        <w:contextualSpacing/>
        <w:jc w:val="both"/>
        <w:rPr>
          <w:rFonts w:ascii="Times New Roman" w:eastAsia="Calibri" w:hAnsi="Times New Roman" w:cs="Times New Roman"/>
          <w:lang w:eastAsia="pl-PL"/>
        </w:rPr>
      </w:pPr>
    </w:p>
    <w:p w:rsidR="00A62F5E" w:rsidRPr="00A62F5E" w:rsidRDefault="00A62F5E" w:rsidP="00F765C5">
      <w:pPr>
        <w:numPr>
          <w:ilvl w:val="0"/>
          <w:numId w:val="52"/>
        </w:numPr>
        <w:spacing w:after="0" w:line="276" w:lineRule="auto"/>
        <w:contextualSpacing/>
        <w:rPr>
          <w:rFonts w:ascii="Times New Roman" w:eastAsia="Times New Roman" w:hAnsi="Times New Roman" w:cs="Times New Roman"/>
          <w:b/>
          <w:lang w:eastAsia="pl-PL"/>
        </w:rPr>
      </w:pPr>
      <w:r w:rsidRPr="00A62F5E">
        <w:rPr>
          <w:rFonts w:ascii="Times New Roman" w:eastAsia="Times New Roman" w:hAnsi="Times New Roman" w:cs="Times New Roman"/>
          <w:b/>
          <w:lang w:eastAsia="pl-PL"/>
        </w:rPr>
        <w:t>Łączna ilość punktów ocenianej oferty (łączna punktacja)</w:t>
      </w:r>
    </w:p>
    <w:p w:rsidR="00A62F5E" w:rsidRPr="00A62F5E" w:rsidRDefault="00A62F5E" w:rsidP="00F765C5">
      <w:pPr>
        <w:numPr>
          <w:ilvl w:val="0"/>
          <w:numId w:val="51"/>
        </w:numPr>
        <w:autoSpaceDE w:val="0"/>
        <w:autoSpaceDN w:val="0"/>
        <w:adjustRightInd w:val="0"/>
        <w:spacing w:after="0" w:line="276" w:lineRule="auto"/>
        <w:ind w:right="-2"/>
        <w:contextualSpacing/>
        <w:jc w:val="both"/>
        <w:rPr>
          <w:rFonts w:ascii="Times New Roman" w:eastAsia="Calibri" w:hAnsi="Times New Roman" w:cs="Times New Roman"/>
          <w:lang w:eastAsia="pl-PL"/>
        </w:rPr>
      </w:pPr>
      <w:r w:rsidRPr="00A62F5E">
        <w:rPr>
          <w:rFonts w:ascii="Times New Roman" w:eastAsia="Calibri" w:hAnsi="Times New Roman" w:cs="Times New Roman"/>
          <w:lang w:eastAsia="pl-PL"/>
        </w:rPr>
        <w:t>Uzyskana w ten sposób wartość punktowa zostanie wykorzystana do wzoru łącznej wartości punktów ocenianej oferty.</w:t>
      </w:r>
    </w:p>
    <w:p w:rsidR="00A62F5E" w:rsidRPr="00A62F5E" w:rsidRDefault="00A62F5E" w:rsidP="00A62F5E">
      <w:pPr>
        <w:autoSpaceDE w:val="0"/>
        <w:autoSpaceDN w:val="0"/>
        <w:adjustRightInd w:val="0"/>
        <w:spacing w:after="0" w:line="276" w:lineRule="auto"/>
        <w:ind w:left="1429" w:right="-2"/>
        <w:contextualSpacing/>
        <w:jc w:val="both"/>
        <w:rPr>
          <w:rFonts w:ascii="Times New Roman" w:eastAsia="Calibri" w:hAnsi="Times New Roman" w:cs="Times New Roman"/>
          <w:lang w:eastAsia="pl-PL"/>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6"/>
      </w:tblGrid>
      <w:tr w:rsidR="00A62F5E" w:rsidRPr="00A62F5E" w:rsidTr="00176554">
        <w:trPr>
          <w:trHeight w:val="515"/>
        </w:trPr>
        <w:tc>
          <w:tcPr>
            <w:tcW w:w="6096" w:type="dxa"/>
            <w:tcBorders>
              <w:top w:val="double" w:sz="4" w:space="0" w:color="auto"/>
              <w:left w:val="double" w:sz="4" w:space="0" w:color="auto"/>
              <w:bottom w:val="thickThinSmallGap" w:sz="24" w:space="0" w:color="auto"/>
              <w:right w:val="thickThinSmallGap" w:sz="24" w:space="0" w:color="auto"/>
            </w:tcBorders>
            <w:vAlign w:val="center"/>
          </w:tcPr>
          <w:p w:rsidR="00A62F5E" w:rsidRPr="00A62F5E" w:rsidRDefault="00A62F5E" w:rsidP="00176554">
            <w:pPr>
              <w:tabs>
                <w:tab w:val="left" w:pos="4290"/>
              </w:tabs>
              <w:spacing w:after="0" w:line="276" w:lineRule="auto"/>
              <w:jc w:val="center"/>
              <w:rPr>
                <w:rFonts w:ascii="Times New Roman" w:eastAsia="Times New Roman" w:hAnsi="Times New Roman" w:cs="Times New Roman"/>
                <w:b/>
                <w:lang w:val="nl-NL" w:eastAsia="pl-PL"/>
              </w:rPr>
            </w:pPr>
            <w:r w:rsidRPr="00A62F5E">
              <w:rPr>
                <w:rFonts w:ascii="Times New Roman" w:eastAsia="Times New Roman" w:hAnsi="Times New Roman" w:cs="Times New Roman"/>
                <w:b/>
                <w:lang w:val="nl-NL" w:eastAsia="pl-PL"/>
              </w:rPr>
              <w:t>W = C + D</w:t>
            </w:r>
          </w:p>
        </w:tc>
      </w:tr>
    </w:tbl>
    <w:p w:rsidR="00A62F5E" w:rsidRPr="00A62F5E" w:rsidRDefault="00A62F5E" w:rsidP="00A62F5E">
      <w:pPr>
        <w:autoSpaceDE w:val="0"/>
        <w:autoSpaceDN w:val="0"/>
        <w:adjustRightInd w:val="0"/>
        <w:spacing w:after="0" w:line="240" w:lineRule="auto"/>
        <w:rPr>
          <w:rFonts w:ascii="Times New Roman" w:eastAsia="Times New Roman" w:hAnsi="Times New Roman" w:cs="Times New Roman"/>
          <w:b/>
          <w:u w:val="single"/>
          <w:lang w:eastAsia="pl-PL"/>
        </w:rPr>
      </w:pPr>
    </w:p>
    <w:p w:rsidR="00A62F5E" w:rsidRPr="00A62F5E" w:rsidRDefault="00A62F5E" w:rsidP="00A62F5E">
      <w:pPr>
        <w:spacing w:after="0" w:line="240" w:lineRule="auto"/>
        <w:ind w:left="708" w:right="-709" w:firstLine="708"/>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gdzie: </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W – łączna wartość punktowa przyznana ocenianej ofercie w ocenie końcowej</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C – wartość punktowa za Cenę brutto oferty „C”</w:t>
      </w:r>
    </w:p>
    <w:p w:rsidR="00A62F5E" w:rsidRPr="00A62F5E" w:rsidRDefault="00A62F5E" w:rsidP="00A62F5E">
      <w:pPr>
        <w:spacing w:after="0" w:line="240" w:lineRule="auto"/>
        <w:ind w:left="1701" w:right="-709"/>
        <w:rPr>
          <w:rFonts w:ascii="Times New Roman" w:eastAsia="Times New Roman" w:hAnsi="Times New Roman" w:cs="Times New Roman"/>
          <w:lang w:eastAsia="pl-PL"/>
        </w:rPr>
      </w:pPr>
      <w:r w:rsidRPr="00A62F5E">
        <w:rPr>
          <w:rFonts w:ascii="Times New Roman" w:eastAsia="Times New Roman" w:hAnsi="Times New Roman" w:cs="Times New Roman"/>
          <w:lang w:eastAsia="pl-PL"/>
        </w:rPr>
        <w:t xml:space="preserve">D – wartość punktowa za Termin dostawy „D”. </w:t>
      </w:r>
    </w:p>
    <w:p w:rsidR="00A62F5E" w:rsidRPr="00A62F5E" w:rsidRDefault="00A62F5E" w:rsidP="00A62F5E">
      <w:pPr>
        <w:spacing w:after="0" w:line="240" w:lineRule="auto"/>
        <w:ind w:right="-709"/>
        <w:rPr>
          <w:rFonts w:ascii="Times New Roman" w:eastAsia="Times New Roman" w:hAnsi="Times New Roman" w:cs="Times New Roman"/>
          <w:lang w:eastAsia="pl-PL"/>
        </w:rPr>
      </w:pPr>
    </w:p>
    <w:p w:rsidR="00A62F5E" w:rsidRPr="00A62F5E" w:rsidRDefault="00A62F5E" w:rsidP="00F765C5">
      <w:pPr>
        <w:numPr>
          <w:ilvl w:val="0"/>
          <w:numId w:val="57"/>
        </w:numPr>
        <w:spacing w:after="0" w:line="276" w:lineRule="auto"/>
        <w:contextualSpacing/>
        <w:jc w:val="both"/>
        <w:rPr>
          <w:rFonts w:ascii="Times New Roman" w:eastAsia="Calibri" w:hAnsi="Times New Roman" w:cs="Times New Roman"/>
          <w:lang w:eastAsia="pl-PL"/>
        </w:rPr>
      </w:pPr>
      <w:r w:rsidRPr="00A62F5E">
        <w:rPr>
          <w:rFonts w:ascii="Times New Roman" w:eastAsia="Calibri" w:hAnsi="Times New Roman" w:cs="Times New Roman"/>
          <w:lang w:eastAsia="pl-PL"/>
        </w:rPr>
        <w:t xml:space="preserve">Za ofertę najkorzystniejszą uznana zostanie oferta, która uzyska największą wartość punktową w ocenie końcowej w ramach danego zadania. W celu obliczenia punktów wyniki poszczególnych działań matematycznych będą zaokrąglane do dwóch miejsc po przecinku. W toku oceny ofert Zamawiający może żądać od Wykonawcy pisemnych wyjaśnień dotyczących treści złożonej oferty. Zamawiający udzieli zamówienia Wykonawcy, którego oferta odpowiada wszystkim wymaganiom przedstawionym w ustawie </w:t>
      </w:r>
      <w:proofErr w:type="spellStart"/>
      <w:r w:rsidRPr="00A62F5E">
        <w:rPr>
          <w:rFonts w:ascii="Times New Roman" w:eastAsia="Calibri" w:hAnsi="Times New Roman" w:cs="Times New Roman"/>
          <w:lang w:eastAsia="pl-PL"/>
        </w:rPr>
        <w:t>Pzp</w:t>
      </w:r>
      <w:proofErr w:type="spellEnd"/>
      <w:r w:rsidRPr="00A62F5E">
        <w:rPr>
          <w:rFonts w:ascii="Times New Roman" w:eastAsia="Calibri" w:hAnsi="Times New Roman" w:cs="Times New Roman"/>
          <w:lang w:eastAsia="pl-PL"/>
        </w:rPr>
        <w:t xml:space="preserve"> oraz SWZ i została oceniona, jako najkorzystniejsza w ramach danego zadania w oparciu o podane wyżej kryteria wyboru tych zadań.</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D4355C">
        <w:rPr>
          <w:rFonts w:ascii="Times New Roman" w:hAnsi="Times New Roman" w:cs="Times New Roman"/>
          <w:color w:val="000000" w:themeColor="text1"/>
          <w:sz w:val="20"/>
          <w:szCs w:val="20"/>
        </w:rPr>
        <w:t>Za najkorzystniejszą zostanie uznana oferta</w:t>
      </w:r>
      <w:r w:rsidR="00941EFC" w:rsidRPr="00D4355C">
        <w:rPr>
          <w:rFonts w:ascii="Times New Roman" w:hAnsi="Times New Roman" w:cs="Times New Roman"/>
          <w:color w:val="000000" w:themeColor="text1"/>
          <w:sz w:val="20"/>
          <w:szCs w:val="20"/>
        </w:rPr>
        <w:t xml:space="preserve"> </w:t>
      </w:r>
      <w:r w:rsidRPr="00D4355C">
        <w:rPr>
          <w:rFonts w:ascii="Times New Roman" w:hAnsi="Times New Roman" w:cs="Times New Roman"/>
          <w:color w:val="000000" w:themeColor="text1"/>
          <w:sz w:val="20"/>
          <w:szCs w:val="20"/>
        </w:rPr>
        <w:t>spośród złożonych, ważnych i niepodlegających odrzuceniu ofert, która uzyska najwyższą sumę punktów w ramach</w:t>
      </w:r>
      <w:r w:rsidR="00941EFC" w:rsidRPr="00D4355C">
        <w:rPr>
          <w:rFonts w:ascii="Times New Roman" w:hAnsi="Times New Roman" w:cs="Times New Roman"/>
          <w:color w:val="000000" w:themeColor="text1"/>
          <w:sz w:val="20"/>
          <w:szCs w:val="20"/>
        </w:rPr>
        <w:t xml:space="preserve"> </w:t>
      </w:r>
      <w:r w:rsidRPr="00D4355C">
        <w:rPr>
          <w:rFonts w:ascii="Times New Roman" w:hAnsi="Times New Roman" w:cs="Times New Roman"/>
          <w:color w:val="000000" w:themeColor="text1"/>
          <w:sz w:val="20"/>
          <w:szCs w:val="20"/>
        </w:rPr>
        <w:t>kryteriów oceny ofert.</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color w:val="000000" w:themeColor="text1"/>
          <w:sz w:val="20"/>
          <w:szCs w:val="20"/>
        </w:rPr>
      </w:pPr>
      <w:r w:rsidRPr="00D4355C">
        <w:rPr>
          <w:rFonts w:ascii="Times New Roman" w:hAnsi="Times New Roman" w:cs="Times New Roman"/>
          <w:color w:val="000000" w:themeColor="text1"/>
          <w:sz w:val="20"/>
          <w:szCs w:val="20"/>
        </w:rPr>
        <w:t>Jeżeli nie będzie można wybrać najkorzystniejszej oferty:</w:t>
      </w:r>
    </w:p>
    <w:p w:rsidR="00D35D4C" w:rsidRPr="00D4355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D4355C">
        <w:rPr>
          <w:rFonts w:ascii="Times New Roman" w:hAnsi="Times New Roman" w:cs="Times New Roman"/>
          <w:color w:val="000000"/>
          <w:sz w:val="20"/>
          <w:szCs w:val="2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D35D4C" w:rsidRPr="00D4355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D4355C">
        <w:rPr>
          <w:rFonts w:ascii="Times New Roman" w:hAnsi="Times New Roman" w:cs="Times New Roman"/>
          <w:color w:val="000000"/>
          <w:sz w:val="20"/>
          <w:szCs w:val="20"/>
        </w:rPr>
        <w:t xml:space="preserve">Jeżeli oferty otrzymały taką samą ocenę w kryterium o najwyższej wadze, zamawiający wybiera ofertę z najniższą ceną. </w:t>
      </w:r>
    </w:p>
    <w:p w:rsidR="00D35D4C" w:rsidRPr="00D4355C" w:rsidRDefault="00D35D4C" w:rsidP="00D47785">
      <w:pPr>
        <w:numPr>
          <w:ilvl w:val="0"/>
          <w:numId w:val="29"/>
        </w:numPr>
        <w:autoSpaceDE w:val="0"/>
        <w:autoSpaceDN w:val="0"/>
        <w:adjustRightInd w:val="0"/>
        <w:spacing w:after="0" w:line="276" w:lineRule="auto"/>
        <w:jc w:val="both"/>
        <w:rPr>
          <w:rFonts w:ascii="Times New Roman" w:hAnsi="Times New Roman" w:cs="Times New Roman"/>
          <w:color w:val="000000"/>
          <w:sz w:val="20"/>
          <w:szCs w:val="20"/>
        </w:rPr>
      </w:pPr>
      <w:r w:rsidRPr="00D4355C">
        <w:rPr>
          <w:rFonts w:ascii="Times New Roman" w:hAnsi="Times New Roman" w:cs="Times New Roman"/>
          <w:color w:val="000000"/>
          <w:sz w:val="20"/>
          <w:szCs w:val="20"/>
        </w:rPr>
        <w:t>Jeżeli nie można dokonać wyboru oferty w sposób, o którym mowa w pkt b, zamawiający wzywa wykonawców, którzy złożyli te oferty, do złożenia w terminie określonym przez zamawiającego ofert dodatkowych zawierających nową cenę.</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color w:val="FF0000"/>
          <w:sz w:val="20"/>
          <w:szCs w:val="20"/>
        </w:rPr>
      </w:pPr>
      <w:r w:rsidRPr="00D4355C">
        <w:rPr>
          <w:rFonts w:ascii="Times New Roman" w:hAnsi="Times New Roman" w:cs="Times New Roman"/>
          <w:sz w:val="20"/>
          <w:szCs w:val="20"/>
        </w:rPr>
        <w:t xml:space="preserve">W toku badania i oceny ofert Zamawiający może żądać od Wykonawców wyjaśnień dotyczących treści złożonych ofert </w:t>
      </w:r>
      <w:r w:rsidRPr="00D4355C">
        <w:rPr>
          <w:rFonts w:ascii="Times New Roman" w:hAnsi="Times New Roman" w:cs="Times New Roman"/>
          <w:color w:val="000000" w:themeColor="text1"/>
          <w:sz w:val="20"/>
          <w:szCs w:val="20"/>
        </w:rPr>
        <w:t xml:space="preserve">oraz przedmiotowych środków dowodowych </w:t>
      </w:r>
      <w:r w:rsidRPr="00D4355C">
        <w:rPr>
          <w:rFonts w:ascii="Times New Roman" w:hAnsi="Times New Roman" w:cs="Times New Roman"/>
          <w:sz w:val="20"/>
          <w:szCs w:val="20"/>
        </w:rPr>
        <w:t xml:space="preserve">lub innych składanych dokumentów lub </w:t>
      </w:r>
      <w:r w:rsidRPr="00D4355C">
        <w:rPr>
          <w:rFonts w:ascii="Times New Roman" w:hAnsi="Times New Roman" w:cs="Times New Roman"/>
          <w:sz w:val="20"/>
          <w:szCs w:val="20"/>
        </w:rPr>
        <w:lastRenderedPageBreak/>
        <w:t>oświadczeń. Wykonawcy są zobowiązani do przedstawienia wyjaśnień w terminie wskazanym przez Zamawiającego.</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sz w:val="20"/>
          <w:szCs w:val="20"/>
        </w:rPr>
        <w:t>Zamawiający poprawi w ofercie:</w:t>
      </w:r>
    </w:p>
    <w:p w:rsidR="00D35D4C" w:rsidRPr="00D4355C" w:rsidRDefault="00D35D4C" w:rsidP="00D47785">
      <w:pPr>
        <w:numPr>
          <w:ilvl w:val="0"/>
          <w:numId w:val="19"/>
        </w:numPr>
        <w:spacing w:after="0" w:line="276" w:lineRule="auto"/>
        <w:contextualSpacing/>
        <w:jc w:val="both"/>
        <w:rPr>
          <w:rFonts w:ascii="Times New Roman" w:hAnsi="Times New Roman" w:cs="Times New Roman"/>
          <w:sz w:val="20"/>
          <w:szCs w:val="20"/>
        </w:rPr>
      </w:pPr>
      <w:r w:rsidRPr="00D4355C">
        <w:rPr>
          <w:rFonts w:ascii="Times New Roman" w:hAnsi="Times New Roman" w:cs="Times New Roman"/>
          <w:sz w:val="20"/>
          <w:szCs w:val="20"/>
        </w:rPr>
        <w:t>oczywiste omyłki pisarskie,</w:t>
      </w:r>
    </w:p>
    <w:p w:rsidR="00D35D4C" w:rsidRPr="00D4355C" w:rsidRDefault="00D35D4C" w:rsidP="00D47785">
      <w:pPr>
        <w:numPr>
          <w:ilvl w:val="0"/>
          <w:numId w:val="19"/>
        </w:numPr>
        <w:spacing w:after="0" w:line="276" w:lineRule="auto"/>
        <w:contextualSpacing/>
        <w:jc w:val="both"/>
        <w:rPr>
          <w:rFonts w:ascii="Times New Roman" w:hAnsi="Times New Roman" w:cs="Times New Roman"/>
          <w:sz w:val="20"/>
          <w:szCs w:val="20"/>
        </w:rPr>
      </w:pPr>
      <w:r w:rsidRPr="00D4355C">
        <w:rPr>
          <w:rFonts w:ascii="Times New Roman" w:hAnsi="Times New Roman" w:cs="Times New Roman"/>
          <w:sz w:val="20"/>
          <w:szCs w:val="20"/>
        </w:rPr>
        <w:t>oczywiste omyłki rachunkowe, z uwzględnieniem konsekwencji rachunkowych</w:t>
      </w:r>
      <w:r w:rsidR="00941EFC" w:rsidRPr="00D4355C">
        <w:rPr>
          <w:rFonts w:ascii="Times New Roman" w:hAnsi="Times New Roman" w:cs="Times New Roman"/>
          <w:sz w:val="20"/>
          <w:szCs w:val="20"/>
        </w:rPr>
        <w:t xml:space="preserve"> </w:t>
      </w:r>
      <w:r w:rsidRPr="00D4355C">
        <w:rPr>
          <w:rFonts w:ascii="Times New Roman" w:hAnsi="Times New Roman" w:cs="Times New Roman"/>
          <w:sz w:val="20"/>
          <w:szCs w:val="20"/>
        </w:rPr>
        <w:t>dokonanych poprawek,</w:t>
      </w:r>
    </w:p>
    <w:p w:rsidR="00D35D4C" w:rsidRPr="00D4355C" w:rsidRDefault="00D35D4C" w:rsidP="00D47785">
      <w:pPr>
        <w:numPr>
          <w:ilvl w:val="0"/>
          <w:numId w:val="19"/>
        </w:numPr>
        <w:spacing w:after="0" w:line="276" w:lineRule="auto"/>
        <w:contextualSpacing/>
        <w:jc w:val="both"/>
        <w:rPr>
          <w:rFonts w:ascii="Times New Roman" w:hAnsi="Times New Roman" w:cs="Times New Roman"/>
          <w:sz w:val="20"/>
          <w:szCs w:val="20"/>
        </w:rPr>
      </w:pPr>
      <w:r w:rsidRPr="00D4355C">
        <w:rPr>
          <w:rFonts w:ascii="Times New Roman" w:hAnsi="Times New Roman" w:cs="Times New Roman"/>
          <w:sz w:val="20"/>
          <w:szCs w:val="20"/>
        </w:rPr>
        <w:t>inne omyłki polegające na niezgodności oferty z dokumentami zamówienia, niepowodujące istotnych zmian w treści oferty</w:t>
      </w:r>
    </w:p>
    <w:p w:rsidR="00D35D4C" w:rsidRPr="00D4355C" w:rsidRDefault="00D35D4C" w:rsidP="00D47785">
      <w:pPr>
        <w:spacing w:after="0" w:line="276" w:lineRule="auto"/>
        <w:ind w:left="1080"/>
        <w:jc w:val="both"/>
        <w:rPr>
          <w:rFonts w:ascii="Times New Roman" w:hAnsi="Times New Roman" w:cs="Times New Roman"/>
          <w:sz w:val="20"/>
          <w:szCs w:val="20"/>
        </w:rPr>
      </w:pPr>
      <w:r w:rsidRPr="00D4355C">
        <w:rPr>
          <w:rFonts w:ascii="Times New Roman" w:hAnsi="Times New Roman" w:cs="Times New Roman"/>
          <w:sz w:val="20"/>
          <w:szCs w:val="20"/>
        </w:rPr>
        <w:t>- niezwłocznie zawiadamiając o tym wykonawcę, którego oferta została poprawiana.</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sz w:val="20"/>
          <w:szCs w:val="20"/>
        </w:rPr>
        <w:t>W przypadku powstania u Zamawiającego obowiązku podatkowego, Zamawiający doliczy na podstawie art.</w:t>
      </w:r>
      <w:r w:rsidR="007304E2" w:rsidRPr="00D4355C">
        <w:rPr>
          <w:rFonts w:ascii="Times New Roman" w:hAnsi="Times New Roman" w:cs="Times New Roman"/>
          <w:sz w:val="20"/>
          <w:szCs w:val="20"/>
        </w:rPr>
        <w:t> </w:t>
      </w:r>
      <w:r w:rsidRPr="00D4355C">
        <w:rPr>
          <w:rFonts w:ascii="Times New Roman" w:hAnsi="Times New Roman" w:cs="Times New Roman"/>
          <w:sz w:val="20"/>
          <w:szCs w:val="20"/>
        </w:rPr>
        <w:t xml:space="preserve">225 ustawy </w:t>
      </w:r>
      <w:proofErr w:type="spellStart"/>
      <w:r w:rsidRPr="00D4355C">
        <w:rPr>
          <w:rFonts w:ascii="Times New Roman" w:hAnsi="Times New Roman" w:cs="Times New Roman"/>
          <w:sz w:val="20"/>
          <w:szCs w:val="20"/>
        </w:rPr>
        <w:t>pzp</w:t>
      </w:r>
      <w:proofErr w:type="spellEnd"/>
      <w:r w:rsidRPr="00D4355C">
        <w:rPr>
          <w:rFonts w:ascii="Times New Roman" w:hAnsi="Times New Roman" w:cs="Times New Roman"/>
          <w:sz w:val="20"/>
          <w:szCs w:val="20"/>
        </w:rPr>
        <w:t xml:space="preserve"> do przedstawionej w ofercie ceny, kwotę podatku od towarów i usług.</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sz w:val="20"/>
          <w:szCs w:val="20"/>
        </w:rPr>
        <w:t xml:space="preserve">Zamawiający na etapie oceny ofert będzie żądał wyjaśnień dotyczących rażąco niskiej ceny na podstawie art. 224 ust.1 lub ust. 2 ustawy </w:t>
      </w:r>
      <w:proofErr w:type="spellStart"/>
      <w:r w:rsidRPr="00D4355C">
        <w:rPr>
          <w:rFonts w:ascii="Times New Roman" w:hAnsi="Times New Roman" w:cs="Times New Roman"/>
          <w:sz w:val="20"/>
          <w:szCs w:val="20"/>
        </w:rPr>
        <w:t>pzp</w:t>
      </w:r>
      <w:proofErr w:type="spellEnd"/>
      <w:r w:rsidRPr="00D4355C">
        <w:rPr>
          <w:rFonts w:ascii="Times New Roman" w:hAnsi="Times New Roman" w:cs="Times New Roman"/>
          <w:sz w:val="20"/>
          <w:szCs w:val="20"/>
        </w:rPr>
        <w:t>.</w:t>
      </w:r>
    </w:p>
    <w:p w:rsidR="00D35D4C"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b/>
          <w:bCs/>
          <w:color w:val="000000" w:themeColor="text1"/>
          <w:sz w:val="20"/>
          <w:szCs w:val="20"/>
        </w:rPr>
        <w:t>Ocena ofert zastosowanie znajdą przepisy Rozdziału 5 w Dziale II Pzp</w:t>
      </w:r>
      <w:r w:rsidRPr="00D4355C">
        <w:rPr>
          <w:rFonts w:ascii="Times New Roman" w:hAnsi="Times New Roman" w:cs="Times New Roman"/>
          <w:color w:val="000000" w:themeColor="text1"/>
          <w:sz w:val="20"/>
          <w:szCs w:val="20"/>
        </w:rPr>
        <w:t xml:space="preserve">. </w:t>
      </w:r>
    </w:p>
    <w:p w:rsidR="00B440BB" w:rsidRPr="00D4355C" w:rsidRDefault="00D35D4C" w:rsidP="00B440BB">
      <w:pPr>
        <w:numPr>
          <w:ilvl w:val="0"/>
          <w:numId w:val="10"/>
        </w:numPr>
        <w:spacing w:after="0" w:line="276" w:lineRule="auto"/>
        <w:ind w:left="426" w:hanging="284"/>
        <w:contextualSpacing/>
        <w:jc w:val="both"/>
        <w:rPr>
          <w:rFonts w:ascii="Times New Roman" w:hAnsi="Times New Roman" w:cs="Times New Roman"/>
          <w:sz w:val="20"/>
          <w:szCs w:val="20"/>
        </w:rPr>
      </w:pPr>
      <w:r w:rsidRPr="00D4355C">
        <w:rPr>
          <w:rFonts w:ascii="Times New Roman" w:hAnsi="Times New Roman" w:cs="Times New Roman"/>
          <w:b/>
          <w:bCs/>
          <w:color w:val="000000" w:themeColor="text1"/>
          <w:sz w:val="20"/>
          <w:szCs w:val="20"/>
        </w:rPr>
        <w:t>Wybór oferty najkorzystniejszej</w:t>
      </w:r>
      <w:r w:rsidRPr="00D4355C">
        <w:rPr>
          <w:rFonts w:ascii="Times New Roman" w:hAnsi="Times New Roman" w:cs="Times New Roman"/>
          <w:color w:val="000000" w:themeColor="text1"/>
          <w:sz w:val="20"/>
          <w:szCs w:val="20"/>
        </w:rPr>
        <w:t xml:space="preserve"> – do wyboru oferty najkorzystniejszej zastosowanie znajdą przepisy Działu III Rozdziału 5 oraz Działu II Rozdziału 5 Pzp. </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b/>
          <w:bCs/>
          <w:color w:val="000000" w:themeColor="text1"/>
          <w:sz w:val="20"/>
          <w:szCs w:val="20"/>
        </w:rPr>
        <w:t>Zakończenie postępowania</w:t>
      </w:r>
      <w:r w:rsidRPr="00D4355C">
        <w:rPr>
          <w:rFonts w:ascii="Times New Roman" w:hAnsi="Times New Roman" w:cs="Times New Roman"/>
          <w:color w:val="000000" w:themeColor="text1"/>
          <w:sz w:val="20"/>
          <w:szCs w:val="20"/>
        </w:rPr>
        <w:t xml:space="preserve"> – zastosowanie znajdą przepisy Działu II Rozdziału 8 z wyjątkiem art. 257, 264, 265 Pzp. </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Zamawiający wybiera najkorzystniejszą ofertę w terminie związania ofertą.</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B440BB"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W przypadku brak</w:t>
      </w:r>
      <w:r w:rsidR="00C04F6A" w:rsidRPr="00D4355C">
        <w:rPr>
          <w:rFonts w:ascii="Times New Roman" w:hAnsi="Times New Roman" w:cs="Times New Roman"/>
          <w:color w:val="000000" w:themeColor="text1"/>
          <w:sz w:val="20"/>
          <w:szCs w:val="20"/>
        </w:rPr>
        <w:t>u zgody, o której mowa w ust. 11</w:t>
      </w:r>
      <w:r w:rsidRPr="00D4355C">
        <w:rPr>
          <w:rFonts w:ascii="Times New Roman" w:hAnsi="Times New Roman" w:cs="Times New Roman"/>
          <w:color w:val="000000" w:themeColor="text1"/>
          <w:sz w:val="20"/>
          <w:szCs w:val="20"/>
        </w:rPr>
        <w:t xml:space="preserve">, oferta podlega odrzuceniu, a Zamawiający zwraca się o wyrażenie takiej zgody do kolejnego Wykonawcy, którego oferta została najwyżej oceniona, chyba, że zachodzą przesłanki unieważnienia postępowania. </w:t>
      </w:r>
    </w:p>
    <w:p w:rsidR="00D35D4C" w:rsidRPr="00D4355C" w:rsidRDefault="00D35D4C" w:rsidP="00B440BB">
      <w:pPr>
        <w:numPr>
          <w:ilvl w:val="0"/>
          <w:numId w:val="10"/>
        </w:numPr>
        <w:spacing w:after="0" w:line="276" w:lineRule="auto"/>
        <w:ind w:left="426" w:hanging="426"/>
        <w:contextualSpacing/>
        <w:jc w:val="both"/>
        <w:rPr>
          <w:rFonts w:ascii="Times New Roman" w:hAnsi="Times New Roman" w:cs="Times New Roman"/>
          <w:sz w:val="20"/>
          <w:szCs w:val="20"/>
        </w:rPr>
      </w:pPr>
      <w:r w:rsidRPr="00D4355C">
        <w:rPr>
          <w:rFonts w:ascii="Times New Roman" w:hAnsi="Times New Roman" w:cs="Times New Roman"/>
          <w:color w:val="000000" w:themeColor="text1"/>
          <w:sz w:val="20"/>
          <w:szCs w:val="20"/>
        </w:rPr>
        <w:t>Zamawiający odrzuci oferty w przypadkach określonych w art. 226 ust. 1 Pzp.</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AF4973" w:rsidRDefault="00D35D4C" w:rsidP="00D47785">
      <w:pPr>
        <w:numPr>
          <w:ilvl w:val="0"/>
          <w:numId w:val="46"/>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Informacje o formalnościach, jakie muszą zostać dopełnione po wyborze oferty </w:t>
      </w:r>
      <w:r w:rsidRPr="00941EFC">
        <w:rPr>
          <w:rFonts w:ascii="Times New Roman" w:hAnsi="Times New Roman" w:cs="Times New Roman"/>
          <w:b/>
          <w:sz w:val="20"/>
          <w:szCs w:val="20"/>
        </w:rPr>
        <w:br/>
        <w:t>w celu zawarcia umowy w sprawie zamówienia publicznego</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zawiera umowę w sprawie zamówienia publicznego, z uwzględnieniem art. 577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w terminie nie krótszym niż 5 dni od dnia przesłania zawiadomienia o wyborze najkorzystniejszej oferty, jeżeli zawiadomienie to zostało przesłane przy użyciu środków komunikacji elektronicznej, albo 10 dni, jeżeli zostało przesłane w inny sposób.</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Zamawiający może zawrzeć umowę w sprawie zamówienia publicznego przed upływem terminu, o którym mowa w ust. 1, jeżeli w postępowaniu o udzielenie zmówienia złożono tylko jedną ofertę.</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Wykonawca, którego oferta została wybrana jako najkorzystniejsza, zostanie poinformowany przez zamawiającego o miejscu i terminie zawarcia umowy.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Wykonawca, o którym mowa w ust. 3, ma obowiązek zawrzeć umowę w sprawie zamówienia na warunkach </w:t>
      </w:r>
      <w:r w:rsidRPr="002A56B3">
        <w:rPr>
          <w:rFonts w:ascii="Times New Roman" w:hAnsi="Times New Roman" w:cs="Times New Roman"/>
          <w:sz w:val="20"/>
          <w:szCs w:val="20"/>
        </w:rPr>
        <w:t xml:space="preserve">określonych w projektowanych postanowieniach umowy, które stanowi </w:t>
      </w:r>
      <w:r w:rsidR="00F243BA" w:rsidRPr="007304E2">
        <w:rPr>
          <w:rFonts w:ascii="Times New Roman" w:hAnsi="Times New Roman" w:cs="Times New Roman"/>
          <w:b/>
          <w:color w:val="0070C0"/>
          <w:sz w:val="20"/>
          <w:szCs w:val="20"/>
          <w:u w:val="single"/>
        </w:rPr>
        <w:t xml:space="preserve">załącznik nr </w:t>
      </w:r>
      <w:r w:rsidR="0056448D">
        <w:rPr>
          <w:rFonts w:ascii="Times New Roman" w:hAnsi="Times New Roman" w:cs="Times New Roman"/>
          <w:b/>
          <w:color w:val="0070C0"/>
          <w:sz w:val="20"/>
          <w:szCs w:val="20"/>
          <w:u w:val="single"/>
        </w:rPr>
        <w:t>2</w:t>
      </w:r>
      <w:r w:rsidR="002A56B3" w:rsidRPr="007304E2">
        <w:rPr>
          <w:rFonts w:ascii="Times New Roman" w:hAnsi="Times New Roman" w:cs="Times New Roman"/>
          <w:b/>
          <w:color w:val="0070C0"/>
          <w:sz w:val="20"/>
          <w:szCs w:val="20"/>
          <w:u w:val="single"/>
        </w:rPr>
        <w:t xml:space="preserve"> </w:t>
      </w:r>
      <w:r w:rsidRPr="007304E2">
        <w:rPr>
          <w:rFonts w:ascii="Times New Roman" w:hAnsi="Times New Roman" w:cs="Times New Roman"/>
          <w:b/>
          <w:color w:val="0070C0"/>
          <w:sz w:val="20"/>
          <w:szCs w:val="20"/>
          <w:u w:val="single"/>
        </w:rPr>
        <w:t>do SWZ</w:t>
      </w:r>
      <w:r w:rsidRPr="002A56B3">
        <w:rPr>
          <w:rFonts w:ascii="Times New Roman" w:hAnsi="Times New Roman" w:cs="Times New Roman"/>
          <w:sz w:val="20"/>
          <w:szCs w:val="20"/>
        </w:rPr>
        <w:t>. Umowa</w:t>
      </w:r>
      <w:r w:rsidRPr="00941EFC">
        <w:rPr>
          <w:rFonts w:ascii="Times New Roman" w:hAnsi="Times New Roman" w:cs="Times New Roman"/>
          <w:sz w:val="20"/>
          <w:szCs w:val="20"/>
        </w:rPr>
        <w:t xml:space="preserve"> zostanie uzupełniona o zapisy wynikające ze złożonej oferty.</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Przed podpisaniem umowy Wykonawcy wspólnie ubiegający się o udzielenie zamówienia (w przypadku wyboru oferty jako najkorzystniejszej) przedstawią zamawiającemu kopię umowy regulującej współpracę tych wykonawców.</w:t>
      </w:r>
    </w:p>
    <w:p w:rsidR="00D35D4C" w:rsidRPr="00941EFC" w:rsidRDefault="00D35D4C" w:rsidP="00D47785">
      <w:pPr>
        <w:numPr>
          <w:ilvl w:val="0"/>
          <w:numId w:val="11"/>
        </w:numPr>
        <w:spacing w:after="0" w:line="276" w:lineRule="auto"/>
        <w:ind w:left="284" w:hanging="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Jeżeli Wykonawca, którego oferta została wybrana jako najkorzystniejsza, uchyla się od zawarcia umowy </w:t>
      </w:r>
      <w:r w:rsidRPr="00941EFC">
        <w:rPr>
          <w:rFonts w:ascii="Times New Roman" w:hAnsi="Times New Roman" w:cs="Times New Roman"/>
          <w:sz w:val="20"/>
          <w:szCs w:val="20"/>
        </w:rPr>
        <w:br/>
        <w:t>w sprawie zamówien</w:t>
      </w:r>
      <w:r w:rsidRPr="00941EFC">
        <w:rPr>
          <w:rFonts w:ascii="Times New Roman" w:hAnsi="Times New Roman" w:cs="Times New Roman"/>
          <w:color w:val="000000" w:themeColor="text1"/>
          <w:sz w:val="20"/>
          <w:szCs w:val="20"/>
        </w:rPr>
        <w:t xml:space="preserve">ia publicznego lub nie wnosi wymaganego zabezpieczenia należytego wykonania umowy Zamawiający może dokonać ponownego badania i oceny ofert spośród pozostałych w </w:t>
      </w:r>
      <w:r w:rsidRPr="00941EFC">
        <w:rPr>
          <w:rFonts w:ascii="Times New Roman" w:hAnsi="Times New Roman" w:cs="Times New Roman"/>
          <w:sz w:val="20"/>
          <w:szCs w:val="20"/>
        </w:rPr>
        <w:t>postępowaniu Wykonawców oraz wybrać najkorzystniejszą ofertę albo unieważnić postępowanie.</w:t>
      </w:r>
    </w:p>
    <w:p w:rsidR="00D35D4C" w:rsidRPr="00941EFC" w:rsidRDefault="00D35D4C" w:rsidP="00D47785">
      <w:pPr>
        <w:spacing w:after="0" w:line="276" w:lineRule="auto"/>
        <w:contextualSpacing/>
        <w:rPr>
          <w:rFonts w:ascii="Times New Roman" w:hAnsi="Times New Roman" w:cs="Times New Roman"/>
          <w:b/>
          <w:sz w:val="20"/>
          <w:szCs w:val="20"/>
        </w:rPr>
      </w:pPr>
    </w:p>
    <w:p w:rsidR="00D35D4C" w:rsidRPr="00941EFC" w:rsidRDefault="00D35D4C" w:rsidP="00B440BB">
      <w:pPr>
        <w:numPr>
          <w:ilvl w:val="0"/>
          <w:numId w:val="46"/>
        </w:numPr>
        <w:spacing w:after="0" w:line="276" w:lineRule="auto"/>
        <w:ind w:left="567" w:hanging="141"/>
        <w:contextualSpacing/>
        <w:rPr>
          <w:rFonts w:ascii="Times New Roman" w:hAnsi="Times New Roman" w:cs="Times New Roman"/>
          <w:b/>
          <w:sz w:val="20"/>
          <w:szCs w:val="20"/>
        </w:rPr>
      </w:pPr>
      <w:r w:rsidRPr="00941EFC">
        <w:rPr>
          <w:rFonts w:ascii="Times New Roman" w:hAnsi="Times New Roman" w:cs="Times New Roman"/>
          <w:b/>
          <w:sz w:val="20"/>
          <w:szCs w:val="20"/>
        </w:rPr>
        <w:t xml:space="preserve"> Pouczenie o środkach ochrony prawnej przysługujących wykonawcy</w:t>
      </w:r>
    </w:p>
    <w:p w:rsidR="00D35D4C" w:rsidRPr="00941EFC" w:rsidRDefault="00D35D4C" w:rsidP="00D47785">
      <w:pPr>
        <w:spacing w:after="0" w:line="276" w:lineRule="auto"/>
        <w:ind w:left="1440"/>
        <w:contextualSpacing/>
        <w:jc w:val="both"/>
        <w:rPr>
          <w:rFonts w:ascii="Times New Roman" w:hAnsi="Times New Roman" w:cs="Times New Roman"/>
          <w:b/>
          <w:sz w:val="20"/>
          <w:szCs w:val="20"/>
        </w:rPr>
      </w:pP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b/>
          <w:sz w:val="20"/>
          <w:szCs w:val="20"/>
        </w:rPr>
      </w:pPr>
      <w:r w:rsidRPr="00941EFC">
        <w:rPr>
          <w:rFonts w:ascii="Times New Roman" w:hAnsi="Times New Roman" w:cs="Times New Roman"/>
          <w:b/>
          <w:sz w:val="20"/>
          <w:szCs w:val="20"/>
        </w:rPr>
        <w:t>Odwołanie przysługuje na:</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lastRenderedPageBreak/>
        <w:t>2.1. niezgodną z przepisami ustawy czynność Zamawiającego, podjętą w postępowaniu o udzielenie zamówienia, w tym na projektowane postanowienie umowy;</w:t>
      </w:r>
    </w:p>
    <w:p w:rsidR="00D35D4C" w:rsidRPr="00941EFC" w:rsidRDefault="00D35D4C" w:rsidP="00D47785">
      <w:pPr>
        <w:spacing w:after="0" w:line="276" w:lineRule="auto"/>
        <w:ind w:left="284" w:hanging="360"/>
        <w:jc w:val="both"/>
        <w:rPr>
          <w:rFonts w:ascii="Times New Roman" w:hAnsi="Times New Roman" w:cs="Times New Roman"/>
          <w:sz w:val="20"/>
          <w:szCs w:val="20"/>
        </w:rPr>
      </w:pPr>
      <w:r w:rsidRPr="00941EFC">
        <w:rPr>
          <w:rFonts w:ascii="Times New Roman" w:hAnsi="Times New Roman" w:cs="Times New Roman"/>
          <w:sz w:val="20"/>
          <w:szCs w:val="20"/>
        </w:rPr>
        <w:t>2.2. zaniechanie czynności w postępowaniu o udzielenie zamówienia, do której Zamawiający był obowiązany na podstawie ustawy.</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Odwołanie wnosi się do Prezesa Krajowej Izby Odwoławczej w formie pisemnej albo elektronicznej albo w postaci elektronicznej opatrzone podpisem zaufanym.</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Na orzeczenie Krajowej Izby Odwoławczej oraz postanowienie Prezesa Krajowej Izby Odwoławczej, o którym mowa w art. 519 ust.1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 stronom oraz uczestnikom postępowania odwoławczego przysługuje skarga do sądu. Skargę wnosi się do Sądu Okręgowego w Warszawie – sądu zamówień publicznych za pośrednictwem Prezesa Krajowej Izby Odwoławczej.</w:t>
      </w:r>
    </w:p>
    <w:p w:rsidR="00D35D4C" w:rsidRPr="00941EFC" w:rsidRDefault="00D35D4C" w:rsidP="00D47785">
      <w:pPr>
        <w:numPr>
          <w:ilvl w:val="0"/>
          <w:numId w:val="12"/>
        </w:numPr>
        <w:spacing w:after="0" w:line="276" w:lineRule="auto"/>
        <w:ind w:left="284"/>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Szczegółowe informacje dotyczące środków ochrony prawnej określone są w Dziale IX „Środki ochrony prawnej” </w:t>
      </w:r>
      <w:proofErr w:type="spellStart"/>
      <w:r w:rsidRPr="00941EFC">
        <w:rPr>
          <w:rFonts w:ascii="Times New Roman" w:hAnsi="Times New Roman" w:cs="Times New Roman"/>
          <w:sz w:val="20"/>
          <w:szCs w:val="20"/>
        </w:rPr>
        <w:t>pzp</w:t>
      </w:r>
      <w:proofErr w:type="spellEnd"/>
      <w:r w:rsidRPr="00941EFC">
        <w:rPr>
          <w:rFonts w:ascii="Times New Roman" w:hAnsi="Times New Roman" w:cs="Times New Roman"/>
          <w:sz w:val="20"/>
          <w:szCs w:val="20"/>
        </w:rPr>
        <w:t>.</w:t>
      </w:r>
    </w:p>
    <w:p w:rsidR="00491417" w:rsidRDefault="00491417" w:rsidP="00D47785">
      <w:pPr>
        <w:spacing w:after="0" w:line="276" w:lineRule="auto"/>
        <w:jc w:val="both"/>
        <w:rPr>
          <w:rFonts w:ascii="Times New Roman" w:hAnsi="Times New Roman" w:cs="Times New Roman"/>
          <w:sz w:val="20"/>
          <w:szCs w:val="20"/>
        </w:rPr>
      </w:pPr>
    </w:p>
    <w:p w:rsidR="00491417" w:rsidRPr="00941EFC" w:rsidRDefault="00491417"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Klauzula Informacyjna dotycząca przetwarzania danych osobowych</w:t>
      </w:r>
    </w:p>
    <w:p w:rsidR="00D35D4C" w:rsidRPr="00941EFC" w:rsidRDefault="00D35D4C" w:rsidP="00D47785">
      <w:pPr>
        <w:spacing w:after="0" w:line="276" w:lineRule="auto"/>
        <w:jc w:val="both"/>
        <w:rPr>
          <w:rFonts w:ascii="Times New Roman" w:hAnsi="Times New Roman" w:cs="Times New Roman"/>
          <w:color w:val="4A4A4A"/>
          <w:sz w:val="20"/>
          <w:szCs w:val="20"/>
          <w:lang w:eastAsia="pl-PL"/>
        </w:rPr>
      </w:pP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DANE OSOBOWE PRZETWARZANE W TRYBIE RODO W KWP Z SIEDZIBĄ</w:t>
      </w:r>
    </w:p>
    <w:p w:rsidR="00D35D4C" w:rsidRPr="00941EFC" w:rsidRDefault="00D35D4C" w:rsidP="00D47785">
      <w:pPr>
        <w:shd w:val="clear" w:color="auto" w:fill="FFFFFF"/>
        <w:spacing w:after="0" w:line="276" w:lineRule="auto"/>
        <w:jc w:val="center"/>
        <w:outlineLvl w:val="2"/>
        <w:rPr>
          <w:rFonts w:ascii="Times New Roman" w:hAnsi="Times New Roman" w:cs="Times New Roman"/>
          <w:color w:val="4A4A4A"/>
          <w:sz w:val="20"/>
          <w:szCs w:val="20"/>
          <w:lang w:eastAsia="pl-PL"/>
        </w:rPr>
      </w:pPr>
      <w:r w:rsidRPr="00941EFC">
        <w:rPr>
          <w:rFonts w:ascii="Times New Roman" w:hAnsi="Times New Roman" w:cs="Times New Roman"/>
          <w:color w:val="4A4A4A"/>
          <w:sz w:val="20"/>
          <w:szCs w:val="20"/>
          <w:lang w:eastAsia="pl-PL"/>
        </w:rPr>
        <w:t>W RADOMIU POSTĘPOWANIE O UDZIELENIE ZAMÓWIENIA PUBLICZNEGO)</w:t>
      </w:r>
    </w:p>
    <w:p w:rsidR="00D35D4C" w:rsidRPr="00941EFC" w:rsidRDefault="00D35D4C" w:rsidP="00D47785">
      <w:pPr>
        <w:shd w:val="clear" w:color="auto" w:fill="FFFFFF"/>
        <w:spacing w:after="0" w:line="276" w:lineRule="auto"/>
        <w:contextualSpacing/>
        <w:jc w:val="both"/>
        <w:rPr>
          <w:rFonts w:ascii="Times New Roman" w:hAnsi="Times New Roman" w:cs="Times New Roman"/>
          <w:b/>
          <w:bCs/>
          <w:sz w:val="20"/>
          <w:szCs w:val="20"/>
        </w:rPr>
      </w:pPr>
    </w:p>
    <w:p w:rsidR="00D35D4C" w:rsidRPr="00941EFC" w:rsidRDefault="00D35D4C" w:rsidP="00D47785">
      <w:pPr>
        <w:shd w:val="clear" w:color="auto" w:fill="FFFFFF"/>
        <w:spacing w:after="0" w:line="276" w:lineRule="auto"/>
        <w:contextualSpacing/>
        <w:jc w:val="both"/>
        <w:rPr>
          <w:rFonts w:ascii="Times New Roman" w:hAnsi="Times New Roman" w:cs="Times New Roman"/>
          <w:b/>
          <w:bCs/>
          <w:color w:val="000000"/>
          <w:sz w:val="20"/>
          <w:szCs w:val="20"/>
          <w:lang w:eastAsia="pl-PL"/>
        </w:rPr>
      </w:pPr>
      <w:r w:rsidRPr="00941EFC">
        <w:rPr>
          <w:rFonts w:ascii="Times New Roman" w:hAnsi="Times New Roman" w:cs="Times New Roman"/>
          <w:color w:val="000000"/>
          <w:sz w:val="20"/>
          <w:szCs w:val="20"/>
          <w:lang w:eastAsia="pl-PL"/>
        </w:rPr>
        <w:t>Szanowna Pani/Szanowny Panie,</w:t>
      </w:r>
    </w:p>
    <w:p w:rsidR="00D35D4C" w:rsidRPr="00941EFC" w:rsidRDefault="00D35D4C" w:rsidP="00D47785">
      <w:p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Administratorem Pani/Pana danych osobowych jest Komendant Wojewódzki Policji z siedzibą w Radomiu - adres: ul. 11-go Listopada 37/59, 26-600 Radom.</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941EFC">
          <w:rPr>
            <w:rFonts w:ascii="Times New Roman" w:hAnsi="Times New Roman" w:cs="Times New Roman"/>
            <w:color w:val="2E74B5" w:themeColor="accent1" w:themeShade="BF"/>
            <w:sz w:val="20"/>
            <w:szCs w:val="20"/>
            <w:lang w:eastAsia="pl-PL"/>
          </w:rPr>
          <w:t>iod.kwp@ra.policja.gov.pl</w:t>
        </w:r>
      </w:hyperlink>
      <w:r w:rsidRPr="00941EFC">
        <w:rPr>
          <w:rFonts w:ascii="Times New Roman" w:hAnsi="Times New Roman" w:cs="Times New Roman"/>
          <w:color w:val="0000FF"/>
          <w:sz w:val="20"/>
          <w:szCs w:val="20"/>
          <w:lang w:eastAsia="pl-PL"/>
        </w:rPr>
        <w:t>.</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Cel i okres przetwarzania danych osobowych w Komendzie Wojewódzkiej Policji z siedzibą w Radomiu.</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Ustawą z dnia 11 września 2019 r.</w:t>
      </w:r>
      <w:r w:rsidR="00941EFC">
        <w:rPr>
          <w:rFonts w:ascii="Times New Roman" w:hAnsi="Times New Roman" w:cs="Times New Roman"/>
          <w:color w:val="000000"/>
          <w:sz w:val="20"/>
          <w:szCs w:val="20"/>
          <w:lang w:eastAsia="pl-PL"/>
        </w:rPr>
        <w:t xml:space="preserve"> </w:t>
      </w:r>
      <w:r w:rsidRPr="00941EFC">
        <w:rPr>
          <w:rFonts w:ascii="Times New Roman" w:hAnsi="Times New Roman" w:cs="Times New Roman"/>
          <w:color w:val="000000"/>
          <w:sz w:val="20"/>
          <w:szCs w:val="20"/>
          <w:lang w:eastAsia="pl-PL"/>
        </w:rPr>
        <w:t>Prawo zamówień publicznych – dalej zwaną ustawą Pzp,</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themeColor="text1"/>
          <w:sz w:val="20"/>
          <w:szCs w:val="20"/>
          <w:lang w:eastAsia="pl-PL"/>
        </w:rPr>
      </w:pPr>
      <w:r w:rsidRPr="00941EFC">
        <w:rPr>
          <w:rFonts w:ascii="Times New Roman" w:hAnsi="Times New Roman" w:cs="Times New Roman"/>
          <w:sz w:val="20"/>
          <w:szCs w:val="20"/>
        </w:rPr>
        <w:t>Rozporządzeniem Ministra Rozwoju, Pracy i Technologii z dnia 23 grudnia 2020r.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 oraz Rozporządzeniem Ministra Rozwoju i Technologii z dnia 3 sierpnia 2023r. zmieniającym rozporządzenie w sprawie podmiotowych środków dowodowych</w:t>
      </w:r>
      <w:r w:rsidR="00941EFC">
        <w:rPr>
          <w:rFonts w:ascii="Times New Roman" w:hAnsi="Times New Roman" w:cs="Times New Roman"/>
          <w:sz w:val="20"/>
          <w:szCs w:val="20"/>
        </w:rPr>
        <w:t xml:space="preserve"> </w:t>
      </w:r>
      <w:r w:rsidRPr="00941EFC">
        <w:rPr>
          <w:rFonts w:ascii="Times New Roman" w:hAnsi="Times New Roman" w:cs="Times New Roman"/>
          <w:sz w:val="20"/>
          <w:szCs w:val="20"/>
        </w:rPr>
        <w:t>oraz innych dokumentów lub oświadczeń, jakich może żądać zamawiający od wykonawcy</w:t>
      </w:r>
      <w:r w:rsidRPr="00941EFC">
        <w:rPr>
          <w:rFonts w:ascii="Times New Roman" w:hAnsi="Times New Roman" w:cs="Times New Roman"/>
          <w:color w:val="000000" w:themeColor="text1"/>
          <w:sz w:val="20"/>
          <w:szCs w:val="20"/>
          <w:lang w:eastAsia="pl-PL"/>
        </w:rPr>
        <w:t>.</w:t>
      </w:r>
    </w:p>
    <w:p w:rsidR="00D35D4C" w:rsidRPr="00941EFC" w:rsidRDefault="00D35D4C" w:rsidP="00D47785">
      <w:pPr>
        <w:numPr>
          <w:ilvl w:val="0"/>
          <w:numId w:val="32"/>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Dyrektywą Parlamentu Europejskiego i Rady 2014/24/UE z dnia 26 lutego 2014 r. w sprawie zamówień publicznych, uchylająca dyrektywę 2004/18/WE.</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Okres przetwarzania danych osobowych wynika bezpośrednio z przepisów prawa i jest adekwatny do celów.</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Odbiorcy danych osobowych.</w:t>
      </w:r>
    </w:p>
    <w:p w:rsidR="00D35D4C" w:rsidRPr="00941EFC" w:rsidRDefault="00D35D4C" w:rsidP="00D47785">
      <w:pPr>
        <w:shd w:val="clear" w:color="auto" w:fill="FFFFFF"/>
        <w:spacing w:after="0" w:line="276" w:lineRule="auto"/>
        <w:ind w:left="360"/>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Pr="00941EFC">
        <w:rPr>
          <w:rFonts w:ascii="Times New Roman" w:hAnsi="Times New Roman" w:cs="Times New Roman"/>
          <w:sz w:val="20"/>
          <w:szCs w:val="20"/>
        </w:rPr>
        <w:t xml:space="preserve"> </w:t>
      </w:r>
      <w:r w:rsidRPr="00941EFC">
        <w:rPr>
          <w:rFonts w:ascii="Times New Roman" w:hAnsi="Times New Roman" w:cs="Times New Roman"/>
          <w:color w:val="000000"/>
          <w:sz w:val="20"/>
          <w:szCs w:val="20"/>
          <w:lang w:eastAsia="pl-PL"/>
        </w:rPr>
        <w:t>Dane będą udostępniane uprawnionym podmiotom jedynie w celu umożliwienia korzystania ze środków ochrony prawnej oraz tylko do upływu terminu na ich wniesienie.</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Osobom, których dane są przetwarzane zgodnie z RODO przysługuje:</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dostępu do własnych danych osobowych na zasadach określonych w ustawie Pzp,</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lastRenderedPageBreak/>
        <w:t>prawo do żądania od administratora sprostowania, uzupełnienia danych, jednak</w:t>
      </w:r>
      <w:r w:rsidRPr="00941EFC">
        <w:rPr>
          <w:rFonts w:ascii="Times New Roman" w:hAnsi="Times New Roman" w:cs="Times New Roman"/>
          <w:sz w:val="20"/>
          <w:szCs w:val="20"/>
        </w:rPr>
        <w:t xml:space="preserve"> </w:t>
      </w:r>
      <w:r w:rsidRPr="00941EFC">
        <w:rPr>
          <w:rFonts w:ascii="Times New Roman" w:hAnsi="Times New Roman" w:cs="Times New Roman"/>
          <w:sz w:val="20"/>
          <w:szCs w:val="20"/>
          <w:lang w:eastAsia="pl-PL"/>
        </w:rPr>
        <w:t xml:space="preserve">nie może ono skutkować zmianą wyniku postępowania o udzielenie zamówienia ani zmianą postanowień umowy w sprawie zamówienia publicznego w zakresie niezgodnym z ustawą Pzp,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 xml:space="preserve">prawo do ograniczenia przetwarzania własnych danych osobowych, ale to nie może ograniczać przetwarzania danych osobowych do czasu zakończenia postępowania, </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sprzeciwu wobec przetwarzania w sytuacjach przewidzianych prawem,</w:t>
      </w:r>
    </w:p>
    <w:p w:rsidR="00D35D4C" w:rsidRPr="00941EFC" w:rsidRDefault="00D35D4C" w:rsidP="00D47785">
      <w:pPr>
        <w:numPr>
          <w:ilvl w:val="0"/>
          <w:numId w:val="33"/>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sz w:val="20"/>
          <w:szCs w:val="20"/>
          <w:lang w:eastAsia="pl-PL"/>
        </w:rPr>
        <w:t>prawo do wniesienia skargi do organu nadzorczego, którym jest Prezes Urzędu Ochrony Danych Osobowych, w przypadku uznania, że przetwarzanie danych osobowych narusza przepisy RODO.</w:t>
      </w:r>
    </w:p>
    <w:p w:rsidR="00D35D4C" w:rsidRPr="00941EFC" w:rsidRDefault="00D35D4C" w:rsidP="00D47785">
      <w:pPr>
        <w:numPr>
          <w:ilvl w:val="0"/>
          <w:numId w:val="34"/>
        </w:numPr>
        <w:shd w:val="clear" w:color="auto" w:fill="FFFFFF"/>
        <w:spacing w:after="0" w:line="276" w:lineRule="auto"/>
        <w:contextualSpacing/>
        <w:jc w:val="both"/>
        <w:rPr>
          <w:rFonts w:ascii="Times New Roman" w:hAnsi="Times New Roman" w:cs="Times New Roman"/>
          <w:color w:val="000000"/>
          <w:sz w:val="20"/>
          <w:szCs w:val="20"/>
          <w:lang w:eastAsia="pl-PL"/>
        </w:rPr>
      </w:pPr>
      <w:r w:rsidRPr="00941EFC">
        <w:rPr>
          <w:rFonts w:ascii="Times New Roman" w:hAnsi="Times New Roman" w:cs="Times New Roman"/>
          <w:color w:val="000000"/>
          <w:sz w:val="20"/>
          <w:szCs w:val="20"/>
          <w:lang w:eastAsia="pl-PL"/>
        </w:rPr>
        <w:t>Przy przetwarzaniu danych osobowych w trybie RODO nie występuje zautomatyzowane podejmowanie decyzji o przetwarzaniu danych osobowych, w tym profilowanie.</w:t>
      </w:r>
    </w:p>
    <w:p w:rsidR="00491417" w:rsidRDefault="00491417" w:rsidP="00D47785">
      <w:pPr>
        <w:spacing w:after="0" w:line="276" w:lineRule="auto"/>
        <w:jc w:val="both"/>
        <w:rPr>
          <w:rFonts w:ascii="Times New Roman" w:hAnsi="Times New Roman" w:cs="Times New Roman"/>
          <w:b/>
          <w:bCs/>
          <w:sz w:val="20"/>
          <w:szCs w:val="20"/>
        </w:rPr>
      </w:pPr>
    </w:p>
    <w:p w:rsidR="00491417" w:rsidRPr="00941EFC" w:rsidRDefault="00491417" w:rsidP="00D47785">
      <w:pPr>
        <w:spacing w:after="0" w:line="276" w:lineRule="auto"/>
        <w:jc w:val="both"/>
        <w:rPr>
          <w:rFonts w:ascii="Times New Roman" w:hAnsi="Times New Roman" w:cs="Times New Roman"/>
          <w:b/>
          <w:bCs/>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rPr>
      </w:pPr>
      <w:r w:rsidRPr="00941EFC">
        <w:rPr>
          <w:rFonts w:ascii="Times New Roman" w:hAnsi="Times New Roman" w:cs="Times New Roman"/>
          <w:b/>
          <w:sz w:val="20"/>
          <w:szCs w:val="20"/>
        </w:rPr>
        <w:t xml:space="preserve">Inne istotne informacje dotyczące postępowania </w:t>
      </w:r>
    </w:p>
    <w:p w:rsidR="00D35D4C" w:rsidRPr="00941EFC" w:rsidRDefault="00D35D4C" w:rsidP="00D47785">
      <w:pPr>
        <w:spacing w:after="0" w:line="276" w:lineRule="auto"/>
        <w:ind w:left="426"/>
        <w:contextualSpacing/>
        <w:jc w:val="both"/>
        <w:rPr>
          <w:rFonts w:ascii="Times New Roman" w:hAnsi="Times New Roman" w:cs="Times New Roman"/>
          <w:b/>
          <w:sz w:val="20"/>
          <w:szCs w:val="20"/>
        </w:rPr>
      </w:pPr>
    </w:p>
    <w:p w:rsidR="00D35D4C" w:rsidRDefault="00D35D4C" w:rsidP="00036F55">
      <w:pPr>
        <w:numPr>
          <w:ilvl w:val="0"/>
          <w:numId w:val="37"/>
        </w:numPr>
        <w:spacing w:after="0" w:line="276" w:lineRule="auto"/>
        <w:contextualSpacing/>
        <w:rPr>
          <w:rFonts w:ascii="Times New Roman" w:hAnsi="Times New Roman" w:cs="Times New Roman"/>
          <w:sz w:val="20"/>
          <w:szCs w:val="20"/>
        </w:rPr>
      </w:pPr>
      <w:r w:rsidRPr="00941EFC">
        <w:rPr>
          <w:rFonts w:ascii="Times New Roman" w:hAnsi="Times New Roman" w:cs="Times New Roman"/>
          <w:sz w:val="20"/>
          <w:szCs w:val="20"/>
        </w:rPr>
        <w:t xml:space="preserve">Zamawiający przewiduje składanie ofert częściowych: </w:t>
      </w:r>
      <w:r w:rsidR="00710916" w:rsidRPr="00941EFC">
        <w:rPr>
          <w:rFonts w:ascii="Times New Roman" w:hAnsi="Times New Roman" w:cs="Times New Roman"/>
          <w:b/>
          <w:sz w:val="20"/>
          <w:szCs w:val="20"/>
        </w:rPr>
        <w:t>TAK</w:t>
      </w:r>
    </w:p>
    <w:p w:rsidR="00AB7ADF" w:rsidRPr="00941EFC" w:rsidRDefault="00AB7ADF" w:rsidP="00036F55">
      <w:pPr>
        <w:numPr>
          <w:ilvl w:val="0"/>
          <w:numId w:val="37"/>
        </w:numPr>
        <w:spacing w:after="0" w:line="276" w:lineRule="auto"/>
        <w:contextualSpacing/>
        <w:rPr>
          <w:rFonts w:ascii="Times New Roman" w:hAnsi="Times New Roman" w:cs="Times New Roman"/>
          <w:sz w:val="20"/>
          <w:szCs w:val="20"/>
        </w:rPr>
      </w:pPr>
      <w:r w:rsidRPr="00AB7ADF">
        <w:rPr>
          <w:rFonts w:ascii="Times New Roman" w:hAnsi="Times New Roman" w:cs="Times New Roman"/>
          <w:sz w:val="20"/>
          <w:szCs w:val="20"/>
        </w:rPr>
        <w:t xml:space="preserve">Zamawiający przewiduje składanie ofert częściowych: liczba części zamówienia – </w:t>
      </w:r>
      <w:r w:rsidR="0020543C">
        <w:rPr>
          <w:rFonts w:ascii="Times New Roman" w:hAnsi="Times New Roman" w:cs="Times New Roman"/>
          <w:b/>
          <w:sz w:val="20"/>
          <w:szCs w:val="20"/>
        </w:rPr>
        <w:t>11</w:t>
      </w:r>
    </w:p>
    <w:p w:rsidR="00AB7ADF" w:rsidRPr="00AB7ADF" w:rsidRDefault="00AB7ADF" w:rsidP="00036F55">
      <w:pPr>
        <w:numPr>
          <w:ilvl w:val="0"/>
          <w:numId w:val="37"/>
        </w:numPr>
        <w:spacing w:after="0" w:line="276" w:lineRule="auto"/>
        <w:jc w:val="both"/>
        <w:rPr>
          <w:rFonts w:ascii="Times New Roman" w:eastAsia="Times New Roman" w:hAnsi="Times New Roman" w:cs="Times New Roman"/>
          <w:b/>
          <w:sz w:val="20"/>
          <w:szCs w:val="20"/>
          <w:lang w:eastAsia="x-none"/>
        </w:rPr>
      </w:pPr>
      <w:r w:rsidRPr="00AB7ADF">
        <w:rPr>
          <w:rFonts w:ascii="Times New Roman" w:eastAsia="Times New Roman" w:hAnsi="Times New Roman" w:cs="Times New Roman"/>
          <w:color w:val="000000" w:themeColor="text1"/>
          <w:sz w:val="20"/>
          <w:szCs w:val="20"/>
          <w:lang w:eastAsia="x-none"/>
        </w:rPr>
        <w:t>Ofertę można złożyć na jedną, na wszystkie części. Zamawiający nie ogranicza liczby części, na które Wykonawca może złożyć oferty częściowe</w:t>
      </w:r>
      <w:r>
        <w:rPr>
          <w:rFonts w:ascii="Times New Roman" w:eastAsia="Times New Roman" w:hAnsi="Times New Roman" w:cs="Times New Roman"/>
          <w:color w:val="000000" w:themeColor="text1"/>
          <w:sz w:val="20"/>
          <w:szCs w:val="20"/>
          <w:lang w:eastAsia="x-none"/>
        </w:rPr>
        <w:t>.</w:t>
      </w:r>
      <w:r w:rsidRPr="00AB7ADF">
        <w:rPr>
          <w:rFonts w:ascii="Times New Roman" w:eastAsia="Times New Roman" w:hAnsi="Times New Roman" w:cs="Times New Roman"/>
          <w:color w:val="000000" w:themeColor="text1"/>
          <w:sz w:val="20"/>
          <w:szCs w:val="20"/>
          <w:lang w:eastAsia="x-none"/>
        </w:rPr>
        <w:t xml:space="preserve"> </w:t>
      </w:r>
    </w:p>
    <w:p w:rsidR="00955F14" w:rsidRPr="00941EFC" w:rsidRDefault="00D35D4C" w:rsidP="00036F55">
      <w:pPr>
        <w:numPr>
          <w:ilvl w:val="0"/>
          <w:numId w:val="37"/>
        </w:numPr>
        <w:spacing w:after="0" w:line="276" w:lineRule="auto"/>
        <w:jc w:val="both"/>
        <w:rPr>
          <w:rFonts w:ascii="Times New Roman" w:eastAsia="Times New Roman" w:hAnsi="Times New Roman" w:cs="Times New Roman"/>
          <w:b/>
          <w:sz w:val="20"/>
          <w:szCs w:val="20"/>
          <w:lang w:eastAsia="x-none"/>
        </w:rPr>
      </w:pPr>
      <w:r w:rsidRPr="00941EFC">
        <w:rPr>
          <w:rFonts w:ascii="Times New Roman" w:eastAsia="Times New Roman" w:hAnsi="Times New Roman" w:cs="Times New Roman"/>
          <w:color w:val="000000" w:themeColor="text1"/>
          <w:sz w:val="20"/>
          <w:szCs w:val="20"/>
          <w:lang w:eastAsia="x-none"/>
        </w:rPr>
        <w:t>Powód niedokonania podziału za</w:t>
      </w:r>
      <w:r w:rsidR="00955F14" w:rsidRPr="00941EFC">
        <w:rPr>
          <w:rFonts w:ascii="Times New Roman" w:eastAsia="Times New Roman" w:hAnsi="Times New Roman" w:cs="Times New Roman"/>
          <w:color w:val="000000" w:themeColor="text1"/>
          <w:sz w:val="20"/>
          <w:szCs w:val="20"/>
          <w:lang w:eastAsia="x-none"/>
        </w:rPr>
        <w:t>mówienia na części:</w:t>
      </w:r>
      <w:r w:rsidR="00955F14" w:rsidRPr="00941EFC">
        <w:rPr>
          <w:rFonts w:ascii="Times New Roman" w:eastAsia="Times New Roman" w:hAnsi="Times New Roman" w:cs="Times New Roman"/>
          <w:b/>
          <w:color w:val="000000" w:themeColor="text1"/>
          <w:sz w:val="20"/>
          <w:szCs w:val="20"/>
          <w:lang w:eastAsia="x-none"/>
        </w:rPr>
        <w:t xml:space="preserve"> </w:t>
      </w:r>
      <w:r w:rsidR="00E61C33" w:rsidRPr="00941EFC">
        <w:rPr>
          <w:rFonts w:ascii="Times New Roman" w:eastAsia="Times New Roman" w:hAnsi="Times New Roman" w:cs="Times New Roman"/>
          <w:b/>
          <w:color w:val="000000" w:themeColor="text1"/>
          <w:sz w:val="20"/>
          <w:szCs w:val="20"/>
          <w:lang w:eastAsia="x-none"/>
        </w:rPr>
        <w:t>nie dotyczy</w:t>
      </w:r>
    </w:p>
    <w:p w:rsidR="00D35D4C" w:rsidRPr="00941EFC" w:rsidRDefault="00D35D4C" w:rsidP="00036F55">
      <w:pPr>
        <w:numPr>
          <w:ilvl w:val="0"/>
          <w:numId w:val="37"/>
        </w:numPr>
        <w:autoSpaceDN w:val="0"/>
        <w:adjustRightInd w:val="0"/>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color w:val="000000" w:themeColor="text1"/>
          <w:sz w:val="20"/>
          <w:szCs w:val="20"/>
        </w:rPr>
        <w:t>Zamawiający</w:t>
      </w:r>
      <w:r w:rsidRPr="00941EFC">
        <w:rPr>
          <w:rFonts w:ascii="Times New Roman" w:hAnsi="Times New Roman" w:cs="Times New Roman"/>
          <w:sz w:val="20"/>
          <w:szCs w:val="20"/>
        </w:rPr>
        <w:t xml:space="preserve"> nie przewiduje wizji lokalnej lub sprawdzenia przez Wykonawców dokumentów niezbędnych do realizacji zamówienia.</w:t>
      </w:r>
    </w:p>
    <w:p w:rsidR="00D35D4C" w:rsidRPr="00941EFC" w:rsidRDefault="00D35D4C" w:rsidP="00036F55">
      <w:pPr>
        <w:numPr>
          <w:ilvl w:val="0"/>
          <w:numId w:val="37"/>
        </w:numPr>
        <w:spacing w:after="0" w:line="276" w:lineRule="auto"/>
        <w:contextualSpacing/>
        <w:jc w:val="both"/>
        <w:rPr>
          <w:rFonts w:ascii="Times New Roman" w:hAnsi="Times New Roman" w:cs="Times New Roman"/>
          <w:sz w:val="20"/>
          <w:szCs w:val="20"/>
        </w:rPr>
      </w:pPr>
      <w:r w:rsidRPr="00941EFC">
        <w:rPr>
          <w:rFonts w:ascii="Times New Roman" w:hAnsi="Times New Roman" w:cs="Times New Roman"/>
          <w:sz w:val="20"/>
          <w:szCs w:val="20"/>
        </w:rPr>
        <w:t xml:space="preserve">Zamawiający nie wymaga i nie dopuszcza składania </w:t>
      </w:r>
      <w:r w:rsidRPr="00941EFC">
        <w:rPr>
          <w:rFonts w:ascii="Times New Roman" w:hAnsi="Times New Roman" w:cs="Times New Roman"/>
          <w:b/>
          <w:sz w:val="20"/>
          <w:szCs w:val="20"/>
        </w:rPr>
        <w:t>ofert wariantowych</w:t>
      </w:r>
      <w:r w:rsidRPr="00941EFC">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zawarcia </w:t>
      </w:r>
      <w:r w:rsidRPr="007304E2">
        <w:rPr>
          <w:rFonts w:ascii="Times New Roman" w:hAnsi="Times New Roman" w:cs="Times New Roman"/>
          <w:b/>
          <w:sz w:val="20"/>
          <w:szCs w:val="20"/>
        </w:rPr>
        <w:t>umowy ramowej</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udzielenia zamówień, o których mowa w </w:t>
      </w:r>
      <w:r w:rsidRPr="007304E2">
        <w:rPr>
          <w:rFonts w:ascii="Times New Roman" w:hAnsi="Times New Roman" w:cs="Times New Roman"/>
          <w:b/>
          <w:sz w:val="20"/>
          <w:szCs w:val="20"/>
        </w:rPr>
        <w:t>art. 214 ust. 1 pkt</w:t>
      </w:r>
      <w:r w:rsidRPr="007304E2">
        <w:rPr>
          <w:rFonts w:ascii="Times New Roman" w:hAnsi="Times New Roman" w:cs="Times New Roman"/>
          <w:b/>
          <w:color w:val="000000" w:themeColor="text1"/>
          <w:sz w:val="20"/>
          <w:szCs w:val="20"/>
        </w:rPr>
        <w:t>. 7 lub 8</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rozliczenia w walutach obcych, </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wyboru najkorzystniejszej oferty z zastosowaniem </w:t>
      </w:r>
      <w:r w:rsidRPr="007304E2">
        <w:rPr>
          <w:rFonts w:ascii="Times New Roman" w:hAnsi="Times New Roman" w:cs="Times New Roman"/>
          <w:b/>
          <w:sz w:val="20"/>
          <w:szCs w:val="20"/>
        </w:rPr>
        <w:t>aukcji elektronicznej</w:t>
      </w:r>
      <w:r w:rsidRPr="007304E2">
        <w:rPr>
          <w:rFonts w:ascii="Times New Roman" w:hAnsi="Times New Roman" w:cs="Times New Roman"/>
          <w:sz w:val="20"/>
          <w:szCs w:val="20"/>
        </w:rPr>
        <w:t>,</w:t>
      </w:r>
    </w:p>
    <w:p w:rsidR="00D35D4C" w:rsidRPr="007304E2" w:rsidRDefault="00D35D4C" w:rsidP="00036F55">
      <w:pPr>
        <w:numPr>
          <w:ilvl w:val="0"/>
          <w:numId w:val="37"/>
        </w:numPr>
        <w:spacing w:after="0" w:line="276" w:lineRule="auto"/>
        <w:contextualSpacing/>
        <w:jc w:val="both"/>
        <w:rPr>
          <w:rFonts w:ascii="Times New Roman" w:hAnsi="Times New Roman" w:cs="Times New Roman"/>
          <w:sz w:val="20"/>
          <w:szCs w:val="20"/>
        </w:rPr>
      </w:pPr>
      <w:r w:rsidRPr="007304E2">
        <w:rPr>
          <w:rFonts w:ascii="Times New Roman" w:hAnsi="Times New Roman" w:cs="Times New Roman"/>
          <w:sz w:val="20"/>
          <w:szCs w:val="20"/>
        </w:rPr>
        <w:t xml:space="preserve">Zamawiający nie przewiduje zwrotu kosztów udziału w postępowaniu, </w:t>
      </w:r>
    </w:p>
    <w:p w:rsidR="00D35D4C" w:rsidRPr="007304E2" w:rsidRDefault="00D35D4C" w:rsidP="00036F55">
      <w:pPr>
        <w:numPr>
          <w:ilvl w:val="0"/>
          <w:numId w:val="37"/>
        </w:numPr>
        <w:spacing w:after="0" w:line="276" w:lineRule="auto"/>
        <w:contextualSpacing/>
        <w:jc w:val="both"/>
        <w:rPr>
          <w:rFonts w:ascii="Times New Roman" w:hAnsi="Times New Roman" w:cs="Times New Roman"/>
          <w:color w:val="000000" w:themeColor="text1"/>
          <w:sz w:val="20"/>
          <w:szCs w:val="20"/>
        </w:rPr>
      </w:pPr>
      <w:r w:rsidRPr="007304E2">
        <w:rPr>
          <w:rFonts w:ascii="Times New Roman" w:hAnsi="Times New Roman" w:cs="Times New Roman"/>
          <w:b/>
          <w:color w:val="000000" w:themeColor="text1"/>
          <w:sz w:val="20"/>
          <w:szCs w:val="20"/>
        </w:rPr>
        <w:t>Zamawiający nie wymaga zatrudnienia na podstawie stosunku pracy</w:t>
      </w:r>
      <w:r w:rsidRPr="007304E2">
        <w:rPr>
          <w:rFonts w:ascii="Times New Roman" w:hAnsi="Times New Roman" w:cs="Times New Roman"/>
          <w:color w:val="000000" w:themeColor="text1"/>
          <w:sz w:val="20"/>
          <w:szCs w:val="20"/>
        </w:rPr>
        <w:t xml:space="preserve">, w okolicznościach, o których mowa w art. 95 ustawy. </w:t>
      </w:r>
    </w:p>
    <w:p w:rsidR="00D35D4C" w:rsidRPr="007304E2" w:rsidRDefault="00D35D4C" w:rsidP="00036F55">
      <w:pPr>
        <w:numPr>
          <w:ilvl w:val="0"/>
          <w:numId w:val="37"/>
        </w:numPr>
        <w:spacing w:after="0" w:line="276" w:lineRule="auto"/>
        <w:contextualSpacing/>
        <w:jc w:val="both"/>
        <w:rPr>
          <w:rFonts w:ascii="Times New Roman" w:hAnsi="Times New Roman" w:cs="Times New Roman"/>
          <w:color w:val="000000" w:themeColor="text1"/>
          <w:sz w:val="20"/>
          <w:szCs w:val="20"/>
        </w:rPr>
      </w:pPr>
      <w:r w:rsidRPr="007304E2">
        <w:rPr>
          <w:rFonts w:ascii="Times New Roman" w:hAnsi="Times New Roman" w:cs="Times New Roman"/>
          <w:sz w:val="20"/>
          <w:szCs w:val="20"/>
        </w:rPr>
        <w:t>Zamawiający wyraża zgodę na przesyłanie ustrukturyzowanych</w:t>
      </w:r>
      <w:r w:rsidR="00941EFC" w:rsidRPr="007304E2">
        <w:rPr>
          <w:rFonts w:ascii="Times New Roman" w:hAnsi="Times New Roman" w:cs="Times New Roman"/>
          <w:sz w:val="20"/>
          <w:szCs w:val="20"/>
        </w:rPr>
        <w:t xml:space="preserve"> </w:t>
      </w:r>
      <w:r w:rsidRPr="007304E2">
        <w:rPr>
          <w:rFonts w:ascii="Times New Roman" w:hAnsi="Times New Roman" w:cs="Times New Roman"/>
          <w:sz w:val="20"/>
          <w:szCs w:val="20"/>
        </w:rPr>
        <w:t>faktur</w:t>
      </w:r>
      <w:r w:rsidR="00941EFC" w:rsidRPr="007304E2">
        <w:rPr>
          <w:rFonts w:ascii="Times New Roman" w:hAnsi="Times New Roman" w:cs="Times New Roman"/>
          <w:sz w:val="20"/>
          <w:szCs w:val="20"/>
        </w:rPr>
        <w:t xml:space="preserve"> </w:t>
      </w:r>
      <w:r w:rsidRPr="007304E2">
        <w:rPr>
          <w:rFonts w:ascii="Times New Roman" w:hAnsi="Times New Roman" w:cs="Times New Roman"/>
          <w:sz w:val="20"/>
          <w:szCs w:val="20"/>
        </w:rPr>
        <w:t>elektronicznych</w:t>
      </w:r>
      <w:r w:rsidRPr="007304E2">
        <w:rPr>
          <w:rFonts w:ascii="Times New Roman" w:hAnsi="Times New Roman" w:cs="Times New Roman"/>
          <w:sz w:val="20"/>
          <w:szCs w:val="20"/>
        </w:rPr>
        <w:br/>
        <w:t>za pośrednictwem Platformy Elektronicznego Fakturowania -</w:t>
      </w:r>
      <w:r w:rsidR="00D47785" w:rsidRPr="007304E2">
        <w:rPr>
          <w:rFonts w:ascii="Times New Roman" w:hAnsi="Times New Roman" w:cs="Times New Roman"/>
          <w:sz w:val="20"/>
          <w:szCs w:val="20"/>
        </w:rPr>
        <w:t xml:space="preserve"> </w:t>
      </w:r>
      <w:r w:rsidRPr="007304E2">
        <w:rPr>
          <w:rFonts w:ascii="Times New Roman" w:hAnsi="Times New Roman" w:cs="Times New Roman"/>
          <w:b/>
          <w:bCs/>
          <w:sz w:val="20"/>
          <w:szCs w:val="20"/>
        </w:rPr>
        <w:t>indywidualny identyfikator</w:t>
      </w:r>
      <w:r w:rsidR="00941EFC" w:rsidRPr="007304E2">
        <w:rPr>
          <w:rFonts w:ascii="Times New Roman" w:hAnsi="Times New Roman" w:cs="Times New Roman"/>
          <w:b/>
          <w:bCs/>
          <w:sz w:val="20"/>
          <w:szCs w:val="20"/>
        </w:rPr>
        <w:t xml:space="preserve"> </w:t>
      </w:r>
      <w:r w:rsidR="0040689A">
        <w:rPr>
          <w:rFonts w:ascii="Times New Roman" w:hAnsi="Times New Roman" w:cs="Times New Roman"/>
          <w:b/>
          <w:bCs/>
          <w:sz w:val="20"/>
          <w:szCs w:val="20"/>
        </w:rPr>
        <w:br/>
      </w:r>
      <w:r w:rsidR="00E61C33" w:rsidRPr="007304E2">
        <w:rPr>
          <w:rFonts w:ascii="Times New Roman" w:hAnsi="Times New Roman" w:cs="Times New Roman"/>
          <w:b/>
          <w:bCs/>
          <w:sz w:val="20"/>
          <w:szCs w:val="20"/>
        </w:rPr>
        <w:t xml:space="preserve">PEPPOL- GLN </w:t>
      </w:r>
      <w:r w:rsidR="00D47785" w:rsidRPr="007304E2">
        <w:rPr>
          <w:rFonts w:ascii="Times New Roman" w:hAnsi="Times New Roman" w:cs="Times New Roman"/>
          <w:b/>
          <w:bCs/>
          <w:sz w:val="20"/>
          <w:szCs w:val="20"/>
        </w:rPr>
        <w:t>5907714353659</w:t>
      </w:r>
      <w:r w:rsidRPr="007304E2">
        <w:rPr>
          <w:rFonts w:ascii="Times New Roman" w:hAnsi="Times New Roman" w:cs="Times New Roman"/>
          <w:b/>
          <w:bCs/>
          <w:sz w:val="20"/>
          <w:szCs w:val="20"/>
        </w:rPr>
        <w:t>.</w:t>
      </w:r>
    </w:p>
    <w:p w:rsidR="007E5EC3" w:rsidRPr="007304E2" w:rsidRDefault="007E5EC3" w:rsidP="00036F55">
      <w:pPr>
        <w:pStyle w:val="Akapitzlist"/>
        <w:numPr>
          <w:ilvl w:val="0"/>
          <w:numId w:val="37"/>
        </w:numPr>
        <w:tabs>
          <w:tab w:val="left" w:pos="0"/>
        </w:tabs>
        <w:spacing w:after="0" w:line="276" w:lineRule="auto"/>
        <w:jc w:val="both"/>
        <w:rPr>
          <w:rFonts w:ascii="Times New Roman" w:hAnsi="Times New Roman" w:cs="Times New Roman"/>
          <w:sz w:val="20"/>
          <w:szCs w:val="20"/>
        </w:rPr>
      </w:pPr>
      <w:r w:rsidRPr="007304E2">
        <w:rPr>
          <w:rFonts w:ascii="Times New Roman" w:hAnsi="Times New Roman" w:cs="Times New Roman"/>
          <w:b/>
          <w:bCs/>
          <w:sz w:val="20"/>
          <w:szCs w:val="20"/>
        </w:rPr>
        <w:t xml:space="preserve">Zamawiający nie przewiduje zwrotu kosztów udziału w postępowaniu. </w:t>
      </w:r>
    </w:p>
    <w:p w:rsidR="0041412D" w:rsidRPr="00941EFC" w:rsidRDefault="0041412D" w:rsidP="00D47785">
      <w:pPr>
        <w:spacing w:after="0" w:line="276" w:lineRule="auto"/>
        <w:contextualSpacing/>
        <w:jc w:val="both"/>
        <w:rPr>
          <w:rFonts w:ascii="Times New Roman" w:hAnsi="Times New Roman" w:cs="Times New Roman"/>
          <w:color w:val="000000" w:themeColor="text1"/>
          <w:sz w:val="20"/>
          <w:szCs w:val="20"/>
        </w:rPr>
      </w:pPr>
    </w:p>
    <w:p w:rsidR="00D35D4C" w:rsidRPr="00941EFC" w:rsidRDefault="00D35D4C" w:rsidP="00D47785">
      <w:pPr>
        <w:spacing w:after="0" w:line="276" w:lineRule="auto"/>
        <w:jc w:val="both"/>
        <w:rPr>
          <w:rFonts w:ascii="Times New Roman" w:hAnsi="Times New Roman" w:cs="Times New Roman"/>
          <w:sz w:val="20"/>
          <w:szCs w:val="20"/>
        </w:rPr>
      </w:pPr>
    </w:p>
    <w:p w:rsidR="00D35D4C" w:rsidRPr="00941EFC" w:rsidRDefault="00D35D4C" w:rsidP="00B440BB">
      <w:pPr>
        <w:numPr>
          <w:ilvl w:val="0"/>
          <w:numId w:val="39"/>
        </w:numPr>
        <w:spacing w:after="0" w:line="276" w:lineRule="auto"/>
        <w:ind w:left="567" w:hanging="141"/>
        <w:contextualSpacing/>
        <w:jc w:val="both"/>
        <w:rPr>
          <w:rFonts w:ascii="Times New Roman" w:hAnsi="Times New Roman" w:cs="Times New Roman"/>
          <w:b/>
          <w:sz w:val="20"/>
          <w:szCs w:val="20"/>
          <w:u w:val="single"/>
        </w:rPr>
      </w:pPr>
      <w:r w:rsidRPr="00941EFC">
        <w:rPr>
          <w:rFonts w:ascii="Times New Roman" w:hAnsi="Times New Roman" w:cs="Times New Roman"/>
          <w:b/>
          <w:sz w:val="20"/>
          <w:szCs w:val="20"/>
          <w:u w:val="single"/>
        </w:rPr>
        <w:t>Załączniki do SWZ</w:t>
      </w:r>
    </w:p>
    <w:p w:rsidR="00D35D4C" w:rsidRPr="00941EFC" w:rsidRDefault="00D35D4C" w:rsidP="00D47785">
      <w:pPr>
        <w:spacing w:after="0" w:line="276" w:lineRule="auto"/>
        <w:ind w:left="1440"/>
        <w:contextualSpacing/>
        <w:jc w:val="both"/>
        <w:rPr>
          <w:rFonts w:ascii="Times New Roman" w:hAnsi="Times New Roman" w:cs="Times New Roman"/>
          <w:b/>
          <w:sz w:val="20"/>
          <w:szCs w:val="20"/>
          <w:u w:val="single"/>
        </w:rPr>
      </w:pPr>
    </w:p>
    <w:p w:rsidR="00D35D4C" w:rsidRPr="00941EFC" w:rsidRDefault="00D47785" w:rsidP="00D47785">
      <w:pPr>
        <w:spacing w:after="0" w:line="276" w:lineRule="auto"/>
        <w:jc w:val="both"/>
        <w:rPr>
          <w:rFonts w:ascii="Times New Roman" w:hAnsi="Times New Roman" w:cs="Times New Roman"/>
          <w:sz w:val="20"/>
          <w:szCs w:val="20"/>
        </w:rPr>
      </w:pPr>
      <w:r w:rsidRPr="00941EFC">
        <w:rPr>
          <w:rFonts w:ascii="Times New Roman" w:hAnsi="Times New Roman" w:cs="Times New Roman"/>
          <w:sz w:val="20"/>
          <w:szCs w:val="20"/>
        </w:rPr>
        <w:t xml:space="preserve">Załącznik nr </w:t>
      </w:r>
      <w:r w:rsidR="008A5CD1">
        <w:rPr>
          <w:rFonts w:ascii="Times New Roman" w:hAnsi="Times New Roman" w:cs="Times New Roman"/>
          <w:sz w:val="20"/>
          <w:szCs w:val="20"/>
        </w:rPr>
        <w:t>1.1 – 1.11</w:t>
      </w:r>
      <w:r w:rsidRPr="00941EFC">
        <w:rPr>
          <w:rFonts w:ascii="Times New Roman" w:hAnsi="Times New Roman" w:cs="Times New Roman"/>
          <w:sz w:val="20"/>
          <w:szCs w:val="20"/>
        </w:rPr>
        <w:t xml:space="preserve"> – Formularz oferty</w:t>
      </w:r>
      <w:r w:rsidR="008A5CD1">
        <w:rPr>
          <w:rFonts w:ascii="Times New Roman" w:hAnsi="Times New Roman" w:cs="Times New Roman"/>
          <w:sz w:val="20"/>
          <w:szCs w:val="20"/>
        </w:rPr>
        <w:t>/Opos przedmiotu zmówienia</w:t>
      </w:r>
      <w:r w:rsidRPr="00941EFC">
        <w:rPr>
          <w:rFonts w:ascii="Times New Roman" w:hAnsi="Times New Roman" w:cs="Times New Roman"/>
          <w:sz w:val="20"/>
          <w:szCs w:val="20"/>
        </w:rPr>
        <w:t xml:space="preserve"> </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Załącznik nr 2 – Projektowane postanowienia umowy dla zadania nr 1-</w:t>
      </w:r>
      <w:r w:rsidR="008A5CD1">
        <w:rPr>
          <w:rFonts w:ascii="Times New Roman" w:hAnsi="Times New Roman" w:cs="Times New Roman"/>
          <w:color w:val="000000" w:themeColor="text1"/>
          <w:sz w:val="20"/>
          <w:szCs w:val="20"/>
        </w:rPr>
        <w:t>11</w:t>
      </w:r>
    </w:p>
    <w:p w:rsidR="00D47785" w:rsidRDefault="00D47785" w:rsidP="00D47785">
      <w:pPr>
        <w:spacing w:after="0" w:line="276" w:lineRule="auto"/>
        <w:jc w:val="both"/>
        <w:rPr>
          <w:rFonts w:ascii="Times New Roman" w:hAnsi="Times New Roman" w:cs="Times New Roman"/>
          <w:color w:val="000000" w:themeColor="text1"/>
          <w:sz w:val="20"/>
          <w:szCs w:val="20"/>
        </w:rPr>
      </w:pPr>
      <w:r w:rsidRPr="00941EFC">
        <w:rPr>
          <w:rFonts w:ascii="Times New Roman" w:hAnsi="Times New Roman" w:cs="Times New Roman"/>
          <w:color w:val="000000" w:themeColor="text1"/>
          <w:sz w:val="20"/>
          <w:szCs w:val="20"/>
        </w:rPr>
        <w:t xml:space="preserve">Załącznik nr </w:t>
      </w:r>
      <w:r w:rsidR="00B876FD">
        <w:rPr>
          <w:rFonts w:ascii="Times New Roman" w:hAnsi="Times New Roman" w:cs="Times New Roman"/>
          <w:color w:val="000000" w:themeColor="text1"/>
          <w:sz w:val="20"/>
          <w:szCs w:val="20"/>
        </w:rPr>
        <w:t>3</w:t>
      </w:r>
      <w:r w:rsidRPr="00941EFC">
        <w:rPr>
          <w:rFonts w:ascii="Times New Roman" w:hAnsi="Times New Roman" w:cs="Times New Roman"/>
          <w:color w:val="000000" w:themeColor="text1"/>
          <w:sz w:val="20"/>
          <w:szCs w:val="20"/>
        </w:rPr>
        <w:t xml:space="preserve"> – </w:t>
      </w:r>
      <w:bookmarkStart w:id="5" w:name="_GoBack"/>
      <w:r w:rsidRPr="00941EFC">
        <w:rPr>
          <w:rFonts w:ascii="Times New Roman" w:hAnsi="Times New Roman" w:cs="Times New Roman"/>
          <w:color w:val="000000" w:themeColor="text1"/>
          <w:sz w:val="20"/>
          <w:szCs w:val="20"/>
        </w:rPr>
        <w:t>Oświadczenie</w:t>
      </w:r>
      <w:bookmarkEnd w:id="5"/>
      <w:r w:rsidRPr="00941EFC">
        <w:rPr>
          <w:rFonts w:ascii="Times New Roman" w:hAnsi="Times New Roman" w:cs="Times New Roman"/>
          <w:color w:val="000000" w:themeColor="text1"/>
          <w:sz w:val="20"/>
          <w:szCs w:val="20"/>
        </w:rPr>
        <w:t xml:space="preserve"> o niepodleganiu wykluczeniu</w:t>
      </w:r>
    </w:p>
    <w:p w:rsidR="00D47785" w:rsidRPr="008A5CD1" w:rsidRDefault="00D54D36" w:rsidP="008A5CD1">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Załącznik nr 4 </w:t>
      </w:r>
      <w:r w:rsidR="00CD7042">
        <w:rPr>
          <w:rFonts w:ascii="Times New Roman" w:hAnsi="Times New Roman" w:cs="Times New Roman"/>
          <w:color w:val="000000" w:themeColor="text1"/>
          <w:sz w:val="20"/>
          <w:szCs w:val="20"/>
        </w:rPr>
        <w:t xml:space="preserve">– </w:t>
      </w:r>
      <w:r w:rsidR="008A5CD1" w:rsidRPr="008A5CD1">
        <w:rPr>
          <w:rFonts w:ascii="Times New Roman" w:hAnsi="Times New Roman" w:cs="Times New Roman"/>
          <w:color w:val="000000" w:themeColor="text1"/>
          <w:sz w:val="20"/>
          <w:szCs w:val="20"/>
        </w:rPr>
        <w:t>Oświadczenie Wykonawcy, że zaoferowane materiały w złożonej ofercie przetargowej są zgodne z  Opisem przedmiotu zamówienia i spełniają wymagania postawione przez Zamawiającego w SWZ</w:t>
      </w: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D47785" w:rsidRPr="00941EFC" w:rsidRDefault="00D47785" w:rsidP="00D47785">
      <w:pPr>
        <w:spacing w:after="0" w:line="276" w:lineRule="auto"/>
        <w:jc w:val="both"/>
        <w:rPr>
          <w:rFonts w:ascii="Times New Roman" w:hAnsi="Times New Roman" w:cs="Times New Roman"/>
          <w:color w:val="000000" w:themeColor="text1"/>
          <w:sz w:val="20"/>
          <w:szCs w:val="20"/>
        </w:rPr>
      </w:pPr>
    </w:p>
    <w:p w:rsidR="00752B6E" w:rsidRPr="00941EFC" w:rsidRDefault="00D35D4C" w:rsidP="00D47785">
      <w:pPr>
        <w:spacing w:after="0" w:line="276" w:lineRule="auto"/>
        <w:jc w:val="both"/>
        <w:rPr>
          <w:rFonts w:ascii="Times New Roman" w:hAnsi="Times New Roman" w:cs="Times New Roman"/>
          <w:color w:val="000000" w:themeColor="text1"/>
          <w:sz w:val="18"/>
          <w:szCs w:val="20"/>
        </w:rPr>
      </w:pPr>
      <w:r w:rsidRPr="00941EFC">
        <w:rPr>
          <w:rFonts w:ascii="Times New Roman" w:hAnsi="Times New Roman" w:cs="Times New Roman"/>
          <w:color w:val="000000" w:themeColor="text1"/>
          <w:sz w:val="18"/>
          <w:szCs w:val="20"/>
        </w:rPr>
        <w:t>Dokument</w:t>
      </w:r>
      <w:r w:rsidR="0041412D" w:rsidRPr="00941EFC">
        <w:rPr>
          <w:rFonts w:ascii="Times New Roman" w:hAnsi="Times New Roman" w:cs="Times New Roman"/>
          <w:color w:val="000000" w:themeColor="text1"/>
          <w:sz w:val="18"/>
          <w:szCs w:val="20"/>
        </w:rPr>
        <w:t xml:space="preserve"> </w:t>
      </w:r>
      <w:r w:rsidR="00D47785" w:rsidRPr="00941EFC">
        <w:rPr>
          <w:rFonts w:ascii="Times New Roman" w:hAnsi="Times New Roman" w:cs="Times New Roman"/>
          <w:color w:val="000000" w:themeColor="text1"/>
          <w:sz w:val="18"/>
          <w:szCs w:val="20"/>
        </w:rPr>
        <w:t>opracowała</w:t>
      </w:r>
      <w:r w:rsidR="0041412D" w:rsidRPr="00941EFC">
        <w:rPr>
          <w:rFonts w:ascii="Times New Roman" w:hAnsi="Times New Roman" w:cs="Times New Roman"/>
          <w:color w:val="000000" w:themeColor="text1"/>
          <w:sz w:val="18"/>
          <w:szCs w:val="20"/>
        </w:rPr>
        <w:t xml:space="preserve">: </w:t>
      </w:r>
      <w:r w:rsidR="00437221">
        <w:rPr>
          <w:rFonts w:ascii="Times New Roman" w:hAnsi="Times New Roman" w:cs="Times New Roman"/>
          <w:color w:val="000000" w:themeColor="text1"/>
          <w:sz w:val="18"/>
          <w:szCs w:val="20"/>
        </w:rPr>
        <w:t xml:space="preserve">Małgorzata Wójcik </w:t>
      </w:r>
      <w:r w:rsidR="00941EFC">
        <w:rPr>
          <w:rFonts w:ascii="Times New Roman" w:hAnsi="Times New Roman" w:cs="Times New Roman"/>
          <w:color w:val="000000" w:themeColor="text1"/>
          <w:sz w:val="18"/>
          <w:szCs w:val="20"/>
        </w:rPr>
        <w:t xml:space="preserve"> </w:t>
      </w:r>
    </w:p>
    <w:sectPr w:rsidR="00752B6E" w:rsidRPr="00941EFC" w:rsidSect="002F74E7">
      <w:footerReference w:type="default" r:id="rId3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DCC" w:rsidRDefault="00B02DCC">
      <w:pPr>
        <w:spacing w:after="0" w:line="240" w:lineRule="auto"/>
      </w:pPr>
      <w:r>
        <w:separator/>
      </w:r>
    </w:p>
  </w:endnote>
  <w:endnote w:type="continuationSeparator" w:id="0">
    <w:p w:rsidR="00B02DCC" w:rsidRDefault="00B0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554" w:rsidRDefault="00176554">
    <w:pPr>
      <w:pStyle w:val="Stopka"/>
    </w:pPr>
    <w:r>
      <w:rPr>
        <w:noProof/>
        <w:color w:val="808080" w:themeColor="background1" w:themeShade="80"/>
        <w:lang w:eastAsia="pl-PL"/>
      </w:rPr>
      <mc:AlternateContent>
        <mc:Choice Requires="wpg">
          <w:drawing>
            <wp:anchor distT="0" distB="0" distL="0" distR="0" simplePos="0" relativeHeight="251659264" behindDoc="1" locked="0" layoutInCell="1" allowOverlap="1" wp14:anchorId="1CBD110A" wp14:editId="1C436129">
              <wp:simplePos x="0" y="0"/>
              <wp:positionH relativeFrom="margin">
                <wp:posOffset>-32385</wp:posOffset>
              </wp:positionH>
              <wp:positionV relativeFrom="bottomMargin">
                <wp:posOffset>259715</wp:posOffset>
              </wp:positionV>
              <wp:extent cx="5511800" cy="248920"/>
              <wp:effectExtent l="0" t="0" r="0" b="0"/>
              <wp:wrapTight wrapText="bothSides">
                <wp:wrapPolygon edited="0">
                  <wp:start x="747" y="0"/>
                  <wp:lineTo x="373" y="3306"/>
                  <wp:lineTo x="224" y="8265"/>
                  <wp:lineTo x="224" y="19837"/>
                  <wp:lineTo x="20903" y="19837"/>
                  <wp:lineTo x="21500" y="1653"/>
                  <wp:lineTo x="21500" y="0"/>
                  <wp:lineTo x="747" y="0"/>
                </wp:wrapPolygon>
              </wp:wrapTight>
              <wp:docPr id="19" name="Grupa 19"/>
              <wp:cNvGraphicFramePr/>
              <a:graphic xmlns:a="http://schemas.openxmlformats.org/drawingml/2006/main">
                <a:graphicData uri="http://schemas.microsoft.com/office/word/2010/wordprocessingGroup">
                  <wpg:wgp>
                    <wpg:cNvGrpSpPr/>
                    <wpg:grpSpPr>
                      <a:xfrm>
                        <a:off x="0" y="0"/>
                        <a:ext cx="5511800" cy="248920"/>
                        <a:chOff x="-292416" y="387565"/>
                        <a:chExt cx="6201328" cy="276002"/>
                      </a:xfrm>
                    </wpg:grpSpPr>
                    <wps:wsp>
                      <wps:cNvPr id="20" name="Prostokąt 20"/>
                      <wps:cNvSpPr/>
                      <wps:spPr>
                        <a:xfrm>
                          <a:off x="-34688" y="387565"/>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Pole tekstowe 21"/>
                      <wps:cNvSpPr txBox="1"/>
                      <wps:spPr>
                        <a:xfrm>
                          <a:off x="-292416" y="406392"/>
                          <a:ext cx="6082496" cy="257175"/>
                        </a:xfrm>
                        <a:prstGeom prst="rect">
                          <a:avLst/>
                        </a:prstGeom>
                        <a:noFill/>
                        <a:ln w="6350">
                          <a:noFill/>
                        </a:ln>
                        <a:effectLst/>
                      </wps:spPr>
                      <wps:txbx>
                        <w:txbxContent>
                          <w:p w:rsidR="00176554" w:rsidRDefault="00176554"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D110A" id="Grupa 19" o:spid="_x0000_s1026" style="position:absolute;margin-left:-2.55pt;margin-top:20.45pt;width:434pt;height:19.6pt;z-index:-251657216;mso-wrap-distance-left:0;mso-wrap-distance-right:0;mso-position-horizontal-relative:margin;mso-position-vertical-relative:bottom-margin-area;mso-width-relative:margin;mso-height-relative:margin" coordorigin="-2924,3875" coordsize="62013,2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">
              <v:rect id="Prostokąt 20" o:spid="_x0000_s1027" style="position:absolute;left:-346;top:3875;width:59435;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Pole tekstowe 21" o:spid="_x0000_s1028" type="#_x0000_t202" style="position:absolute;left:-2924;top:4063;width:60824;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" filled="f" stroked="f" strokeweight=".5pt">
                <v:textbox inset=",,,0">
                  <w:txbxContent>
                    <w:p w:rsidR="004F1146" w:rsidRDefault="004F1146" w:rsidP="002F74E7">
                      <w:pPr>
                        <w:jc w:val="right"/>
                        <w:rPr>
                          <w:color w:val="808080" w:themeColor="background1" w:themeShade="80"/>
                        </w:rPr>
                      </w:pPr>
                      <w:r>
                        <w:rPr>
                          <w:rFonts w:ascii="Times New Roman" w:hAnsi="Times New Roman" w:cs="Times New Roman"/>
                          <w:sz w:val="20"/>
                          <w:szCs w:val="20"/>
                        </w:rPr>
                        <w:t>Komenda Wojewódzka Policji z siedzibą w Radomiu, ul. 11 Listopada 37/59, 26-600 Radom</w:t>
                      </w:r>
                    </w:p>
                  </w:txbxContent>
                </v:textbox>
              </v:shape>
              <w10:wrap type="tight" anchorx="margin" anchory="margin"/>
            </v:group>
          </w:pict>
        </mc:Fallback>
      </mc:AlternateContent>
    </w:r>
  </w:p>
  <w:sdt>
    <w:sdtPr>
      <w:id w:val="-913621009"/>
      <w:docPartObj>
        <w:docPartGallery w:val="Page Numbers (Bottom of Page)"/>
        <w:docPartUnique/>
      </w:docPartObj>
    </w:sdtPr>
    <w:sdtEndPr>
      <w:rPr>
        <w:rFonts w:ascii="Times New Roman" w:hAnsi="Times New Roman" w:cs="Times New Roman"/>
        <w:sz w:val="20"/>
      </w:rPr>
    </w:sdtEndPr>
    <w:sdtContent>
      <w:p w:rsidR="00176554" w:rsidRDefault="00176554">
        <w:pPr>
          <w:pStyle w:val="Stopka"/>
        </w:pPr>
      </w:p>
      <w:p w:rsidR="00176554" w:rsidRDefault="00176554" w:rsidP="002F74E7">
        <w:pPr>
          <w:pStyle w:val="Stopka"/>
          <w:jc w:val="right"/>
          <w:rPr>
            <w:rFonts w:ascii="Times New Roman" w:hAnsi="Times New Roman" w:cs="Times New Roman"/>
            <w:sz w:val="20"/>
          </w:rPr>
        </w:pPr>
      </w:p>
      <w:p w:rsidR="00176554" w:rsidRPr="00464915" w:rsidRDefault="00176554" w:rsidP="002F74E7">
        <w:pPr>
          <w:pStyle w:val="Stopka"/>
          <w:jc w:val="right"/>
          <w:rPr>
            <w:rFonts w:ascii="Times New Roman" w:hAnsi="Times New Roman" w:cs="Times New Roman"/>
            <w:sz w:val="20"/>
          </w:rPr>
        </w:pPr>
        <w:r w:rsidRPr="00042D5D">
          <w:rPr>
            <w:rFonts w:ascii="Times New Roman" w:hAnsi="Times New Roman" w:cs="Times New Roman"/>
            <w:sz w:val="20"/>
          </w:rPr>
          <w:fldChar w:fldCharType="begin"/>
        </w:r>
        <w:r w:rsidRPr="00042D5D">
          <w:rPr>
            <w:rFonts w:ascii="Times New Roman" w:hAnsi="Times New Roman" w:cs="Times New Roman"/>
            <w:sz w:val="20"/>
          </w:rPr>
          <w:instrText>PAGE   \* MERGEFORMAT</w:instrText>
        </w:r>
        <w:r w:rsidRPr="00042D5D">
          <w:rPr>
            <w:rFonts w:ascii="Times New Roman" w:hAnsi="Times New Roman" w:cs="Times New Roman"/>
            <w:sz w:val="20"/>
          </w:rPr>
          <w:fldChar w:fldCharType="separate"/>
        </w:r>
        <w:r w:rsidR="00B03F06">
          <w:rPr>
            <w:rFonts w:ascii="Times New Roman" w:hAnsi="Times New Roman" w:cs="Times New Roman"/>
            <w:noProof/>
            <w:sz w:val="20"/>
          </w:rPr>
          <w:t>22</w:t>
        </w:r>
        <w:r w:rsidRPr="00042D5D">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DCC" w:rsidRDefault="00B02DCC">
      <w:pPr>
        <w:spacing w:after="0" w:line="240" w:lineRule="auto"/>
      </w:pPr>
      <w:r>
        <w:separator/>
      </w:r>
    </w:p>
  </w:footnote>
  <w:footnote w:type="continuationSeparator" w:id="0">
    <w:p w:rsidR="00B02DCC" w:rsidRDefault="00B02D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abstractNum>
  <w:abstractNum w:abstractNumId="1" w15:restartNumberingAfterBreak="0">
    <w:nsid w:val="005D2D1B"/>
    <w:multiLevelType w:val="hybridMultilevel"/>
    <w:tmpl w:val="1AF8260A"/>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FC13F3"/>
    <w:multiLevelType w:val="hybridMultilevel"/>
    <w:tmpl w:val="73EC8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65EE9"/>
    <w:multiLevelType w:val="hybridMultilevel"/>
    <w:tmpl w:val="46626CFA"/>
    <w:lvl w:ilvl="0" w:tplc="38F2EC4E">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72D4F"/>
    <w:multiLevelType w:val="hybridMultilevel"/>
    <w:tmpl w:val="D7DA49CA"/>
    <w:lvl w:ilvl="0" w:tplc="CFC672D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8F6C4D"/>
    <w:multiLevelType w:val="hybridMultilevel"/>
    <w:tmpl w:val="21483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937E71"/>
    <w:multiLevelType w:val="hybridMultilevel"/>
    <w:tmpl w:val="DCBA7F82"/>
    <w:lvl w:ilvl="0" w:tplc="FFE8EC1A">
      <w:start w:val="1"/>
      <w:numFmt w:val="lowerLetter"/>
      <w:lvlText w:val="%1.)"/>
      <w:lvlJc w:val="left"/>
      <w:pPr>
        <w:ind w:left="1789"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80797B"/>
    <w:multiLevelType w:val="hybridMultilevel"/>
    <w:tmpl w:val="A306BB54"/>
    <w:lvl w:ilvl="0" w:tplc="FA16EB58">
      <w:start w:val="1"/>
      <w:numFmt w:val="decimal"/>
      <w:lvlText w:val="%1)"/>
      <w:lvlJc w:val="left"/>
      <w:pPr>
        <w:ind w:left="927" w:hanging="360"/>
      </w:pPr>
      <w:rPr>
        <w:color w:val="auto"/>
      </w:rPr>
    </w:lvl>
    <w:lvl w:ilvl="1" w:tplc="6C48746A">
      <w:start w:val="1"/>
      <w:numFmt w:val="lowerLetter"/>
      <w:lvlText w:val="%2)"/>
      <w:lvlJc w:val="left"/>
      <w:pPr>
        <w:ind w:left="1560" w:hanging="4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DA1038A"/>
    <w:multiLevelType w:val="hybridMultilevel"/>
    <w:tmpl w:val="CD6ADE1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28C2EDB"/>
    <w:multiLevelType w:val="hybridMultilevel"/>
    <w:tmpl w:val="43E05AFA"/>
    <w:lvl w:ilvl="0" w:tplc="5298146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16A865AE"/>
    <w:multiLevelType w:val="multilevel"/>
    <w:tmpl w:val="852E948E"/>
    <w:lvl w:ilvl="0">
      <w:start w:val="1"/>
      <w:numFmt w:val="decimal"/>
      <w:lvlText w:val="%1."/>
      <w:lvlJc w:val="left"/>
      <w:pPr>
        <w:ind w:left="720" w:hanging="360"/>
      </w:pPr>
      <w:rPr>
        <w:b w:val="0"/>
        <w:color w:val="000000" w:themeColor="text1"/>
      </w:rPr>
    </w:lvl>
    <w:lvl w:ilvl="1">
      <w:start w:val="6"/>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80B16CA"/>
    <w:multiLevelType w:val="multilevel"/>
    <w:tmpl w:val="D592F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1EEC7A42"/>
    <w:multiLevelType w:val="hybridMultilevel"/>
    <w:tmpl w:val="0ED2E078"/>
    <w:lvl w:ilvl="0" w:tplc="05C83512">
      <w:start w:val="2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8" w15:restartNumberingAfterBreak="0">
    <w:nsid w:val="211C58C0"/>
    <w:multiLevelType w:val="hybridMultilevel"/>
    <w:tmpl w:val="FAB0D0EA"/>
    <w:lvl w:ilvl="0" w:tplc="1C08CC8A">
      <w:start w:val="6"/>
      <w:numFmt w:val="upperRoman"/>
      <w:lvlText w:val="%1."/>
      <w:lvlJc w:val="righ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0E48F1"/>
    <w:multiLevelType w:val="hybridMultilevel"/>
    <w:tmpl w:val="125E1AA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50F5B0E"/>
    <w:multiLevelType w:val="hybridMultilevel"/>
    <w:tmpl w:val="EB1E8B5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255B4868"/>
    <w:multiLevelType w:val="multilevel"/>
    <w:tmpl w:val="E84AE878"/>
    <w:styleLink w:val="WW8Num3"/>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61064A4"/>
    <w:multiLevelType w:val="hybridMultilevel"/>
    <w:tmpl w:val="8B6AFD18"/>
    <w:lvl w:ilvl="0" w:tplc="461AE820">
      <w:start w:val="1"/>
      <w:numFmt w:val="decimal"/>
      <w:lvlText w:val="%1."/>
      <w:lvlJc w:val="left"/>
      <w:pPr>
        <w:ind w:left="72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107097"/>
    <w:multiLevelType w:val="hybridMultilevel"/>
    <w:tmpl w:val="5CD86096"/>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15:restartNumberingAfterBreak="0">
    <w:nsid w:val="2A1E7D27"/>
    <w:multiLevelType w:val="hybridMultilevel"/>
    <w:tmpl w:val="2FA2A5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7261A4"/>
    <w:multiLevelType w:val="multilevel"/>
    <w:tmpl w:val="2D989E38"/>
    <w:lvl w:ilvl="0">
      <w:start w:val="1"/>
      <w:numFmt w:val="decimal"/>
      <w:lvlText w:val="%1)"/>
      <w:lvlJc w:val="left"/>
      <w:pPr>
        <w:ind w:left="1004" w:hanging="360"/>
      </w:pPr>
      <w:rPr>
        <w:b/>
        <w:color w:val="000000" w:themeColor="text1"/>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6" w15:restartNumberingAfterBreak="0">
    <w:nsid w:val="35070B41"/>
    <w:multiLevelType w:val="multilevel"/>
    <w:tmpl w:val="64AA36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A371527"/>
    <w:multiLevelType w:val="multilevel"/>
    <w:tmpl w:val="35C06E1E"/>
    <w:lvl w:ilvl="0">
      <w:start w:val="2"/>
      <w:numFmt w:val="decimal"/>
      <w:lvlText w:val="%1."/>
      <w:lvlJc w:val="left"/>
      <w:pPr>
        <w:ind w:left="720" w:hanging="360"/>
      </w:pPr>
      <w:rPr>
        <w:rFonts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3A5754A2"/>
    <w:multiLevelType w:val="multilevel"/>
    <w:tmpl w:val="39E686F4"/>
    <w:styleLink w:val="WW8Num31"/>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2196D86"/>
    <w:multiLevelType w:val="multilevel"/>
    <w:tmpl w:val="17602DF6"/>
    <w:lvl w:ilvl="0">
      <w:start w:val="1"/>
      <w:numFmt w:val="decimal"/>
      <w:lvlText w:val="%1."/>
      <w:lvlJc w:val="left"/>
      <w:pPr>
        <w:ind w:left="360" w:hanging="360"/>
      </w:pPr>
      <w:rPr>
        <w:b w:val="0"/>
        <w:color w:val="000000" w:themeColor="text1"/>
      </w:rPr>
    </w:lvl>
    <w:lvl w:ilvl="1">
      <w:start w:val="1"/>
      <w:numFmt w:val="lowerLetter"/>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393C56"/>
    <w:multiLevelType w:val="multilevel"/>
    <w:tmpl w:val="CF72F40A"/>
    <w:styleLink w:val="WW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45E22B08"/>
    <w:multiLevelType w:val="hybridMultilevel"/>
    <w:tmpl w:val="BF326298"/>
    <w:lvl w:ilvl="0" w:tplc="00EA55B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5B6379"/>
    <w:multiLevelType w:val="multilevel"/>
    <w:tmpl w:val="CA7A2F3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4"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331FC2"/>
    <w:multiLevelType w:val="hybridMultilevel"/>
    <w:tmpl w:val="43E05AFA"/>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4E0C5C44"/>
    <w:multiLevelType w:val="multilevel"/>
    <w:tmpl w:val="A8B6C2A8"/>
    <w:lvl w:ilvl="0">
      <w:start w:val="1"/>
      <w:numFmt w:val="decimal"/>
      <w:lvlText w:val="%1."/>
      <w:lvlJc w:val="left"/>
      <w:pPr>
        <w:ind w:left="360" w:hanging="360"/>
      </w:p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E794D31"/>
    <w:multiLevelType w:val="hybridMultilevel"/>
    <w:tmpl w:val="FB5A6EFA"/>
    <w:lvl w:ilvl="0" w:tplc="D76A7E1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0" w15:restartNumberingAfterBreak="0">
    <w:nsid w:val="52361B63"/>
    <w:multiLevelType w:val="hybridMultilevel"/>
    <w:tmpl w:val="B2062D32"/>
    <w:lvl w:ilvl="0" w:tplc="21CACE0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892BDC"/>
    <w:multiLevelType w:val="multilevel"/>
    <w:tmpl w:val="3CE6BE86"/>
    <w:lvl w:ilvl="0">
      <w:start w:val="1"/>
      <w:numFmt w:val="decimal"/>
      <w:lvlText w:val="%1."/>
      <w:lvlJc w:val="left"/>
      <w:pPr>
        <w:ind w:left="360" w:hanging="360"/>
      </w:pPr>
      <w:rPr>
        <w:b w:val="0"/>
        <w:color w:val="000000" w:themeColor="text1"/>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2343AEA"/>
    <w:multiLevelType w:val="hybridMultilevel"/>
    <w:tmpl w:val="DC98435A"/>
    <w:lvl w:ilvl="0" w:tplc="6BAC463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63C30ADF"/>
    <w:multiLevelType w:val="hybridMultilevel"/>
    <w:tmpl w:val="8FAAD15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3F5091"/>
    <w:multiLevelType w:val="hybridMultilevel"/>
    <w:tmpl w:val="82AC6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E2B4988"/>
    <w:multiLevelType w:val="hybridMultilevel"/>
    <w:tmpl w:val="7B12FA24"/>
    <w:lvl w:ilvl="0" w:tplc="FFFFFFFF">
      <w:start w:val="1"/>
      <w:numFmt w:val="decimal"/>
      <w:lvlText w:val="%1."/>
      <w:lvlJc w:val="left"/>
      <w:pPr>
        <w:ind w:left="720" w:hanging="360"/>
      </w:pPr>
      <w:rPr>
        <w:rFonts w:cs="Times New Roman" w:hint="default"/>
        <w:b w:val="0"/>
        <w:color w:val="auto"/>
        <w:sz w:val="22"/>
        <w:szCs w:val="22"/>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6E311CA9"/>
    <w:multiLevelType w:val="hybridMultilevel"/>
    <w:tmpl w:val="5A421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093A95"/>
    <w:multiLevelType w:val="hybridMultilevel"/>
    <w:tmpl w:val="2C7044F6"/>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3" w15:restartNumberingAfterBreak="0">
    <w:nsid w:val="747C7F35"/>
    <w:multiLevelType w:val="multilevel"/>
    <w:tmpl w:val="EA66EB56"/>
    <w:styleLink w:val="WW8Num9"/>
    <w:lvl w:ilvl="0">
      <w:start w:val="3"/>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5562724"/>
    <w:multiLevelType w:val="multilevel"/>
    <w:tmpl w:val="AB042E18"/>
    <w:styleLink w:val="WW8Num12"/>
    <w:lvl w:ilvl="0">
      <w:start w:val="1"/>
      <w:numFmt w:val="decimal"/>
      <w:lvlText w:val="%1."/>
      <w:lvlJc w:val="left"/>
      <w:pPr>
        <w:ind w:left="720" w:hanging="360"/>
      </w:pPr>
      <w:rPr>
        <w:rFonts w:ascii="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7CEB1539"/>
    <w:multiLevelType w:val="hybridMultilevel"/>
    <w:tmpl w:val="2DC09868"/>
    <w:lvl w:ilvl="0" w:tplc="681C8A8A">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num w:numId="1">
    <w:abstractNumId w:val="51"/>
  </w:num>
  <w:num w:numId="2">
    <w:abstractNumId w:val="19"/>
  </w:num>
  <w:num w:numId="3">
    <w:abstractNumId w:val="40"/>
  </w:num>
  <w:num w:numId="4">
    <w:abstractNumId w:val="12"/>
  </w:num>
  <w:num w:numId="5">
    <w:abstractNumId w:val="22"/>
  </w:num>
  <w:num w:numId="6">
    <w:abstractNumId w:val="50"/>
  </w:num>
  <w:num w:numId="7">
    <w:abstractNumId w:val="3"/>
  </w:num>
  <w:num w:numId="8">
    <w:abstractNumId w:val="9"/>
  </w:num>
  <w:num w:numId="9">
    <w:abstractNumId w:val="31"/>
  </w:num>
  <w:num w:numId="10">
    <w:abstractNumId w:val="37"/>
  </w:num>
  <w:num w:numId="11">
    <w:abstractNumId w:val="6"/>
  </w:num>
  <w:num w:numId="12">
    <w:abstractNumId w:val="16"/>
  </w:num>
  <w:num w:numId="13">
    <w:abstractNumId w:val="56"/>
  </w:num>
  <w:num w:numId="14">
    <w:abstractNumId w:val="34"/>
  </w:num>
  <w:num w:numId="15">
    <w:abstractNumId w:val="32"/>
  </w:num>
  <w:num w:numId="16">
    <w:abstractNumId w:val="48"/>
  </w:num>
  <w:num w:numId="17">
    <w:abstractNumId w:val="52"/>
  </w:num>
  <w:num w:numId="18">
    <w:abstractNumId w:val="17"/>
  </w:num>
  <w:num w:numId="19">
    <w:abstractNumId w:val="2"/>
  </w:num>
  <w:num w:numId="20">
    <w:abstractNumId w:val="24"/>
  </w:num>
  <w:num w:numId="21">
    <w:abstractNumId w:val="13"/>
  </w:num>
  <w:num w:numId="22">
    <w:abstractNumId w:val="25"/>
  </w:num>
  <w:num w:numId="23">
    <w:abstractNumId w:val="33"/>
  </w:num>
  <w:num w:numId="24">
    <w:abstractNumId w:val="57"/>
  </w:num>
  <w:num w:numId="25">
    <w:abstractNumId w:val="58"/>
  </w:num>
  <w:num w:numId="26">
    <w:abstractNumId w:val="39"/>
  </w:num>
  <w:num w:numId="27">
    <w:abstractNumId w:val="44"/>
  </w:num>
  <w:num w:numId="28">
    <w:abstractNumId w:val="46"/>
  </w:num>
  <w:num w:numId="29">
    <w:abstractNumId w:val="59"/>
  </w:num>
  <w:num w:numId="30">
    <w:abstractNumId w:val="42"/>
  </w:num>
  <w:num w:numId="31">
    <w:abstractNumId w:val="15"/>
  </w:num>
  <w:num w:numId="32">
    <w:abstractNumId w:val="38"/>
  </w:num>
  <w:num w:numId="33">
    <w:abstractNumId w:val="55"/>
  </w:num>
  <w:num w:numId="34">
    <w:abstractNumId w:val="43"/>
  </w:num>
  <w:num w:numId="35">
    <w:abstractNumId w:val="5"/>
  </w:num>
  <w:num w:numId="36">
    <w:abstractNumId w:val="8"/>
  </w:num>
  <w:num w:numId="37">
    <w:abstractNumId w:val="1"/>
  </w:num>
  <w:num w:numId="38">
    <w:abstractNumId w:val="4"/>
  </w:num>
  <w:num w:numId="39">
    <w:abstractNumId w:val="14"/>
  </w:num>
  <w:num w:numId="40">
    <w:abstractNumId w:val="41"/>
  </w:num>
  <w:num w:numId="41">
    <w:abstractNumId w:val="26"/>
  </w:num>
  <w:num w:numId="42">
    <w:abstractNumId w:val="30"/>
  </w:num>
  <w:num w:numId="43">
    <w:abstractNumId w:val="54"/>
  </w:num>
  <w:num w:numId="44">
    <w:abstractNumId w:val="21"/>
  </w:num>
  <w:num w:numId="45">
    <w:abstractNumId w:val="53"/>
  </w:num>
  <w:num w:numId="46">
    <w:abstractNumId w:val="18"/>
  </w:num>
  <w:num w:numId="47">
    <w:abstractNumId w:val="28"/>
  </w:num>
  <w:num w:numId="48">
    <w:abstractNumId w:val="47"/>
  </w:num>
  <w:num w:numId="49">
    <w:abstractNumId w:val="29"/>
  </w:num>
  <w:num w:numId="50">
    <w:abstractNumId w:val="36"/>
  </w:num>
  <w:num w:numId="51">
    <w:abstractNumId w:val="20"/>
  </w:num>
  <w:num w:numId="52">
    <w:abstractNumId w:val="11"/>
  </w:num>
  <w:num w:numId="53">
    <w:abstractNumId w:val="23"/>
  </w:num>
  <w:num w:numId="54">
    <w:abstractNumId w:val="10"/>
  </w:num>
  <w:num w:numId="55">
    <w:abstractNumId w:val="35"/>
  </w:num>
  <w:num w:numId="56">
    <w:abstractNumId w:val="45"/>
  </w:num>
  <w:num w:numId="57">
    <w:abstractNumId w:val="27"/>
  </w:num>
  <w:num w:numId="58">
    <w:abstractNumId w:val="7"/>
  </w:num>
  <w:num w:numId="59">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D6D"/>
    <w:rsid w:val="0000013E"/>
    <w:rsid w:val="00004F66"/>
    <w:rsid w:val="00005534"/>
    <w:rsid w:val="000162A2"/>
    <w:rsid w:val="0002003A"/>
    <w:rsid w:val="00036F55"/>
    <w:rsid w:val="00060FD7"/>
    <w:rsid w:val="000649F0"/>
    <w:rsid w:val="0007305E"/>
    <w:rsid w:val="0008061C"/>
    <w:rsid w:val="00080A0E"/>
    <w:rsid w:val="000C7932"/>
    <w:rsid w:val="000E3933"/>
    <w:rsid w:val="00175AD2"/>
    <w:rsid w:val="00176554"/>
    <w:rsid w:val="00181582"/>
    <w:rsid w:val="0019033D"/>
    <w:rsid w:val="001B3762"/>
    <w:rsid w:val="001B3A53"/>
    <w:rsid w:val="001C21FB"/>
    <w:rsid w:val="001C6847"/>
    <w:rsid w:val="001C6ED0"/>
    <w:rsid w:val="001D4879"/>
    <w:rsid w:val="001D7409"/>
    <w:rsid w:val="001E2775"/>
    <w:rsid w:val="001E5925"/>
    <w:rsid w:val="001F20E0"/>
    <w:rsid w:val="00202501"/>
    <w:rsid w:val="0020543C"/>
    <w:rsid w:val="0020796A"/>
    <w:rsid w:val="00210DBE"/>
    <w:rsid w:val="002116F1"/>
    <w:rsid w:val="00216835"/>
    <w:rsid w:val="002345CC"/>
    <w:rsid w:val="00240CF0"/>
    <w:rsid w:val="00246344"/>
    <w:rsid w:val="00253E20"/>
    <w:rsid w:val="002A3848"/>
    <w:rsid w:val="002A56B3"/>
    <w:rsid w:val="002B2CD4"/>
    <w:rsid w:val="002C1B9D"/>
    <w:rsid w:val="002C4237"/>
    <w:rsid w:val="002E4880"/>
    <w:rsid w:val="002F74E7"/>
    <w:rsid w:val="003063B4"/>
    <w:rsid w:val="00306A8F"/>
    <w:rsid w:val="00310C43"/>
    <w:rsid w:val="00335849"/>
    <w:rsid w:val="00353BE4"/>
    <w:rsid w:val="00355FFB"/>
    <w:rsid w:val="003560EB"/>
    <w:rsid w:val="00366239"/>
    <w:rsid w:val="003906A3"/>
    <w:rsid w:val="00390FE9"/>
    <w:rsid w:val="003B795D"/>
    <w:rsid w:val="003D1580"/>
    <w:rsid w:val="003D1FBB"/>
    <w:rsid w:val="0040689A"/>
    <w:rsid w:val="0041412D"/>
    <w:rsid w:val="00425B81"/>
    <w:rsid w:val="00437221"/>
    <w:rsid w:val="004451C0"/>
    <w:rsid w:val="0045018E"/>
    <w:rsid w:val="0045458D"/>
    <w:rsid w:val="0045498A"/>
    <w:rsid w:val="00460F1A"/>
    <w:rsid w:val="00463F44"/>
    <w:rsid w:val="00467837"/>
    <w:rsid w:val="00470D9D"/>
    <w:rsid w:val="004713C8"/>
    <w:rsid w:val="00471C4D"/>
    <w:rsid w:val="004738DB"/>
    <w:rsid w:val="00482017"/>
    <w:rsid w:val="00491417"/>
    <w:rsid w:val="004B4A97"/>
    <w:rsid w:val="004C4373"/>
    <w:rsid w:val="004D67AD"/>
    <w:rsid w:val="004E0C34"/>
    <w:rsid w:val="004E185F"/>
    <w:rsid w:val="004E622E"/>
    <w:rsid w:val="004F1146"/>
    <w:rsid w:val="005151F3"/>
    <w:rsid w:val="0056448D"/>
    <w:rsid w:val="00574D22"/>
    <w:rsid w:val="0057752A"/>
    <w:rsid w:val="00582746"/>
    <w:rsid w:val="00585812"/>
    <w:rsid w:val="00591F10"/>
    <w:rsid w:val="005A3BCE"/>
    <w:rsid w:val="005C5C39"/>
    <w:rsid w:val="005D0D8A"/>
    <w:rsid w:val="005F17D0"/>
    <w:rsid w:val="00630A70"/>
    <w:rsid w:val="00631A7D"/>
    <w:rsid w:val="00633396"/>
    <w:rsid w:val="00697150"/>
    <w:rsid w:val="006A1072"/>
    <w:rsid w:val="006A42BF"/>
    <w:rsid w:val="006A50DA"/>
    <w:rsid w:val="006B6CCD"/>
    <w:rsid w:val="006C19A3"/>
    <w:rsid w:val="006C6572"/>
    <w:rsid w:val="00704BC5"/>
    <w:rsid w:val="00710916"/>
    <w:rsid w:val="00727CB5"/>
    <w:rsid w:val="007304E2"/>
    <w:rsid w:val="00745196"/>
    <w:rsid w:val="007472AA"/>
    <w:rsid w:val="00752B6E"/>
    <w:rsid w:val="00757D6C"/>
    <w:rsid w:val="00770B5F"/>
    <w:rsid w:val="00782810"/>
    <w:rsid w:val="007878DA"/>
    <w:rsid w:val="007A3ACE"/>
    <w:rsid w:val="007A79B5"/>
    <w:rsid w:val="007D3C18"/>
    <w:rsid w:val="007E5EC3"/>
    <w:rsid w:val="00803959"/>
    <w:rsid w:val="00810807"/>
    <w:rsid w:val="00823D6A"/>
    <w:rsid w:val="00825026"/>
    <w:rsid w:val="008428E2"/>
    <w:rsid w:val="00846462"/>
    <w:rsid w:val="008553F1"/>
    <w:rsid w:val="00860ABD"/>
    <w:rsid w:val="0088049E"/>
    <w:rsid w:val="008A32CD"/>
    <w:rsid w:val="008A5CD1"/>
    <w:rsid w:val="008E7A3C"/>
    <w:rsid w:val="009040E2"/>
    <w:rsid w:val="00904FEA"/>
    <w:rsid w:val="00912E0B"/>
    <w:rsid w:val="0092083F"/>
    <w:rsid w:val="0092645D"/>
    <w:rsid w:val="00927AC4"/>
    <w:rsid w:val="009369E9"/>
    <w:rsid w:val="00936C48"/>
    <w:rsid w:val="00941EFC"/>
    <w:rsid w:val="00945A4D"/>
    <w:rsid w:val="00954BE5"/>
    <w:rsid w:val="00955F14"/>
    <w:rsid w:val="0096038C"/>
    <w:rsid w:val="00963D2D"/>
    <w:rsid w:val="00970D41"/>
    <w:rsid w:val="009949AC"/>
    <w:rsid w:val="0099739E"/>
    <w:rsid w:val="009A1C07"/>
    <w:rsid w:val="009D3F17"/>
    <w:rsid w:val="009D5785"/>
    <w:rsid w:val="009E3C39"/>
    <w:rsid w:val="009F7B24"/>
    <w:rsid w:val="00A10785"/>
    <w:rsid w:val="00A11079"/>
    <w:rsid w:val="00A123D8"/>
    <w:rsid w:val="00A129B9"/>
    <w:rsid w:val="00A17F0D"/>
    <w:rsid w:val="00A236E4"/>
    <w:rsid w:val="00A52A65"/>
    <w:rsid w:val="00A62F5E"/>
    <w:rsid w:val="00A67B68"/>
    <w:rsid w:val="00A861CC"/>
    <w:rsid w:val="00A87E8E"/>
    <w:rsid w:val="00A95894"/>
    <w:rsid w:val="00AA68D0"/>
    <w:rsid w:val="00AB0ADA"/>
    <w:rsid w:val="00AB4A4F"/>
    <w:rsid w:val="00AB7ADF"/>
    <w:rsid w:val="00AD01CE"/>
    <w:rsid w:val="00AE5BF9"/>
    <w:rsid w:val="00AF4973"/>
    <w:rsid w:val="00B02DCC"/>
    <w:rsid w:val="00B03F06"/>
    <w:rsid w:val="00B04B46"/>
    <w:rsid w:val="00B440BB"/>
    <w:rsid w:val="00B47A1D"/>
    <w:rsid w:val="00B65845"/>
    <w:rsid w:val="00B876FD"/>
    <w:rsid w:val="00B91F35"/>
    <w:rsid w:val="00B95292"/>
    <w:rsid w:val="00B97189"/>
    <w:rsid w:val="00BA3AC1"/>
    <w:rsid w:val="00BC199A"/>
    <w:rsid w:val="00BC4422"/>
    <w:rsid w:val="00BC4913"/>
    <w:rsid w:val="00BD0E12"/>
    <w:rsid w:val="00BE23B0"/>
    <w:rsid w:val="00C03CBE"/>
    <w:rsid w:val="00C04F6A"/>
    <w:rsid w:val="00C2228C"/>
    <w:rsid w:val="00C32CFF"/>
    <w:rsid w:val="00C3359B"/>
    <w:rsid w:val="00C43C66"/>
    <w:rsid w:val="00C47246"/>
    <w:rsid w:val="00C5298B"/>
    <w:rsid w:val="00C64763"/>
    <w:rsid w:val="00C775AE"/>
    <w:rsid w:val="00C82EA8"/>
    <w:rsid w:val="00C847A2"/>
    <w:rsid w:val="00C94211"/>
    <w:rsid w:val="00C94B2B"/>
    <w:rsid w:val="00CA5E28"/>
    <w:rsid w:val="00CD1570"/>
    <w:rsid w:val="00CD7042"/>
    <w:rsid w:val="00CD716D"/>
    <w:rsid w:val="00CF5C55"/>
    <w:rsid w:val="00D35D4C"/>
    <w:rsid w:val="00D4355C"/>
    <w:rsid w:val="00D47785"/>
    <w:rsid w:val="00D47998"/>
    <w:rsid w:val="00D54D36"/>
    <w:rsid w:val="00D66434"/>
    <w:rsid w:val="00D75FC9"/>
    <w:rsid w:val="00D80E04"/>
    <w:rsid w:val="00D8538F"/>
    <w:rsid w:val="00D97F57"/>
    <w:rsid w:val="00DB06E4"/>
    <w:rsid w:val="00DB6FAA"/>
    <w:rsid w:val="00E1336B"/>
    <w:rsid w:val="00E14FD0"/>
    <w:rsid w:val="00E1678B"/>
    <w:rsid w:val="00E35378"/>
    <w:rsid w:val="00E56D84"/>
    <w:rsid w:val="00E57DAE"/>
    <w:rsid w:val="00E61C33"/>
    <w:rsid w:val="00EA1007"/>
    <w:rsid w:val="00EB482B"/>
    <w:rsid w:val="00ED26D5"/>
    <w:rsid w:val="00EF262C"/>
    <w:rsid w:val="00F03613"/>
    <w:rsid w:val="00F121F5"/>
    <w:rsid w:val="00F20D6D"/>
    <w:rsid w:val="00F243BA"/>
    <w:rsid w:val="00F35C13"/>
    <w:rsid w:val="00F474A3"/>
    <w:rsid w:val="00F5184B"/>
    <w:rsid w:val="00F765C5"/>
    <w:rsid w:val="00F9257E"/>
    <w:rsid w:val="00F92A55"/>
    <w:rsid w:val="00FA17B7"/>
    <w:rsid w:val="00FB02D3"/>
    <w:rsid w:val="00FB4F79"/>
    <w:rsid w:val="00FD0709"/>
    <w:rsid w:val="00FF6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D832"/>
  <w15:chartTrackingRefBased/>
  <w15:docId w15:val="{6E18FD1A-9FC5-47AC-8079-99B6AF34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35D4C"/>
  </w:style>
  <w:style w:type="character" w:customStyle="1" w:styleId="NagwekZnak">
    <w:name w:val="Nagłówek Znak"/>
    <w:aliases w:val="Nagłówek strony Znak"/>
    <w:basedOn w:val="Domylnaczcionkaakapitu"/>
    <w:link w:val="Nagwek"/>
    <w:qFormat/>
    <w:locked/>
    <w:rsid w:val="00D35D4C"/>
  </w:style>
  <w:style w:type="paragraph" w:styleId="Nagwek">
    <w:name w:val="header"/>
    <w:aliases w:val="Nagłówek strony"/>
    <w:basedOn w:val="Normalny"/>
    <w:next w:val="Tekstpodstawowy"/>
    <w:link w:val="NagwekZnak"/>
    <w:rsid w:val="00D35D4C"/>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D35D4C"/>
  </w:style>
  <w:style w:type="paragraph" w:styleId="Tekstpodstawowy">
    <w:name w:val="Body Text"/>
    <w:basedOn w:val="Normalny"/>
    <w:link w:val="TekstpodstawowyZnak"/>
    <w:uiPriority w:val="99"/>
    <w:semiHidden/>
    <w:unhideWhenUsed/>
    <w:rsid w:val="00D35D4C"/>
    <w:pPr>
      <w:spacing w:after="120"/>
    </w:pPr>
  </w:style>
  <w:style w:type="character" w:customStyle="1" w:styleId="TekstpodstawowyZnak">
    <w:name w:val="Tekst podstawowy Znak"/>
    <w:basedOn w:val="Domylnaczcionkaakapitu"/>
    <w:link w:val="Tekstpodstawowy"/>
    <w:uiPriority w:val="99"/>
    <w:semiHidden/>
    <w:rsid w:val="00D35D4C"/>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uiPriority w:val="34"/>
    <w:qFormat/>
    <w:rsid w:val="00D35D4C"/>
    <w:pPr>
      <w:ind w:left="720"/>
      <w:contextualSpacing/>
    </w:pPr>
  </w:style>
  <w:style w:type="paragraph" w:styleId="Stopka">
    <w:name w:val="footer"/>
    <w:basedOn w:val="Normalny"/>
    <w:link w:val="StopkaZnak"/>
    <w:uiPriority w:val="99"/>
    <w:unhideWhenUsed/>
    <w:rsid w:val="00D35D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5D4C"/>
  </w:style>
  <w:style w:type="paragraph" w:styleId="Tekstdymka">
    <w:name w:val="Balloon Text"/>
    <w:basedOn w:val="Normalny"/>
    <w:link w:val="TekstdymkaZnak"/>
    <w:uiPriority w:val="99"/>
    <w:semiHidden/>
    <w:unhideWhenUsed/>
    <w:rsid w:val="00D35D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5D4C"/>
    <w:rPr>
      <w:rFonts w:ascii="Segoe UI" w:hAnsi="Segoe UI" w:cs="Segoe UI"/>
      <w:sz w:val="18"/>
      <w:szCs w:val="18"/>
    </w:rPr>
  </w:style>
  <w:style w:type="character" w:styleId="Hipercze">
    <w:name w:val="Hyperlink"/>
    <w:rsid w:val="00D35D4C"/>
    <w:rPr>
      <w:color w:val="0000FF"/>
      <w:u w:val="single"/>
    </w:rPr>
  </w:style>
  <w:style w:type="paragraph" w:customStyle="1" w:styleId="Standard">
    <w:name w:val="Standard"/>
    <w:qFormat/>
    <w:rsid w:val="00D35D4C"/>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D35D4C"/>
    <w:pPr>
      <w:numPr>
        <w:numId w:val="16"/>
      </w:numPr>
    </w:pPr>
  </w:style>
  <w:style w:type="numbering" w:customStyle="1" w:styleId="WWNum2">
    <w:name w:val="WWNum2"/>
    <w:basedOn w:val="Bezlisty"/>
    <w:rsid w:val="00D35D4C"/>
    <w:pPr>
      <w:numPr>
        <w:numId w:val="30"/>
      </w:numPr>
    </w:pPr>
  </w:style>
  <w:style w:type="numbering" w:customStyle="1" w:styleId="WWNum3">
    <w:name w:val="WWNum3"/>
    <w:basedOn w:val="Bezlisty"/>
    <w:rsid w:val="00D35D4C"/>
    <w:pPr>
      <w:numPr>
        <w:numId w:val="17"/>
      </w:numPr>
    </w:pPr>
  </w:style>
  <w:style w:type="numbering" w:customStyle="1" w:styleId="WWNum4">
    <w:name w:val="WWNum4"/>
    <w:basedOn w:val="Bezlisty"/>
    <w:rsid w:val="00D35D4C"/>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99"/>
    <w:qFormat/>
    <w:locked/>
    <w:rsid w:val="00D35D4C"/>
  </w:style>
  <w:style w:type="paragraph" w:customStyle="1" w:styleId="Default">
    <w:name w:val="Default"/>
    <w:rsid w:val="00D35D4C"/>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D35D4C"/>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D35D4C"/>
    <w:pPr>
      <w:spacing w:before="100" w:beforeAutospacing="1" w:after="142" w:line="276"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35D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35D4C"/>
    <w:rPr>
      <w:sz w:val="20"/>
      <w:szCs w:val="20"/>
    </w:rPr>
  </w:style>
  <w:style w:type="character" w:styleId="Odwoanieprzypisukocowego">
    <w:name w:val="endnote reference"/>
    <w:basedOn w:val="Domylnaczcionkaakapitu"/>
    <w:uiPriority w:val="99"/>
    <w:semiHidden/>
    <w:unhideWhenUsed/>
    <w:rsid w:val="00D35D4C"/>
    <w:rPr>
      <w:vertAlign w:val="superscript"/>
    </w:rPr>
  </w:style>
  <w:style w:type="paragraph" w:styleId="Bezodstpw">
    <w:name w:val="No Spacing"/>
    <w:uiPriority w:val="1"/>
    <w:qFormat/>
    <w:rsid w:val="00D35D4C"/>
    <w:pPr>
      <w:spacing w:after="0" w:line="240" w:lineRule="auto"/>
    </w:pPr>
  </w:style>
  <w:style w:type="paragraph" w:styleId="Tekstpodstawowywcity2">
    <w:name w:val="Body Text Indent 2"/>
    <w:basedOn w:val="Normalny"/>
    <w:link w:val="Tekstpodstawowywcity2Znak"/>
    <w:uiPriority w:val="99"/>
    <w:unhideWhenUsed/>
    <w:rsid w:val="00D35D4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35D4C"/>
  </w:style>
  <w:style w:type="character" w:customStyle="1" w:styleId="Nierozpoznanawzmianka1">
    <w:name w:val="Nierozpoznana wzmianka1"/>
    <w:basedOn w:val="Domylnaczcionkaakapitu"/>
    <w:uiPriority w:val="99"/>
    <w:semiHidden/>
    <w:unhideWhenUsed/>
    <w:rsid w:val="00D35D4C"/>
    <w:rPr>
      <w:color w:val="605E5C"/>
      <w:shd w:val="clear" w:color="auto" w:fill="E1DFDD"/>
    </w:rPr>
  </w:style>
  <w:style w:type="character" w:styleId="Odwoaniedokomentarza">
    <w:name w:val="annotation reference"/>
    <w:basedOn w:val="Domylnaczcionkaakapitu"/>
    <w:uiPriority w:val="99"/>
    <w:semiHidden/>
    <w:unhideWhenUsed/>
    <w:rsid w:val="00D35D4C"/>
    <w:rPr>
      <w:sz w:val="16"/>
      <w:szCs w:val="16"/>
    </w:rPr>
  </w:style>
  <w:style w:type="paragraph" w:styleId="Tekstkomentarza">
    <w:name w:val="annotation text"/>
    <w:basedOn w:val="Normalny"/>
    <w:link w:val="TekstkomentarzaZnak"/>
    <w:uiPriority w:val="99"/>
    <w:semiHidden/>
    <w:unhideWhenUsed/>
    <w:rsid w:val="00D35D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5D4C"/>
    <w:rPr>
      <w:sz w:val="20"/>
      <w:szCs w:val="20"/>
    </w:rPr>
  </w:style>
  <w:style w:type="paragraph" w:styleId="Tematkomentarza">
    <w:name w:val="annotation subject"/>
    <w:basedOn w:val="Tekstkomentarza"/>
    <w:next w:val="Tekstkomentarza"/>
    <w:link w:val="TematkomentarzaZnak"/>
    <w:uiPriority w:val="99"/>
    <w:semiHidden/>
    <w:unhideWhenUsed/>
    <w:rsid w:val="00D35D4C"/>
    <w:rPr>
      <w:b/>
      <w:bCs/>
    </w:rPr>
  </w:style>
  <w:style w:type="character" w:customStyle="1" w:styleId="TematkomentarzaZnak">
    <w:name w:val="Temat komentarza Znak"/>
    <w:basedOn w:val="TekstkomentarzaZnak"/>
    <w:link w:val="Tematkomentarza"/>
    <w:uiPriority w:val="99"/>
    <w:semiHidden/>
    <w:rsid w:val="00D35D4C"/>
    <w:rPr>
      <w:b/>
      <w:bCs/>
      <w:sz w:val="20"/>
      <w:szCs w:val="20"/>
    </w:rPr>
  </w:style>
  <w:style w:type="paragraph" w:styleId="Tekstprzypisudolnego">
    <w:name w:val="footnote text"/>
    <w:basedOn w:val="Normalny"/>
    <w:link w:val="TekstprzypisudolnegoZnak"/>
    <w:uiPriority w:val="99"/>
    <w:semiHidden/>
    <w:unhideWhenUsed/>
    <w:rsid w:val="00D35D4C"/>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D35D4C"/>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D35D4C"/>
    <w:rPr>
      <w:vertAlign w:val="superscript"/>
    </w:rPr>
  </w:style>
  <w:style w:type="character" w:customStyle="1" w:styleId="Nierozpoznanawzmianka2">
    <w:name w:val="Nierozpoznana wzmianka2"/>
    <w:basedOn w:val="Domylnaczcionkaakapitu"/>
    <w:uiPriority w:val="99"/>
    <w:semiHidden/>
    <w:unhideWhenUsed/>
    <w:rsid w:val="00D35D4C"/>
    <w:rPr>
      <w:color w:val="605E5C"/>
      <w:shd w:val="clear" w:color="auto" w:fill="E1DFDD"/>
    </w:rPr>
  </w:style>
  <w:style w:type="table" w:styleId="Tabela-Siatka">
    <w:name w:val="Table Grid"/>
    <w:basedOn w:val="Standardowy"/>
    <w:uiPriority w:val="59"/>
    <w:rsid w:val="00D35D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D35D4C"/>
    <w:rPr>
      <w:color w:val="808080"/>
    </w:rPr>
  </w:style>
  <w:style w:type="paragraph" w:customStyle="1" w:styleId="lead">
    <w:name w:val="lead"/>
    <w:basedOn w:val="Normalny"/>
    <w:rsid w:val="00D35D4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D35D4C"/>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ktZnak">
    <w:name w:val="pkt Znak"/>
    <w:link w:val="pkt"/>
    <w:locked/>
    <w:rsid w:val="00D35D4C"/>
    <w:rPr>
      <w:rFonts w:ascii="Times New Roman" w:eastAsia="Times New Roman" w:hAnsi="Times New Roman"/>
      <w:lang w:eastAsia="x-none"/>
    </w:rPr>
  </w:style>
  <w:style w:type="paragraph" w:customStyle="1" w:styleId="pkt">
    <w:name w:val="pkt"/>
    <w:basedOn w:val="Normalny"/>
    <w:link w:val="pktZnak"/>
    <w:rsid w:val="00D35D4C"/>
    <w:pPr>
      <w:spacing w:before="60" w:after="60" w:line="240" w:lineRule="auto"/>
      <w:ind w:left="851" w:hanging="295"/>
      <w:jc w:val="both"/>
    </w:pPr>
    <w:rPr>
      <w:rFonts w:ascii="Times New Roman" w:eastAsia="Times New Roman" w:hAnsi="Times New Roman"/>
      <w:lang w:eastAsia="x-none"/>
    </w:rPr>
  </w:style>
  <w:style w:type="numbering" w:customStyle="1" w:styleId="WWNum13">
    <w:name w:val="WWNum13"/>
    <w:basedOn w:val="Bezlisty"/>
    <w:rsid w:val="00D35D4C"/>
    <w:pPr>
      <w:numPr>
        <w:numId w:val="42"/>
      </w:numPr>
    </w:pPr>
  </w:style>
  <w:style w:type="numbering" w:customStyle="1" w:styleId="WW8Num12">
    <w:name w:val="WW8Num12"/>
    <w:basedOn w:val="Bezlisty"/>
    <w:rsid w:val="00D35D4C"/>
    <w:pPr>
      <w:numPr>
        <w:numId w:val="43"/>
      </w:numPr>
    </w:pPr>
  </w:style>
  <w:style w:type="numbering" w:customStyle="1" w:styleId="WW8Num3">
    <w:name w:val="WW8Num3"/>
    <w:basedOn w:val="Bezlisty"/>
    <w:rsid w:val="00D35D4C"/>
    <w:pPr>
      <w:numPr>
        <w:numId w:val="44"/>
      </w:numPr>
    </w:pPr>
  </w:style>
  <w:style w:type="numbering" w:customStyle="1" w:styleId="WW8Num9">
    <w:name w:val="WW8Num9"/>
    <w:basedOn w:val="Bezlisty"/>
    <w:rsid w:val="00D35D4C"/>
    <w:pPr>
      <w:numPr>
        <w:numId w:val="45"/>
      </w:numPr>
    </w:pPr>
  </w:style>
  <w:style w:type="numbering" w:customStyle="1" w:styleId="WW8Num31">
    <w:name w:val="WW8Num31"/>
    <w:basedOn w:val="Bezlisty"/>
    <w:rsid w:val="00D35D4C"/>
    <w:pPr>
      <w:numPr>
        <w:numId w:val="47"/>
      </w:numPr>
    </w:pPr>
  </w:style>
  <w:style w:type="character" w:styleId="Pogrubienie">
    <w:name w:val="Strong"/>
    <w:basedOn w:val="Domylnaczcionkaakapitu"/>
    <w:uiPriority w:val="22"/>
    <w:qFormat/>
    <w:rsid w:val="00D35D4C"/>
    <w:rPr>
      <w:b/>
      <w:bCs/>
    </w:rPr>
  </w:style>
  <w:style w:type="character" w:customStyle="1" w:styleId="Znakiwypunktowania">
    <w:name w:val="Znaki wypunktowania"/>
    <w:rsid w:val="00175AD2"/>
    <w:rPr>
      <w:rFonts w:ascii="OpenSymbol" w:eastAsia="OpenSymbol" w:hAnsi="OpenSymbol" w:cs="OpenSymbol"/>
    </w:rPr>
  </w:style>
  <w:style w:type="character" w:customStyle="1" w:styleId="UnresolvedMention">
    <w:name w:val="Unresolved Mention"/>
    <w:basedOn w:val="Domylnaczcionkaakapitu"/>
    <w:uiPriority w:val="99"/>
    <w:semiHidden/>
    <w:unhideWhenUsed/>
    <w:rsid w:val="00912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algorzata.wojcik@ra.policja.gov.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p.mazowiecka.policja.gov.pl"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pn/kwp_radom"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mailto:zamowienia.kwp@ra.policja.gov.pl"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https://platformazakupowa.pl/pn/kwp_radom"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8"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7EE59-4A2C-430F-90E1-07B7ABBA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10386</Words>
  <Characters>62318</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Wójcik Małgorzata</cp:lastModifiedBy>
  <cp:revision>64</cp:revision>
  <cp:lastPrinted>2024-11-15T12:39:00Z</cp:lastPrinted>
  <dcterms:created xsi:type="dcterms:W3CDTF">2024-11-07T13:02:00Z</dcterms:created>
  <dcterms:modified xsi:type="dcterms:W3CDTF">2024-11-15T12:48:00Z</dcterms:modified>
</cp:coreProperties>
</file>