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6691F" w14:textId="77777777" w:rsidR="004B7C2E" w:rsidRPr="007048AD" w:rsidRDefault="004B7C2E" w:rsidP="00111432">
      <w:pPr>
        <w:spacing w:after="0" w:line="240" w:lineRule="auto"/>
        <w:jc w:val="center"/>
        <w:rPr>
          <w:rFonts w:cstheme="minorHAnsi"/>
          <w:b/>
          <w:sz w:val="20"/>
          <w:szCs w:val="20"/>
        </w:rPr>
      </w:pPr>
    </w:p>
    <w:p w14:paraId="41072F24" w14:textId="189C666B" w:rsidR="004B7C2E" w:rsidRDefault="00466E2B" w:rsidP="00111432">
      <w:pPr>
        <w:spacing w:after="0" w:line="240" w:lineRule="auto"/>
        <w:jc w:val="center"/>
        <w:rPr>
          <w:rFonts w:cstheme="minorHAnsi"/>
          <w:b/>
          <w:sz w:val="20"/>
          <w:szCs w:val="20"/>
        </w:rPr>
      </w:pPr>
      <w:r w:rsidRPr="00466E2B">
        <w:rPr>
          <w:rFonts w:cstheme="minorHAnsi"/>
          <w:b/>
          <w:sz w:val="20"/>
          <w:szCs w:val="20"/>
        </w:rPr>
        <w:t>OPIS PRZEDMIOTU ZAMÓWIENIA - SPECYFIKACJA TECHNICZNA</w:t>
      </w:r>
    </w:p>
    <w:p w14:paraId="06B002E9" w14:textId="77777777" w:rsidR="00466E2B" w:rsidRDefault="00466E2B" w:rsidP="00111432">
      <w:pPr>
        <w:spacing w:after="0" w:line="240" w:lineRule="auto"/>
        <w:jc w:val="center"/>
        <w:rPr>
          <w:rFonts w:cstheme="minorHAnsi"/>
          <w:b/>
          <w:sz w:val="20"/>
          <w:szCs w:val="20"/>
        </w:rPr>
      </w:pPr>
    </w:p>
    <w:p w14:paraId="1244A297" w14:textId="6704A243" w:rsidR="004B7C2E" w:rsidRDefault="00466E2B" w:rsidP="00111432">
      <w:pPr>
        <w:spacing w:after="0" w:line="240" w:lineRule="auto"/>
        <w:jc w:val="center"/>
        <w:rPr>
          <w:rFonts w:eastAsia="ArialNarrow" w:cstheme="minorHAnsi"/>
          <w:bCs/>
          <w:sz w:val="20"/>
          <w:szCs w:val="20"/>
        </w:rPr>
      </w:pPr>
      <w:r w:rsidRPr="00466E2B">
        <w:rPr>
          <w:rFonts w:cstheme="minorHAnsi"/>
          <w:bCs/>
          <w:sz w:val="20"/>
          <w:szCs w:val="20"/>
        </w:rPr>
        <w:t>Samochód operacyjny</w:t>
      </w:r>
      <w:r w:rsidRPr="00466E2B">
        <w:rPr>
          <w:rFonts w:cstheme="minorHAnsi"/>
          <w:b/>
          <w:sz w:val="20"/>
          <w:szCs w:val="20"/>
        </w:rPr>
        <w:t xml:space="preserve"> </w:t>
      </w:r>
      <w:r w:rsidR="0047441F">
        <w:rPr>
          <w:rFonts w:eastAsia="ArialNarrow" w:cstheme="minorHAnsi"/>
          <w:bCs/>
          <w:sz w:val="20"/>
          <w:szCs w:val="20"/>
        </w:rPr>
        <w:t>o stałym napędzie 4x4</w:t>
      </w:r>
      <w:r w:rsidR="004B7C2E" w:rsidRPr="007048AD">
        <w:rPr>
          <w:rFonts w:eastAsia="ArialNarrow" w:cstheme="minorHAnsi"/>
          <w:bCs/>
          <w:sz w:val="20"/>
          <w:szCs w:val="20"/>
        </w:rPr>
        <w:t xml:space="preserve"> </w:t>
      </w:r>
      <w:r w:rsidR="0047441F">
        <w:rPr>
          <w:rFonts w:eastAsia="ArialNarrow" w:cstheme="minorHAnsi"/>
          <w:bCs/>
          <w:sz w:val="20"/>
          <w:szCs w:val="20"/>
        </w:rPr>
        <w:t>dla</w:t>
      </w:r>
      <w:r w:rsidR="0086397B">
        <w:rPr>
          <w:rFonts w:eastAsia="ArialNarrow" w:cstheme="minorHAnsi"/>
          <w:bCs/>
          <w:sz w:val="20"/>
          <w:szCs w:val="20"/>
        </w:rPr>
        <w:t xml:space="preserve"> </w:t>
      </w:r>
      <w:r w:rsidR="00C674E5">
        <w:rPr>
          <w:rFonts w:eastAsia="ArialNarrow" w:cstheme="minorHAnsi"/>
          <w:bCs/>
          <w:sz w:val="20"/>
          <w:szCs w:val="20"/>
        </w:rPr>
        <w:t>KW</w:t>
      </w:r>
      <w:r w:rsidR="0086397B">
        <w:rPr>
          <w:rFonts w:eastAsia="ArialNarrow" w:cstheme="minorHAnsi"/>
          <w:bCs/>
          <w:sz w:val="20"/>
          <w:szCs w:val="20"/>
        </w:rPr>
        <w:t xml:space="preserve"> PSP</w:t>
      </w:r>
      <w:r w:rsidR="00C674E5">
        <w:rPr>
          <w:rFonts w:eastAsia="ArialNarrow" w:cstheme="minorHAnsi"/>
          <w:bCs/>
          <w:sz w:val="20"/>
          <w:szCs w:val="20"/>
        </w:rPr>
        <w:t xml:space="preserve"> we Wrocławiu</w:t>
      </w:r>
    </w:p>
    <w:p w14:paraId="4C8C7219" w14:textId="77777777" w:rsidR="00466E2B" w:rsidRPr="00466E2B" w:rsidRDefault="00466E2B" w:rsidP="00111432">
      <w:pPr>
        <w:spacing w:after="0" w:line="240" w:lineRule="auto"/>
        <w:jc w:val="center"/>
        <w:rPr>
          <w:rFonts w:cstheme="minorHAnsi"/>
          <w:bCs/>
          <w:sz w:val="20"/>
          <w:szCs w:val="20"/>
        </w:rPr>
      </w:pPr>
      <w:r w:rsidRPr="00466E2B">
        <w:rPr>
          <w:rFonts w:cstheme="minorHAnsi"/>
          <w:bCs/>
          <w:sz w:val="20"/>
          <w:szCs w:val="20"/>
        </w:rPr>
        <w:t>typ / model ....................................................................................................................................................</w:t>
      </w:r>
    </w:p>
    <w:p w14:paraId="70E50586" w14:textId="09AC4BE2" w:rsidR="00466E2B" w:rsidRPr="00466E2B" w:rsidRDefault="00466E2B" w:rsidP="00111432">
      <w:pPr>
        <w:spacing w:after="0" w:line="240" w:lineRule="auto"/>
        <w:jc w:val="center"/>
        <w:rPr>
          <w:rFonts w:cstheme="minorHAnsi"/>
          <w:bCs/>
          <w:sz w:val="20"/>
          <w:szCs w:val="20"/>
        </w:rPr>
      </w:pPr>
      <w:r w:rsidRPr="00466E2B">
        <w:rPr>
          <w:rFonts w:cstheme="minorHAnsi"/>
          <w:bCs/>
          <w:sz w:val="20"/>
          <w:szCs w:val="20"/>
        </w:rPr>
        <w:t>(należy podać  typ/ model oferowanego pojazdu)</w:t>
      </w:r>
    </w:p>
    <w:p w14:paraId="6E1E3DFD" w14:textId="77777777" w:rsidR="004B7C2E" w:rsidRPr="007048AD" w:rsidRDefault="004B7C2E" w:rsidP="00111432">
      <w:pPr>
        <w:pStyle w:val="Tekstpodstawowy"/>
        <w:spacing w:after="0"/>
        <w:jc w:val="both"/>
        <w:rPr>
          <w:rFonts w:asciiTheme="minorHAnsi" w:hAnsiTheme="minorHAnsi" w:cstheme="minorHAnsi"/>
          <w:sz w:val="20"/>
          <w:szCs w:val="20"/>
        </w:rPr>
      </w:pPr>
    </w:p>
    <w:p w14:paraId="6E55E582" w14:textId="77777777" w:rsidR="00FE2BA4" w:rsidRDefault="00FE2BA4" w:rsidP="00111432">
      <w:pPr>
        <w:spacing w:after="0" w:line="240" w:lineRule="auto"/>
        <w:rPr>
          <w:rFonts w:eastAsia="Times New Roman" w:cstheme="minorHAnsi"/>
          <w:sz w:val="20"/>
          <w:szCs w:val="20"/>
          <w:lang w:eastAsia="ar-SA"/>
        </w:rPr>
      </w:pPr>
    </w:p>
    <w:p w14:paraId="1A64DABD" w14:textId="77777777" w:rsidR="00466E2B" w:rsidRPr="00111432" w:rsidRDefault="00466E2B" w:rsidP="00111432">
      <w:pPr>
        <w:spacing w:after="0" w:line="240" w:lineRule="auto"/>
        <w:jc w:val="both"/>
        <w:rPr>
          <w:rFonts w:eastAsia="Times New Roman" w:cstheme="minorHAnsi"/>
          <w:sz w:val="18"/>
          <w:szCs w:val="18"/>
          <w:lang w:eastAsia="ar-SA"/>
        </w:rPr>
      </w:pPr>
      <w:r w:rsidRPr="00111432">
        <w:rPr>
          <w:rFonts w:eastAsia="Times New Roman" w:cstheme="minorHAnsi"/>
          <w:sz w:val="18"/>
          <w:szCs w:val="18"/>
          <w:lang w:eastAsia="ar-SA"/>
        </w:rPr>
        <w:t>Prawą stronę tabeli (kol. 3) należy wypełnić stosując słowa „spełnia” lub „nie spełnia”, zaś w przypadku wyższych wartości niż minimalne - wykazane w tabeli - należy wpisać oferowane wartości techniczno-użytkowe. W przypadku, gdy Wykonawca zaproponuje produkt równoważny – informacje dotyczące proponowanych rozwiązań równoważnych musi podać w kol. 3 oraz wykazać, że spełniają one wymagania Zamawiającego.</w:t>
      </w:r>
    </w:p>
    <w:p w14:paraId="7052931A" w14:textId="2A28421A" w:rsidR="00FE2BA4" w:rsidRPr="00111432" w:rsidRDefault="00466E2B" w:rsidP="00111432">
      <w:pPr>
        <w:spacing w:after="0" w:line="240" w:lineRule="auto"/>
        <w:jc w:val="both"/>
        <w:rPr>
          <w:rFonts w:eastAsia="Times New Roman" w:cstheme="minorHAnsi"/>
          <w:sz w:val="18"/>
          <w:szCs w:val="18"/>
          <w:lang w:eastAsia="ar-SA"/>
        </w:rPr>
      </w:pPr>
      <w:r w:rsidRPr="00111432">
        <w:rPr>
          <w:rFonts w:eastAsia="Times New Roman" w:cstheme="minorHAnsi"/>
          <w:sz w:val="18"/>
          <w:szCs w:val="18"/>
          <w:lang w:eastAsia="ar-SA"/>
        </w:rPr>
        <w:t>W przypadku, gdy Wykonawca w którejkolwiek z pozycji wpisze słowa „nie spełnia” lub zaoferuje niższe wartości oferta zostanie odrzucona, gdyż jej treść jest niezgodna z warunkami zamówienia.</w:t>
      </w:r>
    </w:p>
    <w:p w14:paraId="2AE2356C" w14:textId="77777777" w:rsidR="00FE2BA4" w:rsidRDefault="00FE2BA4" w:rsidP="00111432">
      <w:pPr>
        <w:spacing w:after="0" w:line="240" w:lineRule="auto"/>
        <w:rPr>
          <w:rFonts w:eastAsia="Times New Roman" w:cstheme="minorHAnsi"/>
          <w:sz w:val="20"/>
          <w:szCs w:val="20"/>
          <w:lang w:eastAsia="ar-SA"/>
        </w:rPr>
      </w:pPr>
    </w:p>
    <w:tbl>
      <w:tblPr>
        <w:tblStyle w:val="Tabela-Siatka"/>
        <w:tblW w:w="15172" w:type="dxa"/>
        <w:tblInd w:w="-572" w:type="dxa"/>
        <w:tblLayout w:type="fixed"/>
        <w:tblLook w:val="04A0" w:firstRow="1" w:lastRow="0" w:firstColumn="1" w:lastColumn="0" w:noHBand="0" w:noVBand="1"/>
      </w:tblPr>
      <w:tblGrid>
        <w:gridCol w:w="993"/>
        <w:gridCol w:w="10206"/>
        <w:gridCol w:w="567"/>
        <w:gridCol w:w="3406"/>
      </w:tblGrid>
      <w:tr w:rsidR="00FE2BA4" w:rsidRPr="007048AD" w14:paraId="67F147C9" w14:textId="77777777" w:rsidTr="002F387F">
        <w:trPr>
          <w:trHeight w:val="567"/>
        </w:trPr>
        <w:tc>
          <w:tcPr>
            <w:tcW w:w="15172" w:type="dxa"/>
            <w:gridSpan w:val="4"/>
            <w:shd w:val="clear" w:color="auto" w:fill="D9D9D9" w:themeFill="background1" w:themeFillShade="D9"/>
            <w:vAlign w:val="center"/>
          </w:tcPr>
          <w:p w14:paraId="368D5B38" w14:textId="659A3218" w:rsidR="00FE2BA4" w:rsidRPr="00922004" w:rsidRDefault="00FE2BA4" w:rsidP="00111432">
            <w:pPr>
              <w:jc w:val="center"/>
              <w:rPr>
                <w:rFonts w:cstheme="minorHAnsi"/>
                <w:b/>
                <w:sz w:val="20"/>
                <w:szCs w:val="20"/>
              </w:rPr>
            </w:pPr>
            <w:r w:rsidRPr="00922004">
              <w:rPr>
                <w:rFonts w:cstheme="minorHAnsi"/>
                <w:b/>
                <w:sz w:val="20"/>
                <w:szCs w:val="20"/>
              </w:rPr>
              <w:t xml:space="preserve">Parametry </w:t>
            </w:r>
            <w:proofErr w:type="spellStart"/>
            <w:r w:rsidRPr="00922004">
              <w:rPr>
                <w:rFonts w:cstheme="minorHAnsi"/>
                <w:b/>
                <w:sz w:val="20"/>
                <w:szCs w:val="20"/>
              </w:rPr>
              <w:t>techniczno</w:t>
            </w:r>
            <w:proofErr w:type="spellEnd"/>
            <w:r w:rsidRPr="00922004">
              <w:rPr>
                <w:rFonts w:cstheme="minorHAnsi"/>
                <w:b/>
                <w:sz w:val="20"/>
                <w:szCs w:val="20"/>
              </w:rPr>
              <w:t xml:space="preserve"> – użytkowe i wymagania minimalne dla </w:t>
            </w:r>
            <w:r w:rsidR="00E40C63" w:rsidRPr="00922004">
              <w:rPr>
                <w:rFonts w:cstheme="minorHAnsi"/>
                <w:b/>
                <w:sz w:val="20"/>
                <w:szCs w:val="20"/>
              </w:rPr>
              <w:t>samochodu</w:t>
            </w:r>
            <w:r w:rsidRPr="00922004">
              <w:rPr>
                <w:rFonts w:cstheme="minorHAnsi"/>
                <w:b/>
                <w:sz w:val="20"/>
                <w:szCs w:val="20"/>
              </w:rPr>
              <w:t xml:space="preserve"> </w:t>
            </w:r>
            <w:r w:rsidR="00E40C63" w:rsidRPr="00922004">
              <w:rPr>
                <w:rFonts w:cstheme="minorHAnsi"/>
                <w:b/>
                <w:sz w:val="20"/>
                <w:szCs w:val="20"/>
              </w:rPr>
              <w:t>operacyjnego</w:t>
            </w:r>
            <w:r w:rsidR="0047441F" w:rsidRPr="00922004">
              <w:rPr>
                <w:rFonts w:cstheme="minorHAnsi"/>
                <w:b/>
                <w:sz w:val="20"/>
                <w:szCs w:val="20"/>
              </w:rPr>
              <w:t xml:space="preserve"> o stałym napędzie 4x4</w:t>
            </w:r>
            <w:r w:rsidRPr="00922004">
              <w:rPr>
                <w:rFonts w:cstheme="minorHAnsi"/>
                <w:b/>
                <w:sz w:val="20"/>
                <w:szCs w:val="20"/>
              </w:rPr>
              <w:t xml:space="preserve"> </w:t>
            </w:r>
          </w:p>
        </w:tc>
      </w:tr>
      <w:tr w:rsidR="00AC0614" w:rsidRPr="007048AD" w14:paraId="29384142" w14:textId="77777777" w:rsidTr="00111432">
        <w:trPr>
          <w:trHeight w:val="753"/>
        </w:trPr>
        <w:tc>
          <w:tcPr>
            <w:tcW w:w="993" w:type="dxa"/>
            <w:vAlign w:val="center"/>
          </w:tcPr>
          <w:p w14:paraId="35CAD51F" w14:textId="40978332" w:rsidR="00AC0614" w:rsidRPr="002F387F" w:rsidRDefault="00AC0614" w:rsidP="00111432">
            <w:pPr>
              <w:jc w:val="center"/>
              <w:rPr>
                <w:rFonts w:cstheme="minorHAnsi"/>
                <w:b/>
                <w:bCs/>
                <w:sz w:val="20"/>
                <w:szCs w:val="20"/>
              </w:rPr>
            </w:pPr>
            <w:r w:rsidRPr="002F387F">
              <w:rPr>
                <w:rFonts w:cstheme="minorHAnsi"/>
                <w:b/>
                <w:bCs/>
                <w:sz w:val="20"/>
                <w:szCs w:val="20"/>
              </w:rPr>
              <w:t>Lp.</w:t>
            </w:r>
          </w:p>
        </w:tc>
        <w:tc>
          <w:tcPr>
            <w:tcW w:w="10773" w:type="dxa"/>
            <w:gridSpan w:val="2"/>
            <w:vAlign w:val="center"/>
          </w:tcPr>
          <w:p w14:paraId="415EDEC1" w14:textId="70DAF6CE" w:rsidR="00AC0614" w:rsidRPr="002F387F" w:rsidRDefault="00AC0614" w:rsidP="00111432">
            <w:pPr>
              <w:widowControl w:val="0"/>
              <w:tabs>
                <w:tab w:val="left" w:pos="8543"/>
                <w:tab w:val="left" w:pos="14730"/>
              </w:tabs>
              <w:suppressAutoHyphens/>
              <w:overflowPunct w:val="0"/>
              <w:autoSpaceDE w:val="0"/>
              <w:jc w:val="center"/>
              <w:rPr>
                <w:rFonts w:cstheme="minorHAnsi"/>
                <w:b/>
                <w:bCs/>
                <w:sz w:val="20"/>
                <w:szCs w:val="20"/>
              </w:rPr>
            </w:pPr>
            <w:r w:rsidRPr="002F387F">
              <w:rPr>
                <w:rFonts w:cstheme="minorHAnsi"/>
                <w:b/>
                <w:bCs/>
                <w:sz w:val="20"/>
                <w:szCs w:val="20"/>
              </w:rPr>
              <w:t>Warunki Zamawiającego</w:t>
            </w:r>
          </w:p>
        </w:tc>
        <w:tc>
          <w:tcPr>
            <w:tcW w:w="3406" w:type="dxa"/>
            <w:vAlign w:val="center"/>
          </w:tcPr>
          <w:p w14:paraId="6F929656" w14:textId="77777777" w:rsidR="00AC0614" w:rsidRPr="002F387F" w:rsidRDefault="00AC0614" w:rsidP="00111432">
            <w:pPr>
              <w:jc w:val="center"/>
              <w:rPr>
                <w:rFonts w:cstheme="minorHAnsi"/>
                <w:b/>
                <w:bCs/>
                <w:sz w:val="20"/>
                <w:szCs w:val="20"/>
              </w:rPr>
            </w:pPr>
            <w:r w:rsidRPr="002F387F">
              <w:rPr>
                <w:rFonts w:cstheme="minorHAnsi"/>
                <w:b/>
                <w:bCs/>
                <w:sz w:val="20"/>
                <w:szCs w:val="20"/>
              </w:rPr>
              <w:t>Wypełnia Wykonawca</w:t>
            </w:r>
          </w:p>
          <w:p w14:paraId="6F945971" w14:textId="659E43C5" w:rsidR="00AC0614" w:rsidRDefault="00AC0614" w:rsidP="00111432">
            <w:pPr>
              <w:jc w:val="center"/>
              <w:rPr>
                <w:rFonts w:ascii="Arial" w:hAnsi="Arial" w:cs="Arial"/>
                <w:sz w:val="14"/>
                <w:szCs w:val="14"/>
              </w:rPr>
            </w:pPr>
            <w:r w:rsidRPr="002F387F">
              <w:rPr>
                <w:rFonts w:cstheme="minorHAnsi"/>
                <w:b/>
                <w:bCs/>
                <w:sz w:val="20"/>
                <w:szCs w:val="20"/>
              </w:rPr>
              <w:t>podając proponowane rozwiązania i/lub parametry techniczne i/lub potwierdzając spełnienie wymagań kolumny nr 2</w:t>
            </w:r>
          </w:p>
        </w:tc>
      </w:tr>
      <w:tr w:rsidR="00AC0614" w:rsidRPr="00111432" w14:paraId="69D59C83" w14:textId="77777777" w:rsidTr="00111432">
        <w:trPr>
          <w:trHeight w:val="322"/>
        </w:trPr>
        <w:tc>
          <w:tcPr>
            <w:tcW w:w="993" w:type="dxa"/>
            <w:vAlign w:val="center"/>
          </w:tcPr>
          <w:p w14:paraId="2995E4DA" w14:textId="659698C7" w:rsidR="00AC0614" w:rsidRPr="00111432" w:rsidRDefault="00111432" w:rsidP="00111432">
            <w:pPr>
              <w:jc w:val="center"/>
              <w:rPr>
                <w:rFonts w:cstheme="minorHAnsi"/>
                <w:i/>
                <w:iCs/>
                <w:sz w:val="20"/>
                <w:szCs w:val="20"/>
              </w:rPr>
            </w:pPr>
            <w:r w:rsidRPr="00111432">
              <w:rPr>
                <w:rFonts w:cstheme="minorHAnsi"/>
                <w:i/>
                <w:iCs/>
                <w:sz w:val="20"/>
                <w:szCs w:val="20"/>
              </w:rPr>
              <w:t>-</w:t>
            </w:r>
            <w:r w:rsidR="00AC0614" w:rsidRPr="00111432">
              <w:rPr>
                <w:rFonts w:cstheme="minorHAnsi"/>
                <w:i/>
                <w:iCs/>
                <w:sz w:val="20"/>
                <w:szCs w:val="20"/>
              </w:rPr>
              <w:t>1</w:t>
            </w:r>
            <w:r w:rsidRPr="00111432">
              <w:rPr>
                <w:rFonts w:cstheme="minorHAnsi"/>
                <w:i/>
                <w:iCs/>
                <w:sz w:val="20"/>
                <w:szCs w:val="20"/>
              </w:rPr>
              <w:t>-</w:t>
            </w:r>
          </w:p>
        </w:tc>
        <w:tc>
          <w:tcPr>
            <w:tcW w:w="10773" w:type="dxa"/>
            <w:gridSpan w:val="2"/>
            <w:vAlign w:val="center"/>
          </w:tcPr>
          <w:p w14:paraId="76793BF6" w14:textId="29A3B19C" w:rsidR="00AC0614" w:rsidRPr="00111432" w:rsidRDefault="00111432" w:rsidP="00111432">
            <w:pPr>
              <w:widowControl w:val="0"/>
              <w:tabs>
                <w:tab w:val="left" w:pos="8543"/>
                <w:tab w:val="left" w:pos="14730"/>
              </w:tabs>
              <w:suppressAutoHyphens/>
              <w:overflowPunct w:val="0"/>
              <w:autoSpaceDE w:val="0"/>
              <w:jc w:val="center"/>
              <w:rPr>
                <w:rFonts w:cstheme="minorHAnsi"/>
                <w:i/>
                <w:iCs/>
                <w:sz w:val="20"/>
                <w:szCs w:val="20"/>
              </w:rPr>
            </w:pPr>
            <w:r w:rsidRPr="00111432">
              <w:rPr>
                <w:rFonts w:cstheme="minorHAnsi"/>
                <w:i/>
                <w:iCs/>
                <w:sz w:val="20"/>
                <w:szCs w:val="20"/>
              </w:rPr>
              <w:t>-</w:t>
            </w:r>
            <w:r w:rsidR="00AC0614" w:rsidRPr="00111432">
              <w:rPr>
                <w:rFonts w:cstheme="minorHAnsi"/>
                <w:i/>
                <w:iCs/>
                <w:sz w:val="20"/>
                <w:szCs w:val="20"/>
              </w:rPr>
              <w:t>2</w:t>
            </w:r>
            <w:r w:rsidRPr="00111432">
              <w:rPr>
                <w:rFonts w:cstheme="minorHAnsi"/>
                <w:i/>
                <w:iCs/>
                <w:sz w:val="20"/>
                <w:szCs w:val="20"/>
              </w:rPr>
              <w:t>-</w:t>
            </w:r>
          </w:p>
        </w:tc>
        <w:tc>
          <w:tcPr>
            <w:tcW w:w="3406" w:type="dxa"/>
            <w:vAlign w:val="center"/>
          </w:tcPr>
          <w:p w14:paraId="23FE321F" w14:textId="703B53BA" w:rsidR="00AC0614" w:rsidRPr="00111432" w:rsidRDefault="00111432" w:rsidP="00111432">
            <w:pPr>
              <w:jc w:val="center"/>
              <w:rPr>
                <w:rFonts w:cstheme="minorHAnsi"/>
                <w:i/>
                <w:iCs/>
                <w:sz w:val="20"/>
                <w:szCs w:val="20"/>
              </w:rPr>
            </w:pPr>
            <w:r w:rsidRPr="00111432">
              <w:rPr>
                <w:rFonts w:cstheme="minorHAnsi"/>
                <w:i/>
                <w:iCs/>
                <w:sz w:val="20"/>
                <w:szCs w:val="20"/>
              </w:rPr>
              <w:t>-</w:t>
            </w:r>
            <w:r w:rsidR="00AC0614" w:rsidRPr="00111432">
              <w:rPr>
                <w:rFonts w:cstheme="minorHAnsi"/>
                <w:i/>
                <w:iCs/>
                <w:sz w:val="20"/>
                <w:szCs w:val="20"/>
              </w:rPr>
              <w:t>3</w:t>
            </w:r>
            <w:r w:rsidRPr="00111432">
              <w:rPr>
                <w:rFonts w:cstheme="minorHAnsi"/>
                <w:i/>
                <w:iCs/>
                <w:sz w:val="20"/>
                <w:szCs w:val="20"/>
              </w:rPr>
              <w:t>-</w:t>
            </w:r>
          </w:p>
        </w:tc>
      </w:tr>
      <w:tr w:rsidR="002F387F" w:rsidRPr="007048AD" w14:paraId="4232F1E7" w14:textId="77777777" w:rsidTr="00CF77AA">
        <w:trPr>
          <w:trHeight w:val="322"/>
        </w:trPr>
        <w:tc>
          <w:tcPr>
            <w:tcW w:w="15172" w:type="dxa"/>
            <w:gridSpan w:val="4"/>
            <w:vAlign w:val="center"/>
          </w:tcPr>
          <w:p w14:paraId="65B74084" w14:textId="7B3E97E9" w:rsidR="002F387F" w:rsidRPr="00922004" w:rsidRDefault="002F387F" w:rsidP="00111432">
            <w:pPr>
              <w:jc w:val="center"/>
              <w:rPr>
                <w:rFonts w:cstheme="minorHAnsi"/>
                <w:b/>
                <w:sz w:val="20"/>
                <w:szCs w:val="20"/>
              </w:rPr>
            </w:pPr>
            <w:r w:rsidRPr="00922004">
              <w:rPr>
                <w:rFonts w:cstheme="minorHAnsi"/>
                <w:b/>
                <w:sz w:val="20"/>
                <w:szCs w:val="20"/>
              </w:rPr>
              <w:t>Wymagania dla pojazdu</w:t>
            </w:r>
          </w:p>
        </w:tc>
      </w:tr>
      <w:tr w:rsidR="00E40C63" w:rsidRPr="007048AD" w14:paraId="715687AB" w14:textId="77777777" w:rsidTr="00111432">
        <w:trPr>
          <w:trHeight w:val="2383"/>
        </w:trPr>
        <w:tc>
          <w:tcPr>
            <w:tcW w:w="993" w:type="dxa"/>
            <w:vAlign w:val="center"/>
          </w:tcPr>
          <w:p w14:paraId="4676E6EB" w14:textId="77777777" w:rsidR="00E40C63" w:rsidRPr="007048AD" w:rsidRDefault="00E40C63" w:rsidP="00111432">
            <w:pPr>
              <w:pStyle w:val="Akapitzlist"/>
              <w:numPr>
                <w:ilvl w:val="0"/>
                <w:numId w:val="8"/>
              </w:numPr>
              <w:jc w:val="center"/>
              <w:rPr>
                <w:rFonts w:cstheme="minorHAnsi"/>
                <w:sz w:val="20"/>
                <w:szCs w:val="20"/>
              </w:rPr>
            </w:pPr>
          </w:p>
        </w:tc>
        <w:tc>
          <w:tcPr>
            <w:tcW w:w="10773" w:type="dxa"/>
            <w:gridSpan w:val="2"/>
            <w:vAlign w:val="center"/>
          </w:tcPr>
          <w:p w14:paraId="7EA03A5E" w14:textId="77777777" w:rsidR="00CC7C62" w:rsidRPr="005C12EA" w:rsidRDefault="00CC7C62" w:rsidP="00111432">
            <w:pPr>
              <w:widowControl w:val="0"/>
              <w:tabs>
                <w:tab w:val="left" w:pos="8543"/>
                <w:tab w:val="left" w:pos="14730"/>
              </w:tabs>
              <w:suppressAutoHyphens/>
              <w:overflowPunct w:val="0"/>
              <w:autoSpaceDE w:val="0"/>
              <w:jc w:val="both"/>
              <w:rPr>
                <w:rFonts w:cstheme="minorHAnsi"/>
                <w:sz w:val="20"/>
                <w:szCs w:val="20"/>
              </w:rPr>
            </w:pPr>
            <w:r w:rsidRPr="005C12EA">
              <w:rPr>
                <w:rFonts w:cstheme="minorHAnsi"/>
                <w:sz w:val="20"/>
                <w:szCs w:val="20"/>
              </w:rPr>
              <w:t>Pojazd musi spełniać wymagania polskich przepisów o ruchu drogowym z uwzględnieniem wymagań dotyczących pojazdów uprzywilejowanych tj.:</w:t>
            </w:r>
          </w:p>
          <w:p w14:paraId="63EC31DD" w14:textId="44BEA0CE" w:rsidR="00CC7C62" w:rsidRPr="005C12EA" w:rsidRDefault="00CC7C62" w:rsidP="00111432">
            <w:pPr>
              <w:widowControl w:val="0"/>
              <w:tabs>
                <w:tab w:val="left" w:pos="8543"/>
                <w:tab w:val="left" w:pos="14730"/>
              </w:tabs>
              <w:suppressAutoHyphens/>
              <w:overflowPunct w:val="0"/>
              <w:autoSpaceDE w:val="0"/>
              <w:jc w:val="both"/>
              <w:rPr>
                <w:rFonts w:cstheme="minorHAnsi"/>
                <w:sz w:val="20"/>
                <w:szCs w:val="20"/>
              </w:rPr>
            </w:pPr>
            <w:r w:rsidRPr="003F7BF3">
              <w:rPr>
                <w:rFonts w:cstheme="minorHAnsi"/>
                <w:b/>
                <w:bCs/>
                <w:sz w:val="20"/>
                <w:szCs w:val="20"/>
              </w:rPr>
              <w:t xml:space="preserve">- </w:t>
            </w:r>
            <w:r w:rsidR="00283AB1">
              <w:rPr>
                <w:rFonts w:cstheme="minorHAnsi"/>
                <w:sz w:val="20"/>
                <w:szCs w:val="20"/>
              </w:rPr>
              <w:t>u</w:t>
            </w:r>
            <w:r w:rsidRPr="005C12EA">
              <w:rPr>
                <w:rFonts w:cstheme="minorHAnsi"/>
                <w:sz w:val="20"/>
                <w:szCs w:val="20"/>
              </w:rPr>
              <w:t xml:space="preserve">stawy </w:t>
            </w:r>
            <w:r w:rsidR="00283AB1" w:rsidRPr="005C12EA">
              <w:rPr>
                <w:rFonts w:cstheme="minorHAnsi"/>
                <w:sz w:val="20"/>
                <w:szCs w:val="20"/>
              </w:rPr>
              <w:t xml:space="preserve">z dnia 20 czerwca 1997 r. </w:t>
            </w:r>
            <w:r w:rsidRPr="005C12EA">
              <w:rPr>
                <w:rFonts w:cstheme="minorHAnsi"/>
                <w:sz w:val="20"/>
                <w:szCs w:val="20"/>
              </w:rPr>
              <w:t xml:space="preserve">Prawo o ruchu drogowym </w:t>
            </w:r>
            <w:r w:rsidR="006F5FA8" w:rsidRPr="006F5FA8">
              <w:rPr>
                <w:rFonts w:cstheme="minorHAnsi"/>
                <w:sz w:val="20"/>
                <w:szCs w:val="20"/>
              </w:rPr>
              <w:t>(</w:t>
            </w:r>
            <w:proofErr w:type="spellStart"/>
            <w:r w:rsidR="006F5FA8" w:rsidRPr="006F5FA8">
              <w:rPr>
                <w:rFonts w:cstheme="minorHAnsi"/>
                <w:sz w:val="20"/>
                <w:szCs w:val="20"/>
              </w:rPr>
              <w:t>t.j</w:t>
            </w:r>
            <w:proofErr w:type="spellEnd"/>
            <w:r w:rsidR="006F5FA8" w:rsidRPr="006F5FA8">
              <w:rPr>
                <w:rFonts w:cstheme="minorHAnsi"/>
                <w:sz w:val="20"/>
                <w:szCs w:val="20"/>
              </w:rPr>
              <w:t xml:space="preserve">. </w:t>
            </w:r>
            <w:r w:rsidR="00283AB1" w:rsidRPr="00283AB1">
              <w:rPr>
                <w:rFonts w:cstheme="minorHAnsi"/>
                <w:sz w:val="20"/>
                <w:szCs w:val="20"/>
              </w:rPr>
              <w:t>Dz.U.2024.1251</w:t>
            </w:r>
            <w:r w:rsidR="00283AB1">
              <w:rPr>
                <w:rFonts w:cstheme="minorHAnsi"/>
                <w:sz w:val="20"/>
                <w:szCs w:val="20"/>
              </w:rPr>
              <w:t xml:space="preserve"> </w:t>
            </w:r>
            <w:r w:rsidR="006F5FA8" w:rsidRPr="006F5FA8">
              <w:rPr>
                <w:rFonts w:cstheme="minorHAnsi"/>
                <w:sz w:val="20"/>
                <w:szCs w:val="20"/>
              </w:rPr>
              <w:t>z</w:t>
            </w:r>
            <w:r w:rsidR="00283AB1">
              <w:rPr>
                <w:rFonts w:cstheme="minorHAnsi"/>
                <w:sz w:val="20"/>
                <w:szCs w:val="20"/>
              </w:rPr>
              <w:t>e</w:t>
            </w:r>
            <w:r w:rsidR="006F5FA8" w:rsidRPr="006F5FA8">
              <w:rPr>
                <w:rFonts w:cstheme="minorHAnsi"/>
                <w:sz w:val="20"/>
                <w:szCs w:val="20"/>
              </w:rPr>
              <w:t xml:space="preserve"> zm.</w:t>
            </w:r>
            <w:r w:rsidR="00283AB1">
              <w:rPr>
                <w:rFonts w:cstheme="minorHAnsi"/>
                <w:sz w:val="20"/>
                <w:szCs w:val="20"/>
              </w:rPr>
              <w:t>)</w:t>
            </w:r>
          </w:p>
          <w:p w14:paraId="7741E617" w14:textId="50C23393" w:rsidR="00CC7C62" w:rsidRPr="005C12EA" w:rsidRDefault="00CC7C62" w:rsidP="00111432">
            <w:pPr>
              <w:widowControl w:val="0"/>
              <w:tabs>
                <w:tab w:val="left" w:pos="8543"/>
                <w:tab w:val="left" w:pos="14730"/>
              </w:tabs>
              <w:suppressAutoHyphens/>
              <w:overflowPunct w:val="0"/>
              <w:autoSpaceDE w:val="0"/>
              <w:jc w:val="both"/>
              <w:rPr>
                <w:rFonts w:cstheme="minorHAnsi"/>
                <w:sz w:val="20"/>
                <w:szCs w:val="20"/>
              </w:rPr>
            </w:pPr>
            <w:r w:rsidRPr="003F7BF3">
              <w:rPr>
                <w:rFonts w:cstheme="minorHAnsi"/>
                <w:b/>
                <w:bCs/>
                <w:sz w:val="20"/>
                <w:szCs w:val="20"/>
              </w:rPr>
              <w:t>-</w:t>
            </w:r>
            <w:r>
              <w:rPr>
                <w:rFonts w:cstheme="minorHAnsi"/>
                <w:sz w:val="20"/>
                <w:szCs w:val="20"/>
              </w:rPr>
              <w:t xml:space="preserve"> </w:t>
            </w:r>
            <w:r w:rsidR="00283AB1">
              <w:rPr>
                <w:rFonts w:cstheme="minorHAnsi"/>
                <w:sz w:val="20"/>
                <w:szCs w:val="20"/>
              </w:rPr>
              <w:t>p</w:t>
            </w:r>
            <w:r w:rsidRPr="005C12EA">
              <w:rPr>
                <w:rFonts w:cstheme="minorHAnsi"/>
                <w:sz w:val="20"/>
                <w:szCs w:val="20"/>
              </w:rPr>
              <w:t>ojazd musi spełniać wymagania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(Dz.U.2019.594)</w:t>
            </w:r>
          </w:p>
          <w:p w14:paraId="2233A2BA" w14:textId="467901A8" w:rsidR="00E40C63" w:rsidRPr="00283AB1" w:rsidRDefault="00CC7C62" w:rsidP="00111432">
            <w:pPr>
              <w:widowControl w:val="0"/>
              <w:tabs>
                <w:tab w:val="left" w:pos="8543"/>
                <w:tab w:val="left" w:pos="14730"/>
              </w:tabs>
              <w:suppressAutoHyphens/>
              <w:overflowPunct w:val="0"/>
              <w:autoSpaceDE w:val="0"/>
              <w:jc w:val="both"/>
              <w:rPr>
                <w:rFonts w:cstheme="minorHAnsi"/>
                <w:sz w:val="20"/>
                <w:szCs w:val="20"/>
              </w:rPr>
            </w:pPr>
            <w:r w:rsidRPr="003F7BF3">
              <w:rPr>
                <w:rFonts w:cstheme="minorHAnsi"/>
                <w:b/>
                <w:bCs/>
                <w:sz w:val="20"/>
                <w:szCs w:val="20"/>
              </w:rPr>
              <w:t>-</w:t>
            </w:r>
            <w:r>
              <w:rPr>
                <w:rFonts w:cstheme="minorHAnsi"/>
                <w:sz w:val="20"/>
                <w:szCs w:val="20"/>
              </w:rPr>
              <w:t xml:space="preserve"> </w:t>
            </w:r>
            <w:r w:rsidRPr="005C12EA">
              <w:rPr>
                <w:rFonts w:cstheme="minorHAnsi"/>
                <w:sz w:val="20"/>
                <w:szCs w:val="20"/>
              </w:rPr>
              <w:t>Rozporządzenia Ministra Infrastruktury z dnia 31 grudnia 2002 r. w sprawie warunków technicznych pojazdów oraz zakresu ich niezbędnego wyposażenia (Dz.U.</w:t>
            </w:r>
            <w:r w:rsidR="00283AB1">
              <w:rPr>
                <w:rFonts w:cstheme="minorHAnsi"/>
                <w:sz w:val="20"/>
                <w:szCs w:val="20"/>
              </w:rPr>
              <w:t>2024</w:t>
            </w:r>
            <w:r w:rsidRPr="005C12EA">
              <w:rPr>
                <w:rFonts w:cstheme="minorHAnsi"/>
                <w:sz w:val="20"/>
                <w:szCs w:val="20"/>
              </w:rPr>
              <w:t>.</w:t>
            </w:r>
            <w:r w:rsidR="00283AB1">
              <w:rPr>
                <w:rFonts w:cstheme="minorHAnsi"/>
                <w:sz w:val="20"/>
                <w:szCs w:val="20"/>
              </w:rPr>
              <w:t>502</w:t>
            </w:r>
            <w:r w:rsidRPr="005C12EA">
              <w:rPr>
                <w:rFonts w:cstheme="minorHAnsi"/>
                <w:sz w:val="20"/>
                <w:szCs w:val="20"/>
              </w:rPr>
              <w:t>).</w:t>
            </w:r>
          </w:p>
        </w:tc>
        <w:tc>
          <w:tcPr>
            <w:tcW w:w="3406" w:type="dxa"/>
            <w:vAlign w:val="center"/>
          </w:tcPr>
          <w:p w14:paraId="59A460CC" w14:textId="77777777" w:rsidR="00E40C63" w:rsidRDefault="00E40C63" w:rsidP="00111432">
            <w:pPr>
              <w:jc w:val="center"/>
              <w:rPr>
                <w:rFonts w:ascii="Arial" w:hAnsi="Arial" w:cs="Arial"/>
                <w:sz w:val="14"/>
                <w:szCs w:val="14"/>
              </w:rPr>
            </w:pPr>
          </w:p>
          <w:p w14:paraId="4A386A65" w14:textId="477920AE" w:rsidR="00E40C63" w:rsidRPr="007048AD" w:rsidRDefault="00E40C63" w:rsidP="00111432">
            <w:pPr>
              <w:widowControl w:val="0"/>
              <w:tabs>
                <w:tab w:val="left" w:pos="8543"/>
                <w:tab w:val="left" w:pos="14730"/>
              </w:tabs>
              <w:suppressAutoHyphens/>
              <w:overflowPunct w:val="0"/>
              <w:autoSpaceDE w:val="0"/>
              <w:jc w:val="center"/>
              <w:rPr>
                <w:rFonts w:cstheme="minorHAnsi"/>
                <w:sz w:val="20"/>
                <w:szCs w:val="20"/>
              </w:rPr>
            </w:pPr>
          </w:p>
        </w:tc>
      </w:tr>
      <w:tr w:rsidR="00331545" w:rsidRPr="007048AD" w14:paraId="01A8F3D1" w14:textId="77777777" w:rsidTr="00111432">
        <w:trPr>
          <w:trHeight w:val="567"/>
        </w:trPr>
        <w:tc>
          <w:tcPr>
            <w:tcW w:w="993" w:type="dxa"/>
            <w:vAlign w:val="center"/>
          </w:tcPr>
          <w:p w14:paraId="1F535385" w14:textId="77777777" w:rsidR="00331545" w:rsidRPr="007048AD" w:rsidRDefault="00331545" w:rsidP="00111432">
            <w:pPr>
              <w:pStyle w:val="Akapitzlist"/>
              <w:numPr>
                <w:ilvl w:val="0"/>
                <w:numId w:val="8"/>
              </w:numPr>
              <w:jc w:val="center"/>
              <w:rPr>
                <w:rFonts w:cstheme="minorHAnsi"/>
                <w:sz w:val="20"/>
                <w:szCs w:val="20"/>
              </w:rPr>
            </w:pPr>
          </w:p>
        </w:tc>
        <w:tc>
          <w:tcPr>
            <w:tcW w:w="10773" w:type="dxa"/>
            <w:gridSpan w:val="2"/>
            <w:vAlign w:val="center"/>
          </w:tcPr>
          <w:p w14:paraId="5AB7D202" w14:textId="5600099E" w:rsidR="00331545" w:rsidRPr="005C12EA" w:rsidRDefault="00331545" w:rsidP="00111432">
            <w:pPr>
              <w:widowControl w:val="0"/>
              <w:tabs>
                <w:tab w:val="left" w:pos="8543"/>
                <w:tab w:val="left" w:pos="14730"/>
              </w:tabs>
              <w:suppressAutoHyphens/>
              <w:overflowPunct w:val="0"/>
              <w:autoSpaceDE w:val="0"/>
              <w:jc w:val="both"/>
              <w:rPr>
                <w:rFonts w:cstheme="minorHAnsi"/>
                <w:sz w:val="20"/>
                <w:szCs w:val="20"/>
              </w:rPr>
            </w:pPr>
            <w:r w:rsidRPr="00331545">
              <w:rPr>
                <w:rFonts w:cstheme="minorHAnsi"/>
                <w:sz w:val="20"/>
                <w:szCs w:val="20"/>
              </w:rPr>
              <w:t>Urządzenia świetlne sygnalizacji uprzywilejowania emitujące światło koloru</w:t>
            </w:r>
            <w:r>
              <w:rPr>
                <w:rFonts w:cstheme="minorHAnsi"/>
                <w:sz w:val="20"/>
                <w:szCs w:val="20"/>
              </w:rPr>
              <w:t xml:space="preserve"> </w:t>
            </w:r>
            <w:r w:rsidRPr="00331545">
              <w:rPr>
                <w:rFonts w:cstheme="minorHAnsi"/>
                <w:sz w:val="20"/>
                <w:szCs w:val="20"/>
              </w:rPr>
              <w:t xml:space="preserve">niebieskiego </w:t>
            </w:r>
            <w:r>
              <w:rPr>
                <w:rFonts w:cstheme="minorHAnsi"/>
                <w:sz w:val="20"/>
                <w:szCs w:val="20"/>
              </w:rPr>
              <w:t xml:space="preserve">i czerwonego </w:t>
            </w:r>
            <w:r w:rsidRPr="00331545">
              <w:rPr>
                <w:rFonts w:cstheme="minorHAnsi"/>
                <w:sz w:val="20"/>
                <w:szCs w:val="20"/>
              </w:rPr>
              <w:t>muszą posiadać świadectwo homologacji na zgodność z</w:t>
            </w:r>
            <w:r>
              <w:rPr>
                <w:rFonts w:cstheme="minorHAnsi"/>
                <w:sz w:val="20"/>
                <w:szCs w:val="20"/>
              </w:rPr>
              <w:t xml:space="preserve"> </w:t>
            </w:r>
            <w:r w:rsidRPr="00331545">
              <w:rPr>
                <w:rFonts w:cstheme="minorHAnsi"/>
                <w:sz w:val="20"/>
                <w:szCs w:val="20"/>
              </w:rPr>
              <w:t>Regulaminem 65 EKG ONZ dla klasy 2. Dokumenty potwierdzające spełnienie</w:t>
            </w:r>
            <w:r>
              <w:rPr>
                <w:rFonts w:cstheme="minorHAnsi"/>
                <w:sz w:val="20"/>
                <w:szCs w:val="20"/>
              </w:rPr>
              <w:t xml:space="preserve"> </w:t>
            </w:r>
            <w:r w:rsidRPr="00331545">
              <w:rPr>
                <w:rFonts w:cstheme="minorHAnsi"/>
                <w:sz w:val="20"/>
                <w:szCs w:val="20"/>
              </w:rPr>
              <w:t xml:space="preserve">wymogu muszą być przekazane Zamawiającemu przez Wykonawcę </w:t>
            </w:r>
            <w:r w:rsidR="005A4C5F" w:rsidRPr="00BF1F19">
              <w:rPr>
                <w:rFonts w:cstheme="minorHAnsi"/>
                <w:sz w:val="20"/>
                <w:szCs w:val="20"/>
              </w:rPr>
              <w:t>w trakcie odbioru faktycznego</w:t>
            </w:r>
            <w:r w:rsidR="00A0288E">
              <w:rPr>
                <w:rFonts w:cstheme="minorHAnsi"/>
                <w:sz w:val="20"/>
                <w:szCs w:val="20"/>
              </w:rPr>
              <w:t>.</w:t>
            </w:r>
          </w:p>
        </w:tc>
        <w:tc>
          <w:tcPr>
            <w:tcW w:w="3406" w:type="dxa"/>
            <w:vAlign w:val="center"/>
          </w:tcPr>
          <w:p w14:paraId="59007582" w14:textId="77777777" w:rsidR="00331545" w:rsidRDefault="00331545" w:rsidP="00111432">
            <w:pPr>
              <w:jc w:val="center"/>
              <w:rPr>
                <w:rFonts w:ascii="Arial" w:hAnsi="Arial" w:cs="Arial"/>
                <w:sz w:val="14"/>
                <w:szCs w:val="14"/>
              </w:rPr>
            </w:pPr>
          </w:p>
        </w:tc>
      </w:tr>
      <w:tr w:rsidR="00E40C63" w:rsidRPr="007048AD" w14:paraId="288CEF2F" w14:textId="77777777" w:rsidTr="00111432">
        <w:trPr>
          <w:trHeight w:val="567"/>
        </w:trPr>
        <w:tc>
          <w:tcPr>
            <w:tcW w:w="993" w:type="dxa"/>
            <w:vAlign w:val="center"/>
          </w:tcPr>
          <w:p w14:paraId="1F9FA94D" w14:textId="77777777" w:rsidR="00E40C63" w:rsidRPr="007048AD" w:rsidRDefault="00E40C63" w:rsidP="00111432">
            <w:pPr>
              <w:pStyle w:val="Akapitzlist"/>
              <w:numPr>
                <w:ilvl w:val="0"/>
                <w:numId w:val="8"/>
              </w:numPr>
              <w:jc w:val="center"/>
              <w:rPr>
                <w:rFonts w:cstheme="minorHAnsi"/>
                <w:sz w:val="20"/>
                <w:szCs w:val="20"/>
              </w:rPr>
            </w:pPr>
          </w:p>
        </w:tc>
        <w:tc>
          <w:tcPr>
            <w:tcW w:w="10773" w:type="dxa"/>
            <w:gridSpan w:val="2"/>
            <w:vAlign w:val="center"/>
          </w:tcPr>
          <w:p w14:paraId="0759FC60" w14:textId="66B6A0B5" w:rsidR="00E40C63" w:rsidRPr="00C2314C" w:rsidRDefault="00C2314C" w:rsidP="00111432">
            <w:pPr>
              <w:rPr>
                <w:rFonts w:cstheme="minorHAnsi"/>
                <w:sz w:val="20"/>
                <w:szCs w:val="20"/>
              </w:rPr>
            </w:pPr>
            <w:r w:rsidRPr="00C2314C">
              <w:rPr>
                <w:rFonts w:cstheme="minorHAnsi"/>
                <w:sz w:val="20"/>
                <w:szCs w:val="20"/>
              </w:rPr>
              <w:t>Dostarczany pojazd musi mieć wykonany przez Wykonawcę i na jego koszt przegląd zerow</w:t>
            </w:r>
            <w:r>
              <w:rPr>
                <w:rFonts w:cstheme="minorHAnsi"/>
                <w:sz w:val="20"/>
                <w:szCs w:val="20"/>
              </w:rPr>
              <w:t>y</w:t>
            </w:r>
            <w:r w:rsidRPr="00C2314C">
              <w:rPr>
                <w:rFonts w:cstheme="minorHAnsi"/>
                <w:sz w:val="20"/>
                <w:szCs w:val="20"/>
              </w:rPr>
              <w:t>, co musi być potwierdzone w dokumentacji pojazdu.</w:t>
            </w:r>
          </w:p>
        </w:tc>
        <w:tc>
          <w:tcPr>
            <w:tcW w:w="3406" w:type="dxa"/>
            <w:vAlign w:val="center"/>
          </w:tcPr>
          <w:p w14:paraId="489F765F" w14:textId="05E3110F" w:rsidR="00E40C63" w:rsidRPr="007048AD" w:rsidRDefault="00E40C63" w:rsidP="00111432">
            <w:pPr>
              <w:widowControl w:val="0"/>
              <w:tabs>
                <w:tab w:val="left" w:pos="8543"/>
                <w:tab w:val="left" w:pos="14730"/>
              </w:tabs>
              <w:suppressAutoHyphens/>
              <w:overflowPunct w:val="0"/>
              <w:autoSpaceDE w:val="0"/>
              <w:jc w:val="center"/>
              <w:rPr>
                <w:rFonts w:cstheme="minorHAnsi"/>
                <w:sz w:val="20"/>
                <w:szCs w:val="20"/>
              </w:rPr>
            </w:pPr>
          </w:p>
        </w:tc>
      </w:tr>
      <w:tr w:rsidR="00E40C63" w:rsidRPr="007048AD" w14:paraId="653B36E0" w14:textId="77777777" w:rsidTr="00111432">
        <w:trPr>
          <w:trHeight w:val="567"/>
        </w:trPr>
        <w:tc>
          <w:tcPr>
            <w:tcW w:w="993" w:type="dxa"/>
            <w:vAlign w:val="center"/>
          </w:tcPr>
          <w:p w14:paraId="41C09B4A" w14:textId="77777777" w:rsidR="00E40C63" w:rsidRPr="007048AD" w:rsidRDefault="00E40C63" w:rsidP="00111432">
            <w:pPr>
              <w:pStyle w:val="Akapitzlist"/>
              <w:numPr>
                <w:ilvl w:val="0"/>
                <w:numId w:val="8"/>
              </w:numPr>
              <w:jc w:val="center"/>
              <w:rPr>
                <w:rFonts w:cstheme="minorHAnsi"/>
                <w:sz w:val="20"/>
                <w:szCs w:val="20"/>
              </w:rPr>
            </w:pPr>
          </w:p>
        </w:tc>
        <w:tc>
          <w:tcPr>
            <w:tcW w:w="10773" w:type="dxa"/>
            <w:gridSpan w:val="2"/>
            <w:vAlign w:val="center"/>
          </w:tcPr>
          <w:p w14:paraId="56D6BE93" w14:textId="3FA0C15F" w:rsidR="00E40C63" w:rsidRPr="00C2314C" w:rsidRDefault="006F5FA8" w:rsidP="00111432">
            <w:pPr>
              <w:jc w:val="both"/>
              <w:rPr>
                <w:rFonts w:cstheme="minorHAnsi"/>
                <w:sz w:val="20"/>
                <w:szCs w:val="20"/>
              </w:rPr>
            </w:pPr>
            <w:r w:rsidRPr="006F5FA8">
              <w:rPr>
                <w:rFonts w:cstheme="minorHAnsi"/>
                <w:sz w:val="20"/>
                <w:szCs w:val="20"/>
              </w:rPr>
              <w:t>Pojazd musi być oznakowany numerami operacyjnymi Państwowej Straży Pożarnej zgodnie z zarządzeniem nr 1 Komendanta Głównego Państwowej Straży Pożarnej z dnia 24 stycznia 2020 r. w sprawie gospodarki transportowej w jednostkach organizacyjnych Państwowej Straży Pożarnej (Dz. Urz. KG PSP z 2020 r. poz. 3 oraz Dz. Urz. KG PSP z 2021 r. poz. 4 oraz Dz. Urz. KG PSP z 2022 r. poz. 27 i 30.). Dane dotyczące oznaczenia zostaną przekazane w trakcie realizacji zamówienia.</w:t>
            </w:r>
          </w:p>
        </w:tc>
        <w:tc>
          <w:tcPr>
            <w:tcW w:w="3406" w:type="dxa"/>
            <w:vAlign w:val="center"/>
          </w:tcPr>
          <w:p w14:paraId="264FFA1F" w14:textId="0A75BDA5" w:rsidR="00E40C63" w:rsidRPr="007048AD" w:rsidRDefault="00E40C63" w:rsidP="00111432">
            <w:pPr>
              <w:widowControl w:val="0"/>
              <w:tabs>
                <w:tab w:val="left" w:pos="8543"/>
                <w:tab w:val="left" w:pos="14730"/>
              </w:tabs>
              <w:suppressAutoHyphens/>
              <w:overflowPunct w:val="0"/>
              <w:autoSpaceDE w:val="0"/>
              <w:jc w:val="center"/>
              <w:rPr>
                <w:rFonts w:cstheme="minorHAnsi"/>
                <w:sz w:val="20"/>
                <w:szCs w:val="20"/>
              </w:rPr>
            </w:pPr>
          </w:p>
        </w:tc>
      </w:tr>
      <w:tr w:rsidR="00C2314C" w:rsidRPr="007048AD" w14:paraId="58ED1620" w14:textId="77777777" w:rsidTr="00111432">
        <w:trPr>
          <w:trHeight w:val="567"/>
        </w:trPr>
        <w:tc>
          <w:tcPr>
            <w:tcW w:w="993" w:type="dxa"/>
            <w:vAlign w:val="center"/>
          </w:tcPr>
          <w:p w14:paraId="5BEBDCD3" w14:textId="77777777" w:rsidR="00C2314C" w:rsidRPr="007048AD" w:rsidRDefault="00C2314C" w:rsidP="00111432">
            <w:pPr>
              <w:pStyle w:val="Akapitzlist"/>
              <w:numPr>
                <w:ilvl w:val="0"/>
                <w:numId w:val="8"/>
              </w:numPr>
              <w:jc w:val="center"/>
              <w:rPr>
                <w:rFonts w:cstheme="minorHAnsi"/>
                <w:sz w:val="20"/>
                <w:szCs w:val="20"/>
              </w:rPr>
            </w:pPr>
          </w:p>
        </w:tc>
        <w:tc>
          <w:tcPr>
            <w:tcW w:w="10773" w:type="dxa"/>
            <w:gridSpan w:val="2"/>
            <w:vAlign w:val="center"/>
          </w:tcPr>
          <w:p w14:paraId="0283738F" w14:textId="259918E4" w:rsidR="00C2314C" w:rsidRPr="00C2314C" w:rsidRDefault="00C2314C" w:rsidP="00111432">
            <w:pPr>
              <w:rPr>
                <w:rFonts w:cstheme="minorHAnsi"/>
                <w:sz w:val="20"/>
                <w:szCs w:val="20"/>
              </w:rPr>
            </w:pPr>
            <w:r w:rsidRPr="00C2314C">
              <w:rPr>
                <w:rFonts w:cstheme="minorHAnsi"/>
                <w:sz w:val="20"/>
                <w:szCs w:val="20"/>
              </w:rPr>
              <w:t>Samochód musi posiadać świadectwo homologacji typu lub świadectwo zgodności WE.</w:t>
            </w:r>
          </w:p>
        </w:tc>
        <w:tc>
          <w:tcPr>
            <w:tcW w:w="3406" w:type="dxa"/>
            <w:vAlign w:val="center"/>
          </w:tcPr>
          <w:p w14:paraId="07F4E475" w14:textId="77777777" w:rsidR="00C2314C" w:rsidRPr="007048AD" w:rsidRDefault="00C2314C" w:rsidP="00111432">
            <w:pPr>
              <w:widowControl w:val="0"/>
              <w:tabs>
                <w:tab w:val="left" w:pos="8543"/>
                <w:tab w:val="left" w:pos="14730"/>
              </w:tabs>
              <w:suppressAutoHyphens/>
              <w:overflowPunct w:val="0"/>
              <w:autoSpaceDE w:val="0"/>
              <w:jc w:val="center"/>
              <w:rPr>
                <w:rFonts w:cstheme="minorHAnsi"/>
                <w:sz w:val="20"/>
                <w:szCs w:val="20"/>
              </w:rPr>
            </w:pPr>
          </w:p>
        </w:tc>
      </w:tr>
      <w:tr w:rsidR="00B40B6A" w:rsidRPr="007048AD" w14:paraId="670228A7" w14:textId="77777777" w:rsidTr="00111432">
        <w:trPr>
          <w:trHeight w:val="567"/>
        </w:trPr>
        <w:tc>
          <w:tcPr>
            <w:tcW w:w="993" w:type="dxa"/>
            <w:vAlign w:val="center"/>
          </w:tcPr>
          <w:p w14:paraId="21083B80" w14:textId="77777777" w:rsidR="00B40B6A" w:rsidRPr="007048AD" w:rsidRDefault="00B40B6A" w:rsidP="00111432">
            <w:pPr>
              <w:pStyle w:val="Akapitzlist"/>
              <w:numPr>
                <w:ilvl w:val="0"/>
                <w:numId w:val="8"/>
              </w:numPr>
              <w:jc w:val="center"/>
              <w:rPr>
                <w:rFonts w:cstheme="minorHAnsi"/>
                <w:sz w:val="20"/>
                <w:szCs w:val="20"/>
              </w:rPr>
            </w:pPr>
          </w:p>
        </w:tc>
        <w:tc>
          <w:tcPr>
            <w:tcW w:w="10773" w:type="dxa"/>
            <w:gridSpan w:val="2"/>
            <w:vAlign w:val="center"/>
          </w:tcPr>
          <w:p w14:paraId="57019BBF" w14:textId="77777777" w:rsidR="00F545FE" w:rsidRPr="00F545FE" w:rsidRDefault="00F545FE" w:rsidP="00111432">
            <w:pPr>
              <w:rPr>
                <w:rFonts w:cstheme="minorHAnsi"/>
                <w:sz w:val="20"/>
                <w:szCs w:val="20"/>
              </w:rPr>
            </w:pPr>
            <w:r w:rsidRPr="00F545FE">
              <w:rPr>
                <w:rFonts w:cstheme="minorHAnsi"/>
                <w:sz w:val="20"/>
                <w:szCs w:val="20"/>
              </w:rPr>
              <w:t>Wykonawca obowiązany jest do dostarczenia wraz z samochodem:</w:t>
            </w:r>
          </w:p>
          <w:p w14:paraId="172C79BB" w14:textId="77777777" w:rsidR="00F545FE" w:rsidRPr="00F545FE" w:rsidRDefault="00F545FE" w:rsidP="00111432">
            <w:pPr>
              <w:rPr>
                <w:rFonts w:cstheme="minorHAnsi"/>
                <w:sz w:val="20"/>
                <w:szCs w:val="20"/>
              </w:rPr>
            </w:pPr>
            <w:r w:rsidRPr="00F545FE">
              <w:rPr>
                <w:rFonts w:cstheme="minorHAnsi"/>
                <w:sz w:val="20"/>
                <w:szCs w:val="20"/>
              </w:rPr>
              <w:t>- instrukcji obsługi samochodu w języku polskim,</w:t>
            </w:r>
          </w:p>
          <w:p w14:paraId="2046B455" w14:textId="6F5C6254" w:rsidR="00F545FE" w:rsidRPr="00F545FE" w:rsidRDefault="00F545FE" w:rsidP="00111432">
            <w:pPr>
              <w:rPr>
                <w:rFonts w:cstheme="minorHAnsi"/>
                <w:sz w:val="20"/>
                <w:szCs w:val="20"/>
              </w:rPr>
            </w:pPr>
            <w:r w:rsidRPr="00F545FE">
              <w:rPr>
                <w:rFonts w:cstheme="minorHAnsi"/>
                <w:sz w:val="20"/>
                <w:szCs w:val="20"/>
              </w:rPr>
              <w:t>- dokumentacji niezbędnej do zarejestrowania samochodu jako pojazd uprzywilejowany</w:t>
            </w:r>
            <w:r w:rsidR="00283AB1">
              <w:rPr>
                <w:rFonts w:cstheme="minorHAnsi"/>
                <w:sz w:val="20"/>
                <w:szCs w:val="20"/>
              </w:rPr>
              <w:t>,</w:t>
            </w:r>
          </w:p>
          <w:p w14:paraId="53DF5C4A" w14:textId="10FE050F" w:rsidR="00F545FE" w:rsidRPr="00C2314C" w:rsidRDefault="00F545FE" w:rsidP="00111432">
            <w:pPr>
              <w:rPr>
                <w:rFonts w:cstheme="minorHAnsi"/>
                <w:sz w:val="20"/>
                <w:szCs w:val="20"/>
              </w:rPr>
            </w:pPr>
            <w:r w:rsidRPr="00F545FE">
              <w:rPr>
                <w:rFonts w:cstheme="minorHAnsi"/>
                <w:sz w:val="20"/>
                <w:szCs w:val="20"/>
              </w:rPr>
              <w:t>- dodatkowe badanie techniczne umożliwiające zarejestrowanie jako pojazd uprzywilejowany w ruchu zostanie wykonane na koszt Wykonawcy</w:t>
            </w:r>
            <w:r w:rsidR="0047441F">
              <w:rPr>
                <w:rFonts w:cstheme="minorHAnsi"/>
                <w:sz w:val="20"/>
                <w:szCs w:val="20"/>
              </w:rPr>
              <w:t>.</w:t>
            </w:r>
          </w:p>
        </w:tc>
        <w:tc>
          <w:tcPr>
            <w:tcW w:w="3406" w:type="dxa"/>
            <w:vAlign w:val="center"/>
          </w:tcPr>
          <w:p w14:paraId="3AE464F7" w14:textId="77777777" w:rsidR="00B40B6A" w:rsidRPr="007048AD" w:rsidRDefault="00B40B6A" w:rsidP="00111432">
            <w:pPr>
              <w:widowControl w:val="0"/>
              <w:tabs>
                <w:tab w:val="left" w:pos="8543"/>
                <w:tab w:val="left" w:pos="14730"/>
              </w:tabs>
              <w:suppressAutoHyphens/>
              <w:overflowPunct w:val="0"/>
              <w:autoSpaceDE w:val="0"/>
              <w:jc w:val="center"/>
              <w:rPr>
                <w:rFonts w:cstheme="minorHAnsi"/>
                <w:sz w:val="20"/>
                <w:szCs w:val="20"/>
              </w:rPr>
            </w:pPr>
          </w:p>
        </w:tc>
      </w:tr>
      <w:tr w:rsidR="00331545" w:rsidRPr="007048AD" w14:paraId="28835BC3" w14:textId="77777777" w:rsidTr="00111432">
        <w:trPr>
          <w:trHeight w:val="567"/>
        </w:trPr>
        <w:tc>
          <w:tcPr>
            <w:tcW w:w="993" w:type="dxa"/>
            <w:vAlign w:val="center"/>
          </w:tcPr>
          <w:p w14:paraId="34AF7177" w14:textId="77777777" w:rsidR="00331545" w:rsidRPr="007048AD" w:rsidRDefault="00331545" w:rsidP="00111432">
            <w:pPr>
              <w:pStyle w:val="Akapitzlist"/>
              <w:numPr>
                <w:ilvl w:val="0"/>
                <w:numId w:val="8"/>
              </w:numPr>
              <w:jc w:val="center"/>
              <w:rPr>
                <w:rFonts w:cstheme="minorHAnsi"/>
                <w:sz w:val="20"/>
                <w:szCs w:val="20"/>
              </w:rPr>
            </w:pPr>
          </w:p>
        </w:tc>
        <w:tc>
          <w:tcPr>
            <w:tcW w:w="10773" w:type="dxa"/>
            <w:gridSpan w:val="2"/>
            <w:vAlign w:val="center"/>
          </w:tcPr>
          <w:p w14:paraId="49A0BFAA" w14:textId="170BD355" w:rsidR="00331545" w:rsidRPr="00B40B6A" w:rsidRDefault="00331545" w:rsidP="00111432">
            <w:pPr>
              <w:jc w:val="both"/>
              <w:rPr>
                <w:rFonts w:cstheme="minorHAnsi"/>
                <w:sz w:val="20"/>
                <w:szCs w:val="20"/>
              </w:rPr>
            </w:pPr>
            <w:r w:rsidRPr="00331545">
              <w:rPr>
                <w:rFonts w:cstheme="minorHAnsi"/>
                <w:sz w:val="20"/>
                <w:szCs w:val="20"/>
              </w:rPr>
              <w:t>W celu potwierdzenia spełnienia przez oferowany pojazd poszczególnych</w:t>
            </w:r>
            <w:r>
              <w:rPr>
                <w:rFonts w:cstheme="minorHAnsi"/>
                <w:sz w:val="20"/>
                <w:szCs w:val="20"/>
              </w:rPr>
              <w:t xml:space="preserve"> </w:t>
            </w:r>
            <w:r w:rsidRPr="00331545">
              <w:rPr>
                <w:rFonts w:cstheme="minorHAnsi"/>
                <w:sz w:val="20"/>
                <w:szCs w:val="20"/>
              </w:rPr>
              <w:t>punktów specyfikacji technicznej Zamawiający zastrzega sobie prawo do</w:t>
            </w:r>
            <w:r>
              <w:rPr>
                <w:rFonts w:cstheme="minorHAnsi"/>
                <w:sz w:val="20"/>
                <w:szCs w:val="20"/>
              </w:rPr>
              <w:t xml:space="preserve"> </w:t>
            </w:r>
            <w:r w:rsidRPr="00331545">
              <w:rPr>
                <w:rFonts w:cstheme="minorHAnsi"/>
                <w:sz w:val="20"/>
                <w:szCs w:val="20"/>
              </w:rPr>
              <w:t>żądania przekazania przez Wykonawcę w każdej fazie realizacji umowy</w:t>
            </w:r>
            <w:r>
              <w:rPr>
                <w:rFonts w:cstheme="minorHAnsi"/>
                <w:sz w:val="20"/>
                <w:szCs w:val="20"/>
              </w:rPr>
              <w:t xml:space="preserve"> </w:t>
            </w:r>
            <w:r w:rsidRPr="00331545">
              <w:rPr>
                <w:rFonts w:cstheme="minorHAnsi"/>
                <w:sz w:val="20"/>
                <w:szCs w:val="20"/>
              </w:rPr>
              <w:t xml:space="preserve">niezbędnych dokumentów, w szczególności dokumentacji technicznej </w:t>
            </w:r>
            <w:r w:rsidRPr="0047441F">
              <w:rPr>
                <w:rFonts w:cstheme="minorHAnsi"/>
                <w:sz w:val="20"/>
                <w:szCs w:val="20"/>
              </w:rPr>
              <w:t>pojazdu</w:t>
            </w:r>
            <w:r w:rsidR="00BF1F19">
              <w:rPr>
                <w:rFonts w:cstheme="minorHAnsi"/>
                <w:sz w:val="20"/>
                <w:szCs w:val="20"/>
              </w:rPr>
              <w:t>.</w:t>
            </w:r>
          </w:p>
        </w:tc>
        <w:tc>
          <w:tcPr>
            <w:tcW w:w="3406" w:type="dxa"/>
            <w:vAlign w:val="center"/>
          </w:tcPr>
          <w:p w14:paraId="36E5CA01" w14:textId="77777777" w:rsidR="00331545" w:rsidRPr="007048AD" w:rsidRDefault="00331545" w:rsidP="00111432">
            <w:pPr>
              <w:widowControl w:val="0"/>
              <w:tabs>
                <w:tab w:val="left" w:pos="8543"/>
                <w:tab w:val="left" w:pos="14730"/>
              </w:tabs>
              <w:suppressAutoHyphens/>
              <w:overflowPunct w:val="0"/>
              <w:autoSpaceDE w:val="0"/>
              <w:jc w:val="center"/>
              <w:rPr>
                <w:rFonts w:cstheme="minorHAnsi"/>
                <w:sz w:val="20"/>
                <w:szCs w:val="20"/>
              </w:rPr>
            </w:pPr>
          </w:p>
        </w:tc>
      </w:tr>
      <w:tr w:rsidR="006F5FA8" w:rsidRPr="007048AD" w14:paraId="1B830A07" w14:textId="77777777" w:rsidTr="00111432">
        <w:trPr>
          <w:trHeight w:val="567"/>
        </w:trPr>
        <w:tc>
          <w:tcPr>
            <w:tcW w:w="993" w:type="dxa"/>
            <w:vAlign w:val="center"/>
          </w:tcPr>
          <w:p w14:paraId="0E94E161" w14:textId="77777777" w:rsidR="006F5FA8" w:rsidRPr="007048AD" w:rsidRDefault="006F5FA8" w:rsidP="00111432">
            <w:pPr>
              <w:pStyle w:val="Akapitzlist"/>
              <w:numPr>
                <w:ilvl w:val="0"/>
                <w:numId w:val="8"/>
              </w:numPr>
              <w:jc w:val="center"/>
              <w:rPr>
                <w:rFonts w:cstheme="minorHAnsi"/>
                <w:sz w:val="20"/>
                <w:szCs w:val="20"/>
              </w:rPr>
            </w:pPr>
          </w:p>
        </w:tc>
        <w:tc>
          <w:tcPr>
            <w:tcW w:w="10773" w:type="dxa"/>
            <w:gridSpan w:val="2"/>
            <w:vAlign w:val="center"/>
          </w:tcPr>
          <w:p w14:paraId="0096F5F9" w14:textId="18EA8ACD" w:rsidR="006F5FA8" w:rsidRPr="00331545" w:rsidRDefault="006F5FA8" w:rsidP="00111432">
            <w:pPr>
              <w:rPr>
                <w:rFonts w:cstheme="minorHAnsi"/>
                <w:sz w:val="20"/>
                <w:szCs w:val="20"/>
              </w:rPr>
            </w:pPr>
            <w:r w:rsidRPr="006F5FA8">
              <w:rPr>
                <w:rFonts w:cstheme="minorHAnsi"/>
                <w:sz w:val="20"/>
                <w:szCs w:val="20"/>
              </w:rPr>
              <w:t>Pojazd fabrycznie nowy, rok produkcji samochodu min. 2024 r.</w:t>
            </w:r>
          </w:p>
        </w:tc>
        <w:tc>
          <w:tcPr>
            <w:tcW w:w="3406" w:type="dxa"/>
            <w:vAlign w:val="center"/>
          </w:tcPr>
          <w:p w14:paraId="3A66F99F" w14:textId="77777777" w:rsidR="006F5FA8" w:rsidRPr="007048AD" w:rsidRDefault="006F5FA8" w:rsidP="00111432">
            <w:pPr>
              <w:widowControl w:val="0"/>
              <w:tabs>
                <w:tab w:val="left" w:pos="8543"/>
                <w:tab w:val="left" w:pos="14730"/>
              </w:tabs>
              <w:suppressAutoHyphens/>
              <w:overflowPunct w:val="0"/>
              <w:autoSpaceDE w:val="0"/>
              <w:jc w:val="center"/>
              <w:rPr>
                <w:rFonts w:cstheme="minorHAnsi"/>
                <w:sz w:val="20"/>
                <w:szCs w:val="20"/>
              </w:rPr>
            </w:pPr>
          </w:p>
        </w:tc>
      </w:tr>
      <w:tr w:rsidR="00F80D39" w:rsidRPr="007048AD" w14:paraId="7501190E" w14:textId="77777777" w:rsidTr="002F387F">
        <w:trPr>
          <w:trHeight w:val="567"/>
        </w:trPr>
        <w:tc>
          <w:tcPr>
            <w:tcW w:w="15172" w:type="dxa"/>
            <w:gridSpan w:val="4"/>
            <w:shd w:val="clear" w:color="auto" w:fill="D9D9D9" w:themeFill="background1" w:themeFillShade="D9"/>
            <w:vAlign w:val="center"/>
          </w:tcPr>
          <w:p w14:paraId="7591CA0C" w14:textId="57FE0C6A" w:rsidR="00F80D39" w:rsidRPr="00605E2E" w:rsidRDefault="006F5FA8" w:rsidP="00111432">
            <w:pPr>
              <w:jc w:val="center"/>
              <w:rPr>
                <w:rFonts w:cstheme="minorHAnsi"/>
                <w:b/>
                <w:bCs/>
                <w:sz w:val="20"/>
                <w:szCs w:val="20"/>
              </w:rPr>
            </w:pPr>
            <w:r w:rsidRPr="006F5FA8">
              <w:rPr>
                <w:rFonts w:cstheme="minorHAnsi"/>
                <w:b/>
                <w:bCs/>
                <w:sz w:val="20"/>
                <w:szCs w:val="20"/>
              </w:rPr>
              <w:t>Podstawowe parametry nadwozia</w:t>
            </w:r>
            <w:r w:rsidR="003D5B74">
              <w:rPr>
                <w:rFonts w:cstheme="minorHAnsi"/>
                <w:b/>
                <w:bCs/>
                <w:sz w:val="20"/>
                <w:szCs w:val="20"/>
              </w:rPr>
              <w:t xml:space="preserve">/podwozia </w:t>
            </w:r>
            <w:r w:rsidRPr="006F5FA8">
              <w:rPr>
                <w:rFonts w:cstheme="minorHAnsi"/>
                <w:b/>
                <w:bCs/>
                <w:sz w:val="20"/>
                <w:szCs w:val="20"/>
              </w:rPr>
              <w:t>pojazdu</w:t>
            </w:r>
            <w:r w:rsidR="00F80D39" w:rsidRPr="00605E2E">
              <w:rPr>
                <w:rFonts w:cstheme="minorHAnsi"/>
                <w:b/>
                <w:bCs/>
                <w:sz w:val="20"/>
                <w:szCs w:val="20"/>
              </w:rPr>
              <w:t>:</w:t>
            </w:r>
          </w:p>
        </w:tc>
      </w:tr>
      <w:tr w:rsidR="00F80D39" w:rsidRPr="007048AD" w14:paraId="32BBFDEA" w14:textId="77777777" w:rsidTr="00111432">
        <w:trPr>
          <w:trHeight w:val="567"/>
        </w:trPr>
        <w:tc>
          <w:tcPr>
            <w:tcW w:w="993" w:type="dxa"/>
            <w:shd w:val="clear" w:color="auto" w:fill="auto"/>
            <w:vAlign w:val="center"/>
          </w:tcPr>
          <w:p w14:paraId="44C31C4B" w14:textId="0DA76BFF" w:rsidR="00605E2E" w:rsidRPr="00111432" w:rsidRDefault="00605E2E" w:rsidP="00111432">
            <w:pPr>
              <w:pStyle w:val="Akapitzlist"/>
              <w:numPr>
                <w:ilvl w:val="0"/>
                <w:numId w:val="8"/>
              </w:numPr>
              <w:jc w:val="center"/>
              <w:rPr>
                <w:rFonts w:cstheme="minorHAnsi"/>
                <w:sz w:val="20"/>
                <w:szCs w:val="20"/>
              </w:rPr>
            </w:pPr>
          </w:p>
        </w:tc>
        <w:tc>
          <w:tcPr>
            <w:tcW w:w="10773" w:type="dxa"/>
            <w:gridSpan w:val="2"/>
            <w:shd w:val="clear" w:color="auto" w:fill="auto"/>
            <w:vAlign w:val="center"/>
          </w:tcPr>
          <w:p w14:paraId="0C213334" w14:textId="76441E0D" w:rsidR="00F80D39" w:rsidRPr="00331545" w:rsidRDefault="006F5FA8" w:rsidP="00111432">
            <w:pPr>
              <w:rPr>
                <w:rFonts w:cstheme="minorHAnsi"/>
                <w:b/>
                <w:bCs/>
                <w:sz w:val="20"/>
                <w:szCs w:val="20"/>
              </w:rPr>
            </w:pPr>
            <w:r w:rsidRPr="00331545">
              <w:rPr>
                <w:rFonts w:cstheme="minorHAnsi"/>
                <w:sz w:val="20"/>
                <w:szCs w:val="20"/>
              </w:rPr>
              <w:t>Pojazd kategorii M1G wyposażony w pięciodrzwiowe nadwozie typu A</w:t>
            </w:r>
            <w:r w:rsidR="00130262">
              <w:rPr>
                <w:rFonts w:cstheme="minorHAnsi"/>
                <w:sz w:val="20"/>
                <w:szCs w:val="20"/>
              </w:rPr>
              <w:t>C.</w:t>
            </w:r>
          </w:p>
        </w:tc>
        <w:tc>
          <w:tcPr>
            <w:tcW w:w="3406" w:type="dxa"/>
            <w:shd w:val="clear" w:color="auto" w:fill="auto"/>
            <w:vAlign w:val="center"/>
          </w:tcPr>
          <w:p w14:paraId="7B2E1A83" w14:textId="6DD2293E" w:rsidR="00F80D39" w:rsidRPr="00605E2E" w:rsidRDefault="00F80D39" w:rsidP="00111432">
            <w:pPr>
              <w:jc w:val="center"/>
              <w:rPr>
                <w:rFonts w:ascii="Arial" w:hAnsi="Arial" w:cs="Arial"/>
                <w:sz w:val="14"/>
                <w:szCs w:val="14"/>
              </w:rPr>
            </w:pPr>
          </w:p>
        </w:tc>
      </w:tr>
      <w:tr w:rsidR="00605E2E" w:rsidRPr="007048AD" w14:paraId="3D482CFB" w14:textId="77777777" w:rsidTr="00111432">
        <w:trPr>
          <w:trHeight w:val="567"/>
        </w:trPr>
        <w:tc>
          <w:tcPr>
            <w:tcW w:w="993" w:type="dxa"/>
            <w:shd w:val="clear" w:color="auto" w:fill="auto"/>
            <w:vAlign w:val="center"/>
          </w:tcPr>
          <w:p w14:paraId="5F9E144E" w14:textId="77777777" w:rsidR="00605E2E" w:rsidRPr="00111432" w:rsidRDefault="00605E2E" w:rsidP="00111432">
            <w:pPr>
              <w:pStyle w:val="Akapitzlist"/>
              <w:numPr>
                <w:ilvl w:val="0"/>
                <w:numId w:val="8"/>
              </w:numPr>
              <w:jc w:val="center"/>
              <w:rPr>
                <w:rFonts w:cstheme="minorHAnsi"/>
                <w:sz w:val="20"/>
                <w:szCs w:val="20"/>
              </w:rPr>
            </w:pPr>
          </w:p>
        </w:tc>
        <w:tc>
          <w:tcPr>
            <w:tcW w:w="10773" w:type="dxa"/>
            <w:gridSpan w:val="2"/>
            <w:shd w:val="clear" w:color="auto" w:fill="auto"/>
            <w:vAlign w:val="center"/>
          </w:tcPr>
          <w:p w14:paraId="4E7DDC09" w14:textId="46B829B9" w:rsidR="00605E2E" w:rsidRPr="00331545" w:rsidRDefault="00605E2E" w:rsidP="00111432">
            <w:pPr>
              <w:rPr>
                <w:rFonts w:cstheme="minorHAnsi"/>
                <w:sz w:val="20"/>
                <w:szCs w:val="20"/>
              </w:rPr>
            </w:pPr>
            <w:r w:rsidRPr="00331545">
              <w:rPr>
                <w:rFonts w:cstheme="minorHAnsi"/>
                <w:sz w:val="20"/>
                <w:szCs w:val="20"/>
              </w:rPr>
              <w:t>Marka pojazdu</w:t>
            </w:r>
            <w:r w:rsidR="0047441F">
              <w:rPr>
                <w:rFonts w:cstheme="minorHAnsi"/>
                <w:sz w:val="20"/>
                <w:szCs w:val="20"/>
              </w:rPr>
              <w:t>.</w:t>
            </w:r>
          </w:p>
        </w:tc>
        <w:tc>
          <w:tcPr>
            <w:tcW w:w="3406" w:type="dxa"/>
            <w:shd w:val="clear" w:color="auto" w:fill="auto"/>
            <w:vAlign w:val="center"/>
          </w:tcPr>
          <w:p w14:paraId="0AF06EED" w14:textId="77777777" w:rsidR="00605E2E" w:rsidRPr="00DC1B18" w:rsidRDefault="00605E2E" w:rsidP="00111432">
            <w:pPr>
              <w:jc w:val="center"/>
              <w:rPr>
                <w:rFonts w:ascii="Arial" w:hAnsi="Arial" w:cs="Arial"/>
                <w:sz w:val="14"/>
                <w:szCs w:val="14"/>
              </w:rPr>
            </w:pPr>
            <w:r w:rsidRPr="00DC1B18">
              <w:rPr>
                <w:rFonts w:ascii="Arial" w:hAnsi="Arial" w:cs="Arial"/>
                <w:sz w:val="14"/>
                <w:szCs w:val="14"/>
              </w:rPr>
              <w:t>…………………………………</w:t>
            </w:r>
          </w:p>
          <w:p w14:paraId="4D6F2E18" w14:textId="6E0EA8B9" w:rsidR="00605E2E" w:rsidRPr="00DC1B18" w:rsidRDefault="00605E2E" w:rsidP="00111432">
            <w:pPr>
              <w:jc w:val="center"/>
              <w:rPr>
                <w:rFonts w:ascii="Arial" w:hAnsi="Arial" w:cs="Arial"/>
                <w:sz w:val="14"/>
                <w:szCs w:val="14"/>
              </w:rPr>
            </w:pPr>
            <w:r w:rsidRPr="00DC1B18">
              <w:rPr>
                <w:rFonts w:ascii="Arial" w:hAnsi="Arial" w:cs="Arial"/>
                <w:sz w:val="14"/>
                <w:szCs w:val="14"/>
              </w:rPr>
              <w:t xml:space="preserve">(wpisać markę </w:t>
            </w:r>
            <w:r w:rsidR="000C762A">
              <w:rPr>
                <w:rFonts w:ascii="Arial" w:hAnsi="Arial" w:cs="Arial"/>
                <w:sz w:val="14"/>
                <w:szCs w:val="14"/>
              </w:rPr>
              <w:t>pojazdu</w:t>
            </w:r>
            <w:r w:rsidRPr="00DC1B18">
              <w:rPr>
                <w:rFonts w:ascii="Arial" w:hAnsi="Arial" w:cs="Arial"/>
                <w:sz w:val="14"/>
                <w:szCs w:val="14"/>
              </w:rPr>
              <w:t>)</w:t>
            </w:r>
          </w:p>
        </w:tc>
      </w:tr>
      <w:tr w:rsidR="006F5FA8" w:rsidRPr="007048AD" w14:paraId="4DF2E539" w14:textId="77777777" w:rsidTr="00111432">
        <w:trPr>
          <w:trHeight w:val="567"/>
        </w:trPr>
        <w:tc>
          <w:tcPr>
            <w:tcW w:w="993" w:type="dxa"/>
            <w:shd w:val="clear" w:color="auto" w:fill="auto"/>
            <w:vAlign w:val="center"/>
          </w:tcPr>
          <w:p w14:paraId="3FCAAAED" w14:textId="7B05A9FB" w:rsidR="006F5FA8" w:rsidRPr="00111432" w:rsidRDefault="006F5FA8" w:rsidP="00111432">
            <w:pPr>
              <w:pStyle w:val="Akapitzlist"/>
              <w:numPr>
                <w:ilvl w:val="0"/>
                <w:numId w:val="8"/>
              </w:numPr>
              <w:jc w:val="center"/>
              <w:rPr>
                <w:rFonts w:cstheme="minorHAnsi"/>
                <w:sz w:val="20"/>
                <w:szCs w:val="20"/>
              </w:rPr>
            </w:pPr>
          </w:p>
        </w:tc>
        <w:tc>
          <w:tcPr>
            <w:tcW w:w="10773" w:type="dxa"/>
            <w:gridSpan w:val="2"/>
            <w:shd w:val="clear" w:color="auto" w:fill="auto"/>
            <w:vAlign w:val="center"/>
          </w:tcPr>
          <w:p w14:paraId="5D0C2A46" w14:textId="23570456" w:rsidR="006F5FA8" w:rsidRPr="00331545" w:rsidRDefault="006F5FA8" w:rsidP="00111432">
            <w:pPr>
              <w:rPr>
                <w:rFonts w:cstheme="minorHAnsi"/>
                <w:b/>
                <w:bCs/>
                <w:sz w:val="20"/>
                <w:szCs w:val="20"/>
              </w:rPr>
            </w:pPr>
            <w:r w:rsidRPr="00331545">
              <w:rPr>
                <w:rFonts w:cstheme="minorHAnsi"/>
                <w:sz w:val="20"/>
                <w:szCs w:val="20"/>
              </w:rPr>
              <w:t>Kolor nadwozia: biały</w:t>
            </w:r>
            <w:r w:rsidRPr="0047441F">
              <w:rPr>
                <w:rFonts w:cstheme="minorHAnsi"/>
                <w:sz w:val="20"/>
                <w:szCs w:val="20"/>
              </w:rPr>
              <w:t>, czerwony</w:t>
            </w:r>
            <w:r w:rsidR="0047441F">
              <w:rPr>
                <w:rFonts w:cstheme="minorHAnsi"/>
                <w:sz w:val="20"/>
                <w:szCs w:val="20"/>
              </w:rPr>
              <w:t xml:space="preserve"> lub </w:t>
            </w:r>
            <w:r w:rsidRPr="0047441F">
              <w:rPr>
                <w:rFonts w:cstheme="minorHAnsi"/>
                <w:sz w:val="20"/>
                <w:szCs w:val="20"/>
              </w:rPr>
              <w:t>srebrny</w:t>
            </w:r>
            <w:r w:rsidR="0047441F">
              <w:rPr>
                <w:rFonts w:cstheme="minorHAnsi"/>
                <w:sz w:val="20"/>
                <w:szCs w:val="20"/>
              </w:rPr>
              <w:t>.</w:t>
            </w:r>
          </w:p>
        </w:tc>
        <w:tc>
          <w:tcPr>
            <w:tcW w:w="3406" w:type="dxa"/>
            <w:shd w:val="clear" w:color="auto" w:fill="auto"/>
            <w:vAlign w:val="center"/>
          </w:tcPr>
          <w:p w14:paraId="76D0D4E8" w14:textId="77777777" w:rsidR="006F5FA8" w:rsidRPr="000C762A" w:rsidRDefault="006F5FA8" w:rsidP="00111432">
            <w:pPr>
              <w:jc w:val="center"/>
              <w:rPr>
                <w:rFonts w:ascii="Arial" w:hAnsi="Arial" w:cs="Arial"/>
                <w:sz w:val="14"/>
                <w:szCs w:val="14"/>
              </w:rPr>
            </w:pPr>
            <w:r w:rsidRPr="000C762A">
              <w:rPr>
                <w:rFonts w:ascii="Arial" w:hAnsi="Arial" w:cs="Arial"/>
                <w:sz w:val="14"/>
                <w:szCs w:val="14"/>
              </w:rPr>
              <w:t>…………………………….</w:t>
            </w:r>
          </w:p>
          <w:p w14:paraId="36BEBA03" w14:textId="4484B753" w:rsidR="006F5FA8" w:rsidRPr="00605E2E" w:rsidRDefault="006F5FA8" w:rsidP="00111432">
            <w:pPr>
              <w:jc w:val="center"/>
              <w:rPr>
                <w:rFonts w:ascii="Arial" w:hAnsi="Arial" w:cs="Arial"/>
                <w:sz w:val="14"/>
                <w:szCs w:val="14"/>
              </w:rPr>
            </w:pPr>
            <w:r w:rsidRPr="000C762A">
              <w:rPr>
                <w:rFonts w:ascii="Arial" w:hAnsi="Arial" w:cs="Arial"/>
                <w:sz w:val="14"/>
                <w:szCs w:val="14"/>
              </w:rPr>
              <w:t xml:space="preserve">(wpisać </w:t>
            </w:r>
            <w:r>
              <w:rPr>
                <w:rFonts w:ascii="Arial" w:hAnsi="Arial" w:cs="Arial"/>
                <w:sz w:val="14"/>
                <w:szCs w:val="14"/>
              </w:rPr>
              <w:t>kolor nadwozia</w:t>
            </w:r>
            <w:r w:rsidRPr="000C762A">
              <w:rPr>
                <w:rFonts w:ascii="Arial" w:hAnsi="Arial" w:cs="Arial"/>
                <w:sz w:val="14"/>
                <w:szCs w:val="14"/>
              </w:rPr>
              <w:t>)</w:t>
            </w:r>
          </w:p>
        </w:tc>
      </w:tr>
      <w:tr w:rsidR="006F5FA8" w:rsidRPr="007048AD" w14:paraId="2EA764D7" w14:textId="77777777" w:rsidTr="00111432">
        <w:trPr>
          <w:trHeight w:val="567"/>
        </w:trPr>
        <w:tc>
          <w:tcPr>
            <w:tcW w:w="993" w:type="dxa"/>
            <w:shd w:val="clear" w:color="auto" w:fill="auto"/>
            <w:vAlign w:val="center"/>
          </w:tcPr>
          <w:p w14:paraId="79A763C4" w14:textId="77777777" w:rsidR="006F5FA8" w:rsidRPr="00111432" w:rsidRDefault="006F5FA8" w:rsidP="00111432">
            <w:pPr>
              <w:pStyle w:val="Akapitzlist"/>
              <w:numPr>
                <w:ilvl w:val="0"/>
                <w:numId w:val="8"/>
              </w:numPr>
              <w:jc w:val="center"/>
              <w:rPr>
                <w:rFonts w:cstheme="minorHAnsi"/>
                <w:sz w:val="20"/>
                <w:szCs w:val="20"/>
              </w:rPr>
            </w:pPr>
          </w:p>
        </w:tc>
        <w:tc>
          <w:tcPr>
            <w:tcW w:w="10773" w:type="dxa"/>
            <w:gridSpan w:val="2"/>
            <w:shd w:val="clear" w:color="auto" w:fill="auto"/>
            <w:vAlign w:val="center"/>
          </w:tcPr>
          <w:p w14:paraId="25AB561C" w14:textId="53FA878C" w:rsidR="006F5FA8" w:rsidRPr="00331545" w:rsidRDefault="006F5FA8" w:rsidP="00111432">
            <w:pPr>
              <w:jc w:val="both"/>
              <w:rPr>
                <w:rFonts w:cstheme="minorHAnsi"/>
                <w:sz w:val="20"/>
                <w:szCs w:val="20"/>
              </w:rPr>
            </w:pPr>
            <w:r w:rsidRPr="000B607C">
              <w:rPr>
                <w:rFonts w:cstheme="minorHAnsi"/>
                <w:sz w:val="20"/>
                <w:szCs w:val="20"/>
              </w:rPr>
              <w:t>Nadwozie zamknięte całkowicie przeszklone, z dachem wykonanym z metalu, z liczbą miejsc siedzących (w tym miejsce kierowcy) dla 5 osób. Zamawiający nie dopuszcza pojazdu z dachem wyposażonym w okno dachowe (otwierane lub nieotwierane), nie dopuszcza pojazdu z dachem wykonanym w sposób umożliwiający jego demontaż częściowy lub całkowity.</w:t>
            </w:r>
          </w:p>
        </w:tc>
        <w:tc>
          <w:tcPr>
            <w:tcW w:w="3406" w:type="dxa"/>
            <w:shd w:val="clear" w:color="auto" w:fill="auto"/>
            <w:vAlign w:val="center"/>
          </w:tcPr>
          <w:p w14:paraId="3913260C" w14:textId="77777777" w:rsidR="006F5FA8" w:rsidRPr="00DC1B18" w:rsidRDefault="006F5FA8" w:rsidP="00111432">
            <w:pPr>
              <w:jc w:val="center"/>
              <w:rPr>
                <w:rFonts w:ascii="Arial" w:hAnsi="Arial" w:cs="Arial"/>
                <w:sz w:val="14"/>
                <w:szCs w:val="14"/>
              </w:rPr>
            </w:pPr>
          </w:p>
        </w:tc>
      </w:tr>
      <w:tr w:rsidR="006F5FA8" w:rsidRPr="007048AD" w14:paraId="7F63C52D" w14:textId="77777777" w:rsidTr="00111432">
        <w:trPr>
          <w:trHeight w:val="675"/>
        </w:trPr>
        <w:tc>
          <w:tcPr>
            <w:tcW w:w="993" w:type="dxa"/>
            <w:shd w:val="clear" w:color="auto" w:fill="auto"/>
            <w:vAlign w:val="center"/>
          </w:tcPr>
          <w:p w14:paraId="3D65AA8D" w14:textId="77777777" w:rsidR="006F5FA8" w:rsidRPr="00111432" w:rsidRDefault="006F5FA8" w:rsidP="00111432">
            <w:pPr>
              <w:pStyle w:val="Akapitzlist"/>
              <w:numPr>
                <w:ilvl w:val="0"/>
                <w:numId w:val="8"/>
              </w:numPr>
              <w:jc w:val="center"/>
              <w:rPr>
                <w:rFonts w:cstheme="minorHAnsi"/>
                <w:sz w:val="20"/>
                <w:szCs w:val="20"/>
              </w:rPr>
            </w:pPr>
          </w:p>
        </w:tc>
        <w:tc>
          <w:tcPr>
            <w:tcW w:w="10773" w:type="dxa"/>
            <w:gridSpan w:val="2"/>
            <w:shd w:val="clear" w:color="auto" w:fill="auto"/>
            <w:vAlign w:val="center"/>
          </w:tcPr>
          <w:p w14:paraId="004CAD7B" w14:textId="11A26355" w:rsidR="006F5FA8" w:rsidRPr="00331545" w:rsidRDefault="006F5FA8" w:rsidP="00111432">
            <w:pPr>
              <w:widowControl w:val="0"/>
              <w:tabs>
                <w:tab w:val="left" w:pos="8543"/>
                <w:tab w:val="left" w:pos="14730"/>
              </w:tabs>
              <w:suppressAutoHyphens/>
              <w:overflowPunct w:val="0"/>
              <w:autoSpaceDE w:val="0"/>
              <w:jc w:val="both"/>
              <w:rPr>
                <w:rFonts w:cstheme="minorHAnsi"/>
                <w:sz w:val="20"/>
                <w:szCs w:val="20"/>
              </w:rPr>
            </w:pPr>
            <w:r w:rsidRPr="000B607C">
              <w:rPr>
                <w:rFonts w:cstheme="minorHAnsi"/>
                <w:sz w:val="20"/>
                <w:szCs w:val="20"/>
              </w:rPr>
              <w:t>Para drzwi bocznych skrzydłowych po obu stronach pojazdu + drzwi skrzydłowe przestrzeni bagażowej. Drzwi boczne skrzydłowe muszą być wyposażone w ramki szyb, Wszystkie drzwi/klapa przeszklone</w:t>
            </w:r>
            <w:r>
              <w:rPr>
                <w:rFonts w:cstheme="minorHAnsi"/>
                <w:sz w:val="20"/>
                <w:szCs w:val="20"/>
              </w:rPr>
              <w:t xml:space="preserve">. </w:t>
            </w:r>
            <w:r w:rsidRPr="000B607C">
              <w:rPr>
                <w:rFonts w:cstheme="minorHAnsi"/>
                <w:sz w:val="20"/>
                <w:szCs w:val="20"/>
              </w:rPr>
              <w:t xml:space="preserve">Zamawiający nie dopuszcza drzwi z oknami </w:t>
            </w:r>
            <w:proofErr w:type="spellStart"/>
            <w:r w:rsidRPr="000B607C">
              <w:rPr>
                <w:rFonts w:cstheme="minorHAnsi"/>
                <w:sz w:val="20"/>
                <w:szCs w:val="20"/>
              </w:rPr>
              <w:t>bezramkowymi</w:t>
            </w:r>
            <w:proofErr w:type="spellEnd"/>
            <w:r w:rsidRPr="000B607C">
              <w:rPr>
                <w:rFonts w:cstheme="minorHAnsi"/>
                <w:sz w:val="20"/>
                <w:szCs w:val="20"/>
              </w:rPr>
              <w:t>.</w:t>
            </w:r>
          </w:p>
        </w:tc>
        <w:tc>
          <w:tcPr>
            <w:tcW w:w="3406" w:type="dxa"/>
            <w:shd w:val="clear" w:color="auto" w:fill="auto"/>
            <w:vAlign w:val="center"/>
          </w:tcPr>
          <w:p w14:paraId="18A7FB63" w14:textId="1DC3BF9C" w:rsidR="006F5FA8" w:rsidRPr="00DC1B18" w:rsidRDefault="006F5FA8" w:rsidP="00111432">
            <w:pPr>
              <w:jc w:val="center"/>
              <w:rPr>
                <w:rFonts w:ascii="Arial" w:hAnsi="Arial" w:cs="Arial"/>
                <w:sz w:val="14"/>
                <w:szCs w:val="14"/>
              </w:rPr>
            </w:pPr>
          </w:p>
        </w:tc>
      </w:tr>
      <w:tr w:rsidR="00DC2E2D" w:rsidRPr="007048AD" w14:paraId="4E405764" w14:textId="77777777" w:rsidTr="00111432">
        <w:trPr>
          <w:trHeight w:val="675"/>
        </w:trPr>
        <w:tc>
          <w:tcPr>
            <w:tcW w:w="993" w:type="dxa"/>
            <w:shd w:val="clear" w:color="auto" w:fill="auto"/>
            <w:vAlign w:val="center"/>
          </w:tcPr>
          <w:p w14:paraId="4F29C3AF" w14:textId="77777777" w:rsidR="00DC2E2D" w:rsidRPr="00605E2E" w:rsidRDefault="00DC2E2D" w:rsidP="00111432">
            <w:pPr>
              <w:pStyle w:val="Akapitzlist"/>
              <w:numPr>
                <w:ilvl w:val="0"/>
                <w:numId w:val="8"/>
              </w:numPr>
              <w:jc w:val="center"/>
              <w:rPr>
                <w:rFonts w:ascii="Arial" w:hAnsi="Arial" w:cs="Arial"/>
                <w:sz w:val="20"/>
                <w:szCs w:val="20"/>
              </w:rPr>
            </w:pPr>
          </w:p>
        </w:tc>
        <w:tc>
          <w:tcPr>
            <w:tcW w:w="10773" w:type="dxa"/>
            <w:gridSpan w:val="2"/>
            <w:shd w:val="clear" w:color="auto" w:fill="auto"/>
            <w:vAlign w:val="center"/>
          </w:tcPr>
          <w:p w14:paraId="1044FB5A" w14:textId="51DE0CB5" w:rsidR="00DC2E2D" w:rsidRPr="000B607C" w:rsidRDefault="00DC2E2D" w:rsidP="00111432">
            <w:pPr>
              <w:widowControl w:val="0"/>
              <w:tabs>
                <w:tab w:val="left" w:pos="8543"/>
                <w:tab w:val="left" w:pos="14730"/>
              </w:tabs>
              <w:suppressAutoHyphens/>
              <w:overflowPunct w:val="0"/>
              <w:autoSpaceDE w:val="0"/>
              <w:rPr>
                <w:rFonts w:cstheme="minorHAnsi"/>
                <w:sz w:val="20"/>
                <w:szCs w:val="20"/>
              </w:rPr>
            </w:pPr>
            <w:r w:rsidRPr="00DC2E2D">
              <w:rPr>
                <w:rFonts w:cstheme="minorHAnsi"/>
                <w:sz w:val="20"/>
                <w:szCs w:val="20"/>
              </w:rPr>
              <w:t>Przyciemniane szyby tylne</w:t>
            </w:r>
            <w:r w:rsidR="0047441F">
              <w:rPr>
                <w:rFonts w:cstheme="minorHAnsi"/>
                <w:sz w:val="20"/>
                <w:szCs w:val="20"/>
              </w:rPr>
              <w:t>.</w:t>
            </w:r>
          </w:p>
        </w:tc>
        <w:tc>
          <w:tcPr>
            <w:tcW w:w="3406" w:type="dxa"/>
            <w:shd w:val="clear" w:color="auto" w:fill="auto"/>
            <w:vAlign w:val="center"/>
          </w:tcPr>
          <w:p w14:paraId="416B58F4" w14:textId="77777777" w:rsidR="00DC2E2D" w:rsidRPr="00DC1B18" w:rsidRDefault="00DC2E2D" w:rsidP="00111432">
            <w:pPr>
              <w:jc w:val="center"/>
              <w:rPr>
                <w:rFonts w:ascii="Arial" w:hAnsi="Arial" w:cs="Arial"/>
                <w:sz w:val="14"/>
                <w:szCs w:val="14"/>
              </w:rPr>
            </w:pPr>
          </w:p>
        </w:tc>
      </w:tr>
      <w:tr w:rsidR="006F5FA8" w:rsidRPr="007048AD" w14:paraId="053F7011" w14:textId="77777777" w:rsidTr="00111432">
        <w:trPr>
          <w:trHeight w:val="675"/>
        </w:trPr>
        <w:tc>
          <w:tcPr>
            <w:tcW w:w="993" w:type="dxa"/>
            <w:shd w:val="clear" w:color="auto" w:fill="auto"/>
            <w:vAlign w:val="center"/>
          </w:tcPr>
          <w:p w14:paraId="688D4675" w14:textId="77777777" w:rsidR="006F5FA8" w:rsidRPr="00605E2E" w:rsidRDefault="006F5FA8" w:rsidP="00111432">
            <w:pPr>
              <w:pStyle w:val="Akapitzlist"/>
              <w:numPr>
                <w:ilvl w:val="0"/>
                <w:numId w:val="8"/>
              </w:numPr>
              <w:jc w:val="center"/>
              <w:rPr>
                <w:rFonts w:ascii="Arial" w:hAnsi="Arial" w:cs="Arial"/>
                <w:sz w:val="20"/>
                <w:szCs w:val="20"/>
              </w:rPr>
            </w:pPr>
          </w:p>
        </w:tc>
        <w:tc>
          <w:tcPr>
            <w:tcW w:w="10773" w:type="dxa"/>
            <w:gridSpan w:val="2"/>
            <w:shd w:val="clear" w:color="auto" w:fill="auto"/>
            <w:vAlign w:val="center"/>
          </w:tcPr>
          <w:p w14:paraId="0ED4D464" w14:textId="6F830DF3" w:rsidR="006F5FA8" w:rsidRPr="000B607C" w:rsidRDefault="006F5FA8" w:rsidP="00111432">
            <w:pPr>
              <w:widowControl w:val="0"/>
              <w:tabs>
                <w:tab w:val="left" w:pos="8543"/>
                <w:tab w:val="left" w:pos="14730"/>
              </w:tabs>
              <w:suppressAutoHyphens/>
              <w:overflowPunct w:val="0"/>
              <w:autoSpaceDE w:val="0"/>
              <w:rPr>
                <w:rFonts w:cstheme="minorHAnsi"/>
                <w:sz w:val="20"/>
                <w:szCs w:val="20"/>
              </w:rPr>
            </w:pPr>
            <w:r w:rsidRPr="00331545">
              <w:rPr>
                <w:rFonts w:cstheme="minorHAnsi"/>
                <w:sz w:val="20"/>
                <w:szCs w:val="20"/>
              </w:rPr>
              <w:t>Ilość miejsc siedzących</w:t>
            </w:r>
            <w:r>
              <w:rPr>
                <w:rFonts w:cstheme="minorHAnsi"/>
                <w:sz w:val="20"/>
                <w:szCs w:val="20"/>
              </w:rPr>
              <w:t xml:space="preserve"> minimum 5osób (z kierowcą).</w:t>
            </w:r>
          </w:p>
        </w:tc>
        <w:tc>
          <w:tcPr>
            <w:tcW w:w="3406" w:type="dxa"/>
            <w:shd w:val="clear" w:color="auto" w:fill="auto"/>
            <w:vAlign w:val="center"/>
          </w:tcPr>
          <w:p w14:paraId="4B168247" w14:textId="3679E2D0" w:rsidR="006F5FA8" w:rsidRPr="00DC1B18" w:rsidRDefault="006F5FA8" w:rsidP="00111432">
            <w:pPr>
              <w:jc w:val="center"/>
              <w:rPr>
                <w:rFonts w:ascii="Arial" w:hAnsi="Arial" w:cs="Arial"/>
                <w:sz w:val="14"/>
                <w:szCs w:val="14"/>
              </w:rPr>
            </w:pPr>
            <w:r w:rsidRPr="00DC1B18">
              <w:rPr>
                <w:rFonts w:ascii="Arial" w:hAnsi="Arial" w:cs="Arial"/>
                <w:sz w:val="14"/>
                <w:szCs w:val="14"/>
              </w:rPr>
              <w:t>…………</w:t>
            </w:r>
            <w:r w:rsidR="00111432">
              <w:rPr>
                <w:rFonts w:ascii="Arial" w:hAnsi="Arial" w:cs="Arial"/>
                <w:sz w:val="14"/>
                <w:szCs w:val="14"/>
              </w:rPr>
              <w:t>………………..</w:t>
            </w:r>
            <w:r w:rsidRPr="00DC1B18">
              <w:rPr>
                <w:rFonts w:ascii="Arial" w:hAnsi="Arial" w:cs="Arial"/>
                <w:sz w:val="14"/>
                <w:szCs w:val="14"/>
              </w:rPr>
              <w:t>………………………..</w:t>
            </w:r>
          </w:p>
          <w:p w14:paraId="15E4CAA9" w14:textId="3990B71C" w:rsidR="006F5FA8" w:rsidRPr="00111432" w:rsidRDefault="006F5FA8" w:rsidP="00111432">
            <w:pPr>
              <w:jc w:val="center"/>
              <w:rPr>
                <w:rFonts w:cstheme="minorHAnsi"/>
                <w:sz w:val="14"/>
                <w:szCs w:val="14"/>
              </w:rPr>
            </w:pPr>
            <w:r w:rsidRPr="00111432">
              <w:rPr>
                <w:rFonts w:cstheme="minorHAnsi"/>
                <w:sz w:val="14"/>
                <w:szCs w:val="14"/>
              </w:rPr>
              <w:t>(ilość miejsc siedzących łącznie z miejscem kierowcy)</w:t>
            </w:r>
          </w:p>
        </w:tc>
      </w:tr>
      <w:tr w:rsidR="006F5FA8" w:rsidRPr="007048AD" w14:paraId="016B504B" w14:textId="77777777" w:rsidTr="00111432">
        <w:trPr>
          <w:trHeight w:val="675"/>
        </w:trPr>
        <w:tc>
          <w:tcPr>
            <w:tcW w:w="993" w:type="dxa"/>
            <w:shd w:val="clear" w:color="auto" w:fill="auto"/>
            <w:vAlign w:val="center"/>
          </w:tcPr>
          <w:p w14:paraId="710C9FAD" w14:textId="77777777" w:rsidR="006F5FA8" w:rsidRPr="00605E2E" w:rsidRDefault="006F5FA8" w:rsidP="00111432">
            <w:pPr>
              <w:pStyle w:val="Akapitzlist"/>
              <w:numPr>
                <w:ilvl w:val="0"/>
                <w:numId w:val="8"/>
              </w:numPr>
              <w:jc w:val="center"/>
              <w:rPr>
                <w:rFonts w:ascii="Arial" w:hAnsi="Arial" w:cs="Arial"/>
                <w:sz w:val="20"/>
                <w:szCs w:val="20"/>
              </w:rPr>
            </w:pPr>
          </w:p>
        </w:tc>
        <w:tc>
          <w:tcPr>
            <w:tcW w:w="10773" w:type="dxa"/>
            <w:gridSpan w:val="2"/>
            <w:shd w:val="clear" w:color="auto" w:fill="auto"/>
            <w:vAlign w:val="center"/>
          </w:tcPr>
          <w:p w14:paraId="0C56A21E" w14:textId="614CAA62" w:rsidR="006F5FA8" w:rsidRPr="00331545" w:rsidRDefault="003D5B74" w:rsidP="00111432">
            <w:pPr>
              <w:widowControl w:val="0"/>
              <w:tabs>
                <w:tab w:val="left" w:pos="8543"/>
                <w:tab w:val="left" w:pos="14730"/>
              </w:tabs>
              <w:suppressAutoHyphens/>
              <w:overflowPunct w:val="0"/>
              <w:autoSpaceDE w:val="0"/>
              <w:jc w:val="both"/>
              <w:rPr>
                <w:rFonts w:cstheme="minorHAnsi"/>
                <w:sz w:val="20"/>
                <w:szCs w:val="20"/>
              </w:rPr>
            </w:pPr>
            <w:r w:rsidRPr="003D5B74">
              <w:rPr>
                <w:rFonts w:cstheme="minorHAnsi"/>
                <w:sz w:val="20"/>
                <w:szCs w:val="20"/>
              </w:rPr>
              <w:t>Długość całkowita pojazdu nie mniejsza niż 4750 mm (według danych ze świadectwa zgodności WE).</w:t>
            </w:r>
            <w:r w:rsidRPr="003D5B74">
              <w:rPr>
                <w:rFonts w:cstheme="minorHAnsi"/>
                <w:sz w:val="20"/>
                <w:szCs w:val="20"/>
              </w:rPr>
              <w:tab/>
            </w:r>
          </w:p>
        </w:tc>
        <w:tc>
          <w:tcPr>
            <w:tcW w:w="3406" w:type="dxa"/>
            <w:shd w:val="clear" w:color="auto" w:fill="auto"/>
            <w:vAlign w:val="center"/>
          </w:tcPr>
          <w:p w14:paraId="72960C85" w14:textId="55316D3B" w:rsidR="006F5FA8" w:rsidRPr="003D5B74" w:rsidRDefault="003D5B74" w:rsidP="00111432">
            <w:pPr>
              <w:jc w:val="center"/>
              <w:rPr>
                <w:rFonts w:ascii="Arial" w:hAnsi="Arial" w:cs="Arial"/>
                <w:sz w:val="14"/>
                <w:szCs w:val="14"/>
              </w:rPr>
            </w:pPr>
            <w:r w:rsidRPr="003D5B74">
              <w:rPr>
                <w:rFonts w:cstheme="minorHAnsi"/>
                <w:sz w:val="14"/>
                <w:szCs w:val="14"/>
              </w:rPr>
              <w:t>………………………………………………….Podać długość pojazdu</w:t>
            </w:r>
          </w:p>
        </w:tc>
      </w:tr>
      <w:tr w:rsidR="003D5B74" w:rsidRPr="007048AD" w14:paraId="1B63C0F1" w14:textId="77777777" w:rsidTr="00111432">
        <w:trPr>
          <w:trHeight w:val="567"/>
        </w:trPr>
        <w:tc>
          <w:tcPr>
            <w:tcW w:w="993" w:type="dxa"/>
            <w:vAlign w:val="center"/>
          </w:tcPr>
          <w:p w14:paraId="6EE8C85E" w14:textId="77777777" w:rsidR="003D5B74" w:rsidRPr="007048AD" w:rsidRDefault="003D5B74" w:rsidP="00111432">
            <w:pPr>
              <w:pStyle w:val="Akapitzlist"/>
              <w:numPr>
                <w:ilvl w:val="0"/>
                <w:numId w:val="8"/>
              </w:numPr>
              <w:jc w:val="center"/>
              <w:rPr>
                <w:rFonts w:cstheme="minorHAnsi"/>
                <w:sz w:val="20"/>
                <w:szCs w:val="20"/>
              </w:rPr>
            </w:pPr>
          </w:p>
        </w:tc>
        <w:tc>
          <w:tcPr>
            <w:tcW w:w="10773" w:type="dxa"/>
            <w:gridSpan w:val="2"/>
            <w:vAlign w:val="center"/>
          </w:tcPr>
          <w:p w14:paraId="735BA76B" w14:textId="7DFA2836" w:rsidR="003D5B74" w:rsidRPr="00C2314C" w:rsidRDefault="003D5B74" w:rsidP="00111432">
            <w:pPr>
              <w:widowControl w:val="0"/>
              <w:tabs>
                <w:tab w:val="left" w:pos="8543"/>
                <w:tab w:val="left" w:pos="14730"/>
              </w:tabs>
              <w:suppressAutoHyphens/>
              <w:overflowPunct w:val="0"/>
              <w:autoSpaceDE w:val="0"/>
              <w:jc w:val="both"/>
              <w:rPr>
                <w:rFonts w:cstheme="minorHAnsi"/>
                <w:sz w:val="20"/>
                <w:szCs w:val="20"/>
              </w:rPr>
            </w:pPr>
            <w:r w:rsidRPr="003D5B74">
              <w:rPr>
                <w:rFonts w:cstheme="minorHAnsi"/>
                <w:sz w:val="20"/>
                <w:szCs w:val="20"/>
              </w:rPr>
              <w:t>Wysokość pojazdu nie mniejsza niż 1900 mm (według danych ze świadectwa zgodności WE).</w:t>
            </w:r>
            <w:r w:rsidRPr="003D5B74">
              <w:rPr>
                <w:rFonts w:cstheme="minorHAnsi"/>
                <w:sz w:val="20"/>
                <w:szCs w:val="20"/>
              </w:rPr>
              <w:tab/>
            </w:r>
          </w:p>
        </w:tc>
        <w:tc>
          <w:tcPr>
            <w:tcW w:w="3406" w:type="dxa"/>
            <w:vAlign w:val="center"/>
          </w:tcPr>
          <w:p w14:paraId="1E32BC05" w14:textId="3E6C0339" w:rsidR="003D5B74" w:rsidRPr="003D5B74" w:rsidRDefault="003D5B74" w:rsidP="00111432">
            <w:pPr>
              <w:jc w:val="center"/>
              <w:rPr>
                <w:rFonts w:ascii="Arial" w:hAnsi="Arial" w:cs="Arial"/>
                <w:sz w:val="14"/>
                <w:szCs w:val="14"/>
              </w:rPr>
            </w:pPr>
            <w:r w:rsidRPr="003D5B74">
              <w:rPr>
                <w:rFonts w:cstheme="minorHAnsi"/>
                <w:sz w:val="14"/>
                <w:szCs w:val="14"/>
              </w:rPr>
              <w:t>…………………………………………….Podać wysokość pojazdu</w:t>
            </w:r>
          </w:p>
        </w:tc>
      </w:tr>
      <w:tr w:rsidR="003D5B74" w:rsidRPr="007048AD" w14:paraId="05DAF31C" w14:textId="77777777" w:rsidTr="00111432">
        <w:trPr>
          <w:trHeight w:val="567"/>
        </w:trPr>
        <w:tc>
          <w:tcPr>
            <w:tcW w:w="993" w:type="dxa"/>
            <w:vAlign w:val="center"/>
          </w:tcPr>
          <w:p w14:paraId="4A1CF6C5" w14:textId="77777777" w:rsidR="003D5B74" w:rsidRPr="007048AD" w:rsidRDefault="003D5B74" w:rsidP="00111432">
            <w:pPr>
              <w:pStyle w:val="Akapitzlist"/>
              <w:numPr>
                <w:ilvl w:val="0"/>
                <w:numId w:val="8"/>
              </w:numPr>
              <w:jc w:val="center"/>
              <w:rPr>
                <w:rFonts w:cstheme="minorHAnsi"/>
                <w:sz w:val="20"/>
                <w:szCs w:val="20"/>
              </w:rPr>
            </w:pPr>
          </w:p>
        </w:tc>
        <w:tc>
          <w:tcPr>
            <w:tcW w:w="10773" w:type="dxa"/>
            <w:gridSpan w:val="2"/>
            <w:vAlign w:val="center"/>
          </w:tcPr>
          <w:p w14:paraId="5433B995" w14:textId="108B5D58" w:rsidR="003D5B74" w:rsidRPr="003D5B74" w:rsidRDefault="003D5B74" w:rsidP="00111432">
            <w:pPr>
              <w:widowControl w:val="0"/>
              <w:tabs>
                <w:tab w:val="left" w:pos="8543"/>
                <w:tab w:val="left" w:pos="14730"/>
              </w:tabs>
              <w:suppressAutoHyphens/>
              <w:overflowPunct w:val="0"/>
              <w:autoSpaceDE w:val="0"/>
              <w:jc w:val="both"/>
              <w:rPr>
                <w:rFonts w:cstheme="minorHAnsi"/>
                <w:sz w:val="20"/>
                <w:szCs w:val="20"/>
              </w:rPr>
            </w:pPr>
            <w:r w:rsidRPr="003D5B74">
              <w:rPr>
                <w:rFonts w:cstheme="minorHAnsi"/>
                <w:sz w:val="20"/>
                <w:szCs w:val="20"/>
              </w:rPr>
              <w:t>Rozstaw osi nie mniejszy niż 2850 mm (według danych ze świadectwa zgodności WE).</w:t>
            </w:r>
            <w:r w:rsidRPr="003D5B74">
              <w:rPr>
                <w:rFonts w:cstheme="minorHAnsi"/>
                <w:sz w:val="20"/>
                <w:szCs w:val="20"/>
              </w:rPr>
              <w:tab/>
            </w:r>
          </w:p>
        </w:tc>
        <w:tc>
          <w:tcPr>
            <w:tcW w:w="3406" w:type="dxa"/>
            <w:vAlign w:val="center"/>
          </w:tcPr>
          <w:p w14:paraId="5F63770C" w14:textId="1E991D75" w:rsidR="003D5B74" w:rsidRPr="003D5B74" w:rsidRDefault="003D5B74" w:rsidP="00111432">
            <w:pPr>
              <w:jc w:val="center"/>
              <w:rPr>
                <w:rFonts w:cstheme="minorHAnsi"/>
                <w:sz w:val="14"/>
                <w:szCs w:val="14"/>
              </w:rPr>
            </w:pPr>
            <w:r w:rsidRPr="003D5B74">
              <w:rPr>
                <w:rFonts w:cstheme="minorHAnsi"/>
                <w:sz w:val="14"/>
                <w:szCs w:val="14"/>
              </w:rPr>
              <w:t>…………………………………………….Podać rozstaw osi pojazdu</w:t>
            </w:r>
          </w:p>
        </w:tc>
      </w:tr>
      <w:tr w:rsidR="003D5B74" w:rsidRPr="007048AD" w14:paraId="1B94896C" w14:textId="77777777" w:rsidTr="00111432">
        <w:trPr>
          <w:trHeight w:val="567"/>
        </w:trPr>
        <w:tc>
          <w:tcPr>
            <w:tcW w:w="993" w:type="dxa"/>
            <w:vAlign w:val="center"/>
          </w:tcPr>
          <w:p w14:paraId="2945C9A5" w14:textId="77777777" w:rsidR="003D5B74" w:rsidRPr="007048AD" w:rsidRDefault="003D5B74" w:rsidP="00111432">
            <w:pPr>
              <w:pStyle w:val="Akapitzlist"/>
              <w:numPr>
                <w:ilvl w:val="0"/>
                <w:numId w:val="8"/>
              </w:numPr>
              <w:jc w:val="center"/>
              <w:rPr>
                <w:rFonts w:cstheme="minorHAnsi"/>
                <w:sz w:val="20"/>
                <w:szCs w:val="20"/>
              </w:rPr>
            </w:pPr>
          </w:p>
        </w:tc>
        <w:tc>
          <w:tcPr>
            <w:tcW w:w="10773" w:type="dxa"/>
            <w:gridSpan w:val="2"/>
            <w:vAlign w:val="center"/>
          </w:tcPr>
          <w:p w14:paraId="75557AF5" w14:textId="4E9A646E" w:rsidR="003D5B74" w:rsidRPr="003D5B74" w:rsidRDefault="003D5B74" w:rsidP="00111432">
            <w:pPr>
              <w:widowControl w:val="0"/>
              <w:tabs>
                <w:tab w:val="left" w:pos="8543"/>
                <w:tab w:val="left" w:pos="14730"/>
              </w:tabs>
              <w:suppressAutoHyphens/>
              <w:overflowPunct w:val="0"/>
              <w:autoSpaceDE w:val="0"/>
              <w:jc w:val="both"/>
              <w:rPr>
                <w:rFonts w:cstheme="minorHAnsi"/>
                <w:sz w:val="20"/>
                <w:szCs w:val="20"/>
              </w:rPr>
            </w:pPr>
            <w:r w:rsidRPr="003D5B74">
              <w:rPr>
                <w:rFonts w:cstheme="minorHAnsi"/>
                <w:sz w:val="20"/>
                <w:szCs w:val="20"/>
              </w:rPr>
              <w:t>Szerokość</w:t>
            </w:r>
            <w:r>
              <w:rPr>
                <w:rFonts w:cstheme="minorHAnsi"/>
                <w:sz w:val="20"/>
                <w:szCs w:val="20"/>
              </w:rPr>
              <w:t xml:space="preserve"> z</w:t>
            </w:r>
            <w:r w:rsidRPr="003D5B74">
              <w:rPr>
                <w:rFonts w:cstheme="minorHAnsi"/>
                <w:sz w:val="20"/>
                <w:szCs w:val="20"/>
              </w:rPr>
              <w:t xml:space="preserve"> rozłożonymi lusterkami minimum: 1900 mm</w:t>
            </w:r>
            <w:r w:rsidR="0047441F">
              <w:rPr>
                <w:rFonts w:cstheme="minorHAnsi"/>
                <w:sz w:val="20"/>
                <w:szCs w:val="20"/>
              </w:rPr>
              <w:t>.</w:t>
            </w:r>
          </w:p>
        </w:tc>
        <w:tc>
          <w:tcPr>
            <w:tcW w:w="3406" w:type="dxa"/>
            <w:vAlign w:val="center"/>
          </w:tcPr>
          <w:p w14:paraId="6B5AF5CC" w14:textId="730BCE45" w:rsidR="003D5B74" w:rsidRPr="003D5B74" w:rsidRDefault="003D5B74" w:rsidP="00111432">
            <w:pPr>
              <w:jc w:val="center"/>
              <w:rPr>
                <w:rFonts w:cstheme="minorHAnsi"/>
                <w:sz w:val="14"/>
                <w:szCs w:val="14"/>
              </w:rPr>
            </w:pPr>
            <w:r w:rsidRPr="003D5B74">
              <w:rPr>
                <w:rFonts w:cstheme="minorHAnsi"/>
                <w:sz w:val="14"/>
                <w:szCs w:val="14"/>
              </w:rPr>
              <w:t>……………………………………………….</w:t>
            </w:r>
            <w:r>
              <w:rPr>
                <w:rFonts w:cstheme="minorHAnsi"/>
                <w:sz w:val="14"/>
                <w:szCs w:val="14"/>
              </w:rPr>
              <w:t>Podać szerokość pojazdu</w:t>
            </w:r>
          </w:p>
        </w:tc>
      </w:tr>
      <w:tr w:rsidR="003D5B74" w:rsidRPr="007048AD" w14:paraId="2234E697" w14:textId="77777777" w:rsidTr="00111432">
        <w:trPr>
          <w:trHeight w:val="567"/>
        </w:trPr>
        <w:tc>
          <w:tcPr>
            <w:tcW w:w="993" w:type="dxa"/>
            <w:vAlign w:val="center"/>
          </w:tcPr>
          <w:p w14:paraId="3D346304" w14:textId="77777777" w:rsidR="003D5B74" w:rsidRPr="007048AD" w:rsidRDefault="003D5B74" w:rsidP="00111432">
            <w:pPr>
              <w:pStyle w:val="Akapitzlist"/>
              <w:numPr>
                <w:ilvl w:val="0"/>
                <w:numId w:val="8"/>
              </w:numPr>
              <w:jc w:val="center"/>
              <w:rPr>
                <w:rFonts w:cstheme="minorHAnsi"/>
                <w:sz w:val="20"/>
                <w:szCs w:val="20"/>
              </w:rPr>
            </w:pPr>
          </w:p>
        </w:tc>
        <w:tc>
          <w:tcPr>
            <w:tcW w:w="10773" w:type="dxa"/>
            <w:gridSpan w:val="2"/>
            <w:vAlign w:val="center"/>
          </w:tcPr>
          <w:p w14:paraId="1DC767AC" w14:textId="140BA049" w:rsidR="003D5B74" w:rsidRPr="003D5B74" w:rsidRDefault="003D5B74" w:rsidP="00111432">
            <w:pPr>
              <w:widowControl w:val="0"/>
              <w:tabs>
                <w:tab w:val="left" w:pos="8543"/>
                <w:tab w:val="left" w:pos="14730"/>
              </w:tabs>
              <w:suppressAutoHyphens/>
              <w:overflowPunct w:val="0"/>
              <w:autoSpaceDE w:val="0"/>
              <w:jc w:val="both"/>
              <w:rPr>
                <w:rFonts w:cstheme="minorHAnsi"/>
                <w:sz w:val="20"/>
                <w:szCs w:val="20"/>
              </w:rPr>
            </w:pPr>
            <w:r w:rsidRPr="003D5B74">
              <w:rPr>
                <w:rFonts w:cstheme="minorHAnsi"/>
                <w:sz w:val="20"/>
                <w:szCs w:val="20"/>
              </w:rPr>
              <w:t>Standardowa pojemność bagażnika, co najmniej: 6</w:t>
            </w:r>
            <w:r w:rsidR="00B92601">
              <w:rPr>
                <w:rFonts w:cstheme="minorHAnsi"/>
                <w:sz w:val="20"/>
                <w:szCs w:val="20"/>
              </w:rPr>
              <w:t>5</w:t>
            </w:r>
            <w:r w:rsidRPr="003D5B74">
              <w:rPr>
                <w:rFonts w:cstheme="minorHAnsi"/>
                <w:sz w:val="20"/>
                <w:szCs w:val="20"/>
              </w:rPr>
              <w:t>0 (litrów)</w:t>
            </w:r>
            <w:r w:rsidR="0047441F">
              <w:rPr>
                <w:rFonts w:cstheme="minorHAnsi"/>
                <w:sz w:val="20"/>
                <w:szCs w:val="20"/>
              </w:rPr>
              <w:t>.</w:t>
            </w:r>
          </w:p>
        </w:tc>
        <w:tc>
          <w:tcPr>
            <w:tcW w:w="3406" w:type="dxa"/>
            <w:vAlign w:val="center"/>
          </w:tcPr>
          <w:p w14:paraId="05E0F573" w14:textId="77777777" w:rsidR="003D5B74" w:rsidRPr="003D5B74" w:rsidRDefault="003D5B74" w:rsidP="00111432">
            <w:pPr>
              <w:jc w:val="center"/>
              <w:rPr>
                <w:rFonts w:cstheme="minorHAnsi"/>
                <w:sz w:val="14"/>
                <w:szCs w:val="14"/>
              </w:rPr>
            </w:pPr>
          </w:p>
        </w:tc>
      </w:tr>
      <w:tr w:rsidR="00B92601" w:rsidRPr="007048AD" w14:paraId="5B0464E2" w14:textId="77777777" w:rsidTr="00111432">
        <w:trPr>
          <w:trHeight w:val="567"/>
        </w:trPr>
        <w:tc>
          <w:tcPr>
            <w:tcW w:w="993" w:type="dxa"/>
            <w:vAlign w:val="center"/>
          </w:tcPr>
          <w:p w14:paraId="18A48620" w14:textId="77777777" w:rsidR="00B92601" w:rsidRPr="007048AD" w:rsidRDefault="00B92601" w:rsidP="00111432">
            <w:pPr>
              <w:pStyle w:val="Akapitzlist"/>
              <w:numPr>
                <w:ilvl w:val="0"/>
                <w:numId w:val="8"/>
              </w:numPr>
              <w:jc w:val="center"/>
              <w:rPr>
                <w:rFonts w:cstheme="minorHAnsi"/>
                <w:sz w:val="20"/>
                <w:szCs w:val="20"/>
              </w:rPr>
            </w:pPr>
          </w:p>
        </w:tc>
        <w:tc>
          <w:tcPr>
            <w:tcW w:w="10773" w:type="dxa"/>
            <w:gridSpan w:val="2"/>
            <w:vAlign w:val="center"/>
          </w:tcPr>
          <w:p w14:paraId="7ABA3FFB" w14:textId="1D10DF92" w:rsidR="00B92601" w:rsidRPr="003D5B74" w:rsidRDefault="00B92601" w:rsidP="00111432">
            <w:pPr>
              <w:widowControl w:val="0"/>
              <w:tabs>
                <w:tab w:val="left" w:pos="8543"/>
                <w:tab w:val="left" w:pos="14730"/>
              </w:tabs>
              <w:suppressAutoHyphens/>
              <w:overflowPunct w:val="0"/>
              <w:autoSpaceDE w:val="0"/>
              <w:jc w:val="both"/>
              <w:rPr>
                <w:rFonts w:cstheme="minorHAnsi"/>
                <w:sz w:val="20"/>
                <w:szCs w:val="20"/>
              </w:rPr>
            </w:pPr>
            <w:r>
              <w:rPr>
                <w:rFonts w:cstheme="minorHAnsi"/>
                <w:sz w:val="20"/>
                <w:szCs w:val="20"/>
              </w:rPr>
              <w:t>Zawieszenie sprężynowe, zamawiający dopuszcza zastosowanie zawieszenia pneumatycznego</w:t>
            </w:r>
            <w:r w:rsidR="0047441F">
              <w:rPr>
                <w:rFonts w:cstheme="minorHAnsi"/>
                <w:sz w:val="20"/>
                <w:szCs w:val="20"/>
              </w:rPr>
              <w:t>.</w:t>
            </w:r>
          </w:p>
        </w:tc>
        <w:tc>
          <w:tcPr>
            <w:tcW w:w="3406" w:type="dxa"/>
            <w:vAlign w:val="center"/>
          </w:tcPr>
          <w:p w14:paraId="56356F87" w14:textId="77777777" w:rsidR="00B92601" w:rsidRPr="003D5B74" w:rsidRDefault="00B92601" w:rsidP="00111432">
            <w:pPr>
              <w:jc w:val="center"/>
              <w:rPr>
                <w:rFonts w:cstheme="minorHAnsi"/>
                <w:sz w:val="14"/>
                <w:szCs w:val="14"/>
              </w:rPr>
            </w:pPr>
          </w:p>
        </w:tc>
      </w:tr>
      <w:tr w:rsidR="003D5B74" w:rsidRPr="00111432" w14:paraId="49396353" w14:textId="77777777" w:rsidTr="00111432">
        <w:trPr>
          <w:trHeight w:val="708"/>
        </w:trPr>
        <w:tc>
          <w:tcPr>
            <w:tcW w:w="993" w:type="dxa"/>
            <w:vAlign w:val="center"/>
          </w:tcPr>
          <w:p w14:paraId="30B97ECE" w14:textId="77777777" w:rsidR="003D5B74" w:rsidRPr="00111432" w:rsidRDefault="003D5B74" w:rsidP="00111432">
            <w:pPr>
              <w:pStyle w:val="Akapitzlist"/>
              <w:numPr>
                <w:ilvl w:val="0"/>
                <w:numId w:val="8"/>
              </w:numPr>
              <w:jc w:val="center"/>
              <w:rPr>
                <w:rFonts w:cstheme="minorHAnsi"/>
                <w:sz w:val="20"/>
                <w:szCs w:val="20"/>
              </w:rPr>
            </w:pPr>
          </w:p>
        </w:tc>
        <w:tc>
          <w:tcPr>
            <w:tcW w:w="10773" w:type="dxa"/>
            <w:gridSpan w:val="2"/>
            <w:vAlign w:val="center"/>
          </w:tcPr>
          <w:p w14:paraId="57426E7D" w14:textId="2257EA02" w:rsidR="003D5B74" w:rsidRPr="00111432" w:rsidRDefault="003D5B74" w:rsidP="00111432">
            <w:pPr>
              <w:widowControl w:val="0"/>
              <w:tabs>
                <w:tab w:val="left" w:pos="8543"/>
                <w:tab w:val="left" w:pos="14730"/>
              </w:tabs>
              <w:suppressAutoHyphens/>
              <w:overflowPunct w:val="0"/>
              <w:autoSpaceDE w:val="0"/>
              <w:jc w:val="both"/>
              <w:rPr>
                <w:rFonts w:cstheme="minorHAnsi"/>
                <w:sz w:val="20"/>
                <w:szCs w:val="20"/>
              </w:rPr>
            </w:pPr>
            <w:r w:rsidRPr="00111432">
              <w:rPr>
                <w:rFonts w:cstheme="minorHAnsi"/>
                <w:sz w:val="20"/>
                <w:szCs w:val="20"/>
              </w:rPr>
              <w:t>Pojazd o maksymalnej masie całkowitej nie przekraczającej 3500 kg.</w:t>
            </w:r>
          </w:p>
        </w:tc>
        <w:tc>
          <w:tcPr>
            <w:tcW w:w="3406" w:type="dxa"/>
            <w:vAlign w:val="center"/>
          </w:tcPr>
          <w:p w14:paraId="2A95A075" w14:textId="4618099F" w:rsidR="003D5B74" w:rsidRPr="00111432" w:rsidRDefault="003D5B74" w:rsidP="00111432">
            <w:pPr>
              <w:jc w:val="center"/>
              <w:rPr>
                <w:rFonts w:cstheme="minorHAnsi"/>
                <w:sz w:val="14"/>
                <w:szCs w:val="14"/>
              </w:rPr>
            </w:pPr>
          </w:p>
        </w:tc>
      </w:tr>
      <w:tr w:rsidR="00111432" w:rsidRPr="007048AD" w14:paraId="4032430A" w14:textId="77777777" w:rsidTr="00111432">
        <w:trPr>
          <w:trHeight w:val="708"/>
        </w:trPr>
        <w:tc>
          <w:tcPr>
            <w:tcW w:w="993" w:type="dxa"/>
            <w:vAlign w:val="center"/>
          </w:tcPr>
          <w:p w14:paraId="01020AA2" w14:textId="77777777" w:rsidR="00111432" w:rsidRPr="00111432" w:rsidRDefault="00111432" w:rsidP="00111432">
            <w:pPr>
              <w:pStyle w:val="Akapitzlist"/>
              <w:numPr>
                <w:ilvl w:val="0"/>
                <w:numId w:val="8"/>
              </w:numPr>
              <w:jc w:val="center"/>
              <w:rPr>
                <w:rFonts w:cstheme="minorHAnsi"/>
                <w:sz w:val="20"/>
                <w:szCs w:val="20"/>
              </w:rPr>
            </w:pPr>
          </w:p>
        </w:tc>
        <w:tc>
          <w:tcPr>
            <w:tcW w:w="10773" w:type="dxa"/>
            <w:gridSpan w:val="2"/>
            <w:vAlign w:val="center"/>
          </w:tcPr>
          <w:p w14:paraId="465E9655" w14:textId="242BF9BA" w:rsidR="00111432" w:rsidRPr="00111432" w:rsidRDefault="00111432" w:rsidP="00111432">
            <w:pPr>
              <w:widowControl w:val="0"/>
              <w:tabs>
                <w:tab w:val="left" w:pos="8543"/>
                <w:tab w:val="left" w:pos="14730"/>
              </w:tabs>
              <w:suppressAutoHyphens/>
              <w:overflowPunct w:val="0"/>
              <w:autoSpaceDE w:val="0"/>
              <w:jc w:val="both"/>
              <w:rPr>
                <w:rFonts w:cstheme="minorHAnsi"/>
                <w:sz w:val="20"/>
                <w:szCs w:val="20"/>
              </w:rPr>
            </w:pPr>
            <w:r w:rsidRPr="00111432">
              <w:rPr>
                <w:rFonts w:cstheme="minorHAnsi"/>
                <w:sz w:val="20"/>
                <w:szCs w:val="20"/>
              </w:rPr>
              <w:t>Masa własna pojazdu</w:t>
            </w:r>
          </w:p>
        </w:tc>
        <w:tc>
          <w:tcPr>
            <w:tcW w:w="3406" w:type="dxa"/>
            <w:vAlign w:val="center"/>
          </w:tcPr>
          <w:p w14:paraId="35BA1E89" w14:textId="2C867DF2" w:rsidR="00111432" w:rsidRPr="00111432" w:rsidRDefault="00111432" w:rsidP="00111432">
            <w:pPr>
              <w:jc w:val="center"/>
              <w:rPr>
                <w:rFonts w:cstheme="minorHAnsi"/>
                <w:sz w:val="14"/>
                <w:szCs w:val="14"/>
              </w:rPr>
            </w:pPr>
            <w:r>
              <w:rPr>
                <w:rFonts w:cstheme="minorHAnsi"/>
                <w:sz w:val="14"/>
                <w:szCs w:val="14"/>
              </w:rPr>
              <w:t>……………………………P</w:t>
            </w:r>
            <w:r w:rsidRPr="00111432">
              <w:rPr>
                <w:rFonts w:cstheme="minorHAnsi"/>
                <w:sz w:val="14"/>
                <w:szCs w:val="14"/>
              </w:rPr>
              <w:t>odać masę własną pojazdu</w:t>
            </w:r>
          </w:p>
        </w:tc>
      </w:tr>
      <w:tr w:rsidR="003D5B74" w:rsidRPr="007048AD" w14:paraId="40302407" w14:textId="77777777" w:rsidTr="00111432">
        <w:trPr>
          <w:trHeight w:val="567"/>
        </w:trPr>
        <w:tc>
          <w:tcPr>
            <w:tcW w:w="993" w:type="dxa"/>
            <w:vAlign w:val="center"/>
          </w:tcPr>
          <w:p w14:paraId="3D7F4277" w14:textId="77777777" w:rsidR="003D5B74" w:rsidRPr="007048AD" w:rsidRDefault="003D5B74" w:rsidP="00111432">
            <w:pPr>
              <w:pStyle w:val="Akapitzlist"/>
              <w:numPr>
                <w:ilvl w:val="0"/>
                <w:numId w:val="8"/>
              </w:numPr>
              <w:jc w:val="center"/>
              <w:rPr>
                <w:rFonts w:cstheme="minorHAnsi"/>
                <w:sz w:val="20"/>
                <w:szCs w:val="20"/>
              </w:rPr>
            </w:pPr>
          </w:p>
        </w:tc>
        <w:tc>
          <w:tcPr>
            <w:tcW w:w="10773" w:type="dxa"/>
            <w:gridSpan w:val="2"/>
            <w:vAlign w:val="center"/>
          </w:tcPr>
          <w:p w14:paraId="5625973C" w14:textId="31EAAA80" w:rsidR="003D5B74" w:rsidRPr="003D5B74" w:rsidRDefault="003D5B74" w:rsidP="00111432">
            <w:pPr>
              <w:widowControl w:val="0"/>
              <w:tabs>
                <w:tab w:val="left" w:pos="8543"/>
                <w:tab w:val="left" w:pos="14730"/>
              </w:tabs>
              <w:suppressAutoHyphens/>
              <w:overflowPunct w:val="0"/>
              <w:autoSpaceDE w:val="0"/>
              <w:jc w:val="both"/>
              <w:rPr>
                <w:rFonts w:cstheme="minorHAnsi"/>
                <w:sz w:val="20"/>
                <w:szCs w:val="20"/>
              </w:rPr>
            </w:pPr>
            <w:r w:rsidRPr="003D5B74">
              <w:rPr>
                <w:rFonts w:cstheme="minorHAnsi"/>
                <w:sz w:val="20"/>
                <w:szCs w:val="20"/>
              </w:rPr>
              <w:t>Maksymalna masa rzeczywista pojazdu gotowego do jazdy nie przekraczająca 3000kg</w:t>
            </w:r>
          </w:p>
        </w:tc>
        <w:tc>
          <w:tcPr>
            <w:tcW w:w="3406" w:type="dxa"/>
            <w:vAlign w:val="center"/>
          </w:tcPr>
          <w:p w14:paraId="7B27C7FD" w14:textId="77777777" w:rsidR="003D5B74" w:rsidRPr="003D5B74" w:rsidRDefault="003D5B74" w:rsidP="00111432">
            <w:pPr>
              <w:jc w:val="center"/>
              <w:rPr>
                <w:rFonts w:cstheme="minorHAnsi"/>
                <w:sz w:val="14"/>
                <w:szCs w:val="14"/>
              </w:rPr>
            </w:pPr>
          </w:p>
        </w:tc>
      </w:tr>
      <w:tr w:rsidR="006F5FA8" w:rsidRPr="007048AD" w14:paraId="38D1A9F3" w14:textId="77777777" w:rsidTr="00111432">
        <w:trPr>
          <w:trHeight w:val="567"/>
        </w:trPr>
        <w:tc>
          <w:tcPr>
            <w:tcW w:w="993" w:type="dxa"/>
            <w:vAlign w:val="center"/>
          </w:tcPr>
          <w:p w14:paraId="1C0DD62C" w14:textId="77777777" w:rsidR="006F5FA8" w:rsidRPr="007048AD" w:rsidRDefault="006F5FA8" w:rsidP="00111432">
            <w:pPr>
              <w:pStyle w:val="Akapitzlist"/>
              <w:numPr>
                <w:ilvl w:val="0"/>
                <w:numId w:val="8"/>
              </w:numPr>
              <w:jc w:val="center"/>
              <w:rPr>
                <w:rFonts w:cstheme="minorHAnsi"/>
                <w:sz w:val="20"/>
                <w:szCs w:val="20"/>
              </w:rPr>
            </w:pPr>
          </w:p>
        </w:tc>
        <w:tc>
          <w:tcPr>
            <w:tcW w:w="10773" w:type="dxa"/>
            <w:gridSpan w:val="2"/>
            <w:vAlign w:val="center"/>
          </w:tcPr>
          <w:p w14:paraId="691A6E8B" w14:textId="77777777" w:rsidR="006F5FA8" w:rsidRPr="00C2314C" w:rsidRDefault="006F5FA8" w:rsidP="00111432">
            <w:pPr>
              <w:widowControl w:val="0"/>
              <w:tabs>
                <w:tab w:val="left" w:pos="8543"/>
                <w:tab w:val="left" w:pos="14730"/>
              </w:tabs>
              <w:suppressAutoHyphens/>
              <w:overflowPunct w:val="0"/>
              <w:autoSpaceDE w:val="0"/>
              <w:jc w:val="both"/>
              <w:rPr>
                <w:rFonts w:cstheme="minorHAnsi"/>
                <w:sz w:val="20"/>
                <w:szCs w:val="20"/>
              </w:rPr>
            </w:pPr>
            <w:r w:rsidRPr="00C2314C">
              <w:rPr>
                <w:rFonts w:cstheme="minorHAnsi"/>
                <w:sz w:val="20"/>
                <w:szCs w:val="20"/>
              </w:rPr>
              <w:t xml:space="preserve">Pojazd musi być przystosowany do: </w:t>
            </w:r>
          </w:p>
          <w:p w14:paraId="360FC574" w14:textId="77777777" w:rsidR="006F5FA8" w:rsidRPr="00C2314C" w:rsidRDefault="006F5FA8" w:rsidP="00111432">
            <w:pPr>
              <w:widowControl w:val="0"/>
              <w:tabs>
                <w:tab w:val="left" w:pos="8543"/>
                <w:tab w:val="left" w:pos="14730"/>
              </w:tabs>
              <w:suppressAutoHyphens/>
              <w:overflowPunct w:val="0"/>
              <w:autoSpaceDE w:val="0"/>
              <w:jc w:val="both"/>
              <w:rPr>
                <w:rFonts w:cstheme="minorHAnsi"/>
                <w:sz w:val="20"/>
                <w:szCs w:val="20"/>
              </w:rPr>
            </w:pPr>
            <w:r w:rsidRPr="00C2314C">
              <w:rPr>
                <w:rFonts w:cstheme="minorHAnsi"/>
                <w:sz w:val="20"/>
                <w:szCs w:val="20"/>
              </w:rPr>
              <w:t>- eksploatacji we wszystkich porach roku i doby w warunkach atmosferycznych spotykanych w polskiej strefie klimatycznej,</w:t>
            </w:r>
          </w:p>
          <w:p w14:paraId="1616CFC1" w14:textId="77777777" w:rsidR="006F5FA8" w:rsidRPr="0047441F" w:rsidRDefault="006F5FA8" w:rsidP="00111432">
            <w:pPr>
              <w:widowControl w:val="0"/>
              <w:tabs>
                <w:tab w:val="left" w:pos="8543"/>
                <w:tab w:val="left" w:pos="14730"/>
              </w:tabs>
              <w:suppressAutoHyphens/>
              <w:overflowPunct w:val="0"/>
              <w:autoSpaceDE w:val="0"/>
              <w:jc w:val="both"/>
              <w:rPr>
                <w:rFonts w:cstheme="minorHAnsi"/>
                <w:sz w:val="20"/>
                <w:szCs w:val="20"/>
              </w:rPr>
            </w:pPr>
            <w:r w:rsidRPr="00C2314C">
              <w:rPr>
                <w:rFonts w:cstheme="minorHAnsi"/>
                <w:sz w:val="20"/>
                <w:szCs w:val="20"/>
              </w:rPr>
              <w:t xml:space="preserve">- </w:t>
            </w:r>
            <w:r w:rsidRPr="0047441F">
              <w:rPr>
                <w:rFonts w:cstheme="minorHAnsi"/>
                <w:sz w:val="20"/>
                <w:szCs w:val="20"/>
              </w:rPr>
              <w:t xml:space="preserve">w temperaturach otoczenia od -30oC do + 50oC, </w:t>
            </w:r>
          </w:p>
          <w:p w14:paraId="042CE613" w14:textId="77777777" w:rsidR="006F5FA8" w:rsidRPr="0047441F" w:rsidRDefault="006F5FA8" w:rsidP="00111432">
            <w:pPr>
              <w:widowControl w:val="0"/>
              <w:tabs>
                <w:tab w:val="left" w:pos="8543"/>
                <w:tab w:val="left" w:pos="14730"/>
              </w:tabs>
              <w:suppressAutoHyphens/>
              <w:overflowPunct w:val="0"/>
              <w:autoSpaceDE w:val="0"/>
              <w:jc w:val="both"/>
              <w:rPr>
                <w:rFonts w:cstheme="minorHAnsi"/>
                <w:sz w:val="20"/>
                <w:szCs w:val="20"/>
              </w:rPr>
            </w:pPr>
            <w:r w:rsidRPr="0047441F">
              <w:rPr>
                <w:rFonts w:cstheme="minorHAnsi"/>
                <w:sz w:val="20"/>
                <w:szCs w:val="20"/>
              </w:rPr>
              <w:t xml:space="preserve">- przy zapyleniu powietrza do 1,0 g/m3 w czasie 5 godzin, </w:t>
            </w:r>
          </w:p>
          <w:p w14:paraId="49831AE7" w14:textId="77777777" w:rsidR="006F5FA8" w:rsidRPr="0047441F" w:rsidRDefault="006F5FA8" w:rsidP="00111432">
            <w:pPr>
              <w:widowControl w:val="0"/>
              <w:tabs>
                <w:tab w:val="left" w:pos="8543"/>
                <w:tab w:val="left" w:pos="14730"/>
              </w:tabs>
              <w:suppressAutoHyphens/>
              <w:overflowPunct w:val="0"/>
              <w:autoSpaceDE w:val="0"/>
              <w:jc w:val="both"/>
              <w:rPr>
                <w:rFonts w:cstheme="minorHAnsi"/>
                <w:sz w:val="20"/>
                <w:szCs w:val="20"/>
              </w:rPr>
            </w:pPr>
            <w:r w:rsidRPr="0047441F">
              <w:rPr>
                <w:rFonts w:cstheme="minorHAnsi"/>
                <w:sz w:val="20"/>
                <w:szCs w:val="20"/>
              </w:rPr>
              <w:t xml:space="preserve">- przy prędkości wiatru do 20 m/s, </w:t>
            </w:r>
          </w:p>
          <w:p w14:paraId="676D5BBB" w14:textId="77777777" w:rsidR="006F5FA8" w:rsidRDefault="006F5FA8" w:rsidP="00111432">
            <w:pPr>
              <w:widowControl w:val="0"/>
              <w:tabs>
                <w:tab w:val="left" w:pos="8543"/>
                <w:tab w:val="left" w:pos="14730"/>
              </w:tabs>
              <w:suppressAutoHyphens/>
              <w:overflowPunct w:val="0"/>
              <w:autoSpaceDE w:val="0"/>
              <w:jc w:val="both"/>
              <w:rPr>
                <w:rFonts w:cstheme="minorHAnsi"/>
                <w:sz w:val="20"/>
                <w:szCs w:val="20"/>
              </w:rPr>
            </w:pPr>
            <w:r w:rsidRPr="0047441F">
              <w:rPr>
                <w:rFonts w:cstheme="minorHAnsi"/>
                <w:sz w:val="20"/>
                <w:szCs w:val="20"/>
              </w:rPr>
              <w:t>- przy wilgotności względnej powietrza</w:t>
            </w:r>
            <w:r w:rsidRPr="00C2314C">
              <w:rPr>
                <w:rFonts w:cstheme="minorHAnsi"/>
                <w:sz w:val="20"/>
                <w:szCs w:val="20"/>
              </w:rPr>
              <w:t xml:space="preserve"> do 98% (przy temperaturze </w:t>
            </w:r>
            <w:r>
              <w:rPr>
                <w:rFonts w:cstheme="minorHAnsi"/>
                <w:sz w:val="20"/>
                <w:szCs w:val="20"/>
              </w:rPr>
              <w:t xml:space="preserve"> +25st)</w:t>
            </w:r>
          </w:p>
          <w:p w14:paraId="45ABEC01" w14:textId="424EE328" w:rsidR="006F5FA8" w:rsidRPr="00C2314C" w:rsidRDefault="006F5FA8" w:rsidP="00111432">
            <w:pPr>
              <w:widowControl w:val="0"/>
              <w:tabs>
                <w:tab w:val="left" w:pos="8543"/>
                <w:tab w:val="left" w:pos="14730"/>
              </w:tabs>
              <w:suppressAutoHyphens/>
              <w:overflowPunct w:val="0"/>
              <w:autoSpaceDE w:val="0"/>
              <w:jc w:val="both"/>
              <w:rPr>
                <w:rFonts w:cstheme="minorHAnsi"/>
                <w:sz w:val="20"/>
                <w:szCs w:val="20"/>
              </w:rPr>
            </w:pPr>
            <w:r w:rsidRPr="00C2314C">
              <w:rPr>
                <w:rFonts w:cstheme="minorHAnsi"/>
                <w:sz w:val="20"/>
                <w:szCs w:val="20"/>
              </w:rPr>
              <w:t xml:space="preserve">- jazdy po drogach twardych i gruntowych; </w:t>
            </w:r>
          </w:p>
          <w:p w14:paraId="6F89C544" w14:textId="77777777" w:rsidR="006F5FA8" w:rsidRPr="00C2314C" w:rsidRDefault="006F5FA8" w:rsidP="00111432">
            <w:pPr>
              <w:widowControl w:val="0"/>
              <w:tabs>
                <w:tab w:val="left" w:pos="8543"/>
                <w:tab w:val="left" w:pos="14730"/>
              </w:tabs>
              <w:suppressAutoHyphens/>
              <w:overflowPunct w:val="0"/>
              <w:autoSpaceDE w:val="0"/>
              <w:jc w:val="both"/>
              <w:rPr>
                <w:rFonts w:cstheme="minorHAnsi"/>
                <w:sz w:val="20"/>
                <w:szCs w:val="20"/>
              </w:rPr>
            </w:pPr>
            <w:r w:rsidRPr="00C2314C">
              <w:rPr>
                <w:rFonts w:cstheme="minorHAnsi"/>
                <w:sz w:val="20"/>
                <w:szCs w:val="20"/>
              </w:rPr>
              <w:t xml:space="preserve">- przechowywania na wolnym powietrzu; </w:t>
            </w:r>
          </w:p>
          <w:p w14:paraId="78C10B90" w14:textId="4EDD80EB" w:rsidR="006F5FA8" w:rsidRDefault="006F5FA8" w:rsidP="00111432">
            <w:pPr>
              <w:widowControl w:val="0"/>
              <w:tabs>
                <w:tab w:val="left" w:pos="8543"/>
                <w:tab w:val="left" w:pos="14730"/>
              </w:tabs>
              <w:suppressAutoHyphens/>
              <w:overflowPunct w:val="0"/>
              <w:autoSpaceDE w:val="0"/>
              <w:jc w:val="both"/>
              <w:rPr>
                <w:rFonts w:cstheme="minorHAnsi"/>
                <w:sz w:val="20"/>
                <w:szCs w:val="20"/>
              </w:rPr>
            </w:pPr>
            <w:r w:rsidRPr="00C2314C">
              <w:rPr>
                <w:rFonts w:cstheme="minorHAnsi"/>
                <w:sz w:val="20"/>
                <w:szCs w:val="20"/>
              </w:rPr>
              <w:lastRenderedPageBreak/>
              <w:t>- mycia w myjniach automatycznych szczotkowych</w:t>
            </w:r>
            <w:r>
              <w:rPr>
                <w:rFonts w:cstheme="minorHAnsi"/>
                <w:sz w:val="20"/>
                <w:szCs w:val="20"/>
              </w:rPr>
              <w:t>,</w:t>
            </w:r>
          </w:p>
          <w:p w14:paraId="59DE1213" w14:textId="5C4E1E59" w:rsidR="006F5FA8" w:rsidRPr="00C2314C" w:rsidRDefault="006F5FA8" w:rsidP="00111432">
            <w:pPr>
              <w:widowControl w:val="0"/>
              <w:tabs>
                <w:tab w:val="left" w:pos="8543"/>
                <w:tab w:val="left" w:pos="14730"/>
              </w:tabs>
              <w:suppressAutoHyphens/>
              <w:overflowPunct w:val="0"/>
              <w:autoSpaceDE w:val="0"/>
              <w:jc w:val="both"/>
              <w:rPr>
                <w:rFonts w:cstheme="minorHAnsi"/>
                <w:sz w:val="20"/>
                <w:szCs w:val="20"/>
              </w:rPr>
            </w:pPr>
            <w:r>
              <w:rPr>
                <w:rFonts w:cstheme="minorHAnsi"/>
                <w:sz w:val="20"/>
                <w:szCs w:val="20"/>
              </w:rPr>
              <w:t xml:space="preserve">- </w:t>
            </w:r>
            <w:r w:rsidRPr="00331545">
              <w:rPr>
                <w:rFonts w:cstheme="minorHAnsi"/>
                <w:sz w:val="20"/>
                <w:szCs w:val="20"/>
              </w:rPr>
              <w:t>intensywności deszczu do 180 mm/h trwającego 5 minut.</w:t>
            </w:r>
          </w:p>
        </w:tc>
        <w:tc>
          <w:tcPr>
            <w:tcW w:w="3406" w:type="dxa"/>
            <w:vAlign w:val="center"/>
          </w:tcPr>
          <w:p w14:paraId="376856AB" w14:textId="77777777" w:rsidR="006F5FA8" w:rsidRPr="00DC1B18" w:rsidRDefault="006F5FA8" w:rsidP="00111432">
            <w:pPr>
              <w:jc w:val="center"/>
              <w:rPr>
                <w:rFonts w:ascii="Arial" w:hAnsi="Arial" w:cs="Arial"/>
                <w:sz w:val="14"/>
                <w:szCs w:val="14"/>
              </w:rPr>
            </w:pPr>
          </w:p>
        </w:tc>
      </w:tr>
      <w:tr w:rsidR="006F5FA8" w:rsidRPr="007048AD" w14:paraId="5684DB2F" w14:textId="77777777" w:rsidTr="002F387F">
        <w:trPr>
          <w:trHeight w:val="567"/>
        </w:trPr>
        <w:tc>
          <w:tcPr>
            <w:tcW w:w="15172" w:type="dxa"/>
            <w:gridSpan w:val="4"/>
            <w:shd w:val="clear" w:color="auto" w:fill="BFBFBF" w:themeFill="background1" w:themeFillShade="BF"/>
            <w:vAlign w:val="center"/>
          </w:tcPr>
          <w:p w14:paraId="7F6811EE" w14:textId="5C44E5AF" w:rsidR="006F5FA8" w:rsidRPr="00264166" w:rsidRDefault="003D5B74" w:rsidP="00111432">
            <w:pPr>
              <w:jc w:val="center"/>
              <w:rPr>
                <w:rFonts w:cstheme="minorHAnsi"/>
                <w:b/>
                <w:bCs/>
                <w:sz w:val="20"/>
                <w:szCs w:val="20"/>
              </w:rPr>
            </w:pPr>
            <w:r w:rsidRPr="003D5B74">
              <w:rPr>
                <w:rFonts w:cstheme="minorHAnsi"/>
                <w:b/>
                <w:bCs/>
                <w:sz w:val="20"/>
                <w:szCs w:val="20"/>
              </w:rPr>
              <w:t>Podstawowe parametry napędu/podwozia</w:t>
            </w:r>
          </w:p>
        </w:tc>
      </w:tr>
      <w:tr w:rsidR="006F5FA8" w:rsidRPr="007048AD" w14:paraId="6951CBBA" w14:textId="77777777" w:rsidTr="00111432">
        <w:trPr>
          <w:trHeight w:val="567"/>
        </w:trPr>
        <w:tc>
          <w:tcPr>
            <w:tcW w:w="993" w:type="dxa"/>
            <w:vAlign w:val="center"/>
          </w:tcPr>
          <w:p w14:paraId="7F9228EA" w14:textId="77777777" w:rsidR="006F5FA8" w:rsidRPr="007048AD" w:rsidRDefault="006F5FA8" w:rsidP="00111432">
            <w:pPr>
              <w:pStyle w:val="Akapitzlist"/>
              <w:numPr>
                <w:ilvl w:val="0"/>
                <w:numId w:val="8"/>
              </w:numPr>
              <w:jc w:val="center"/>
              <w:rPr>
                <w:rFonts w:cstheme="minorHAnsi"/>
                <w:sz w:val="20"/>
                <w:szCs w:val="20"/>
              </w:rPr>
            </w:pPr>
          </w:p>
        </w:tc>
        <w:tc>
          <w:tcPr>
            <w:tcW w:w="10773" w:type="dxa"/>
            <w:gridSpan w:val="2"/>
            <w:vAlign w:val="center"/>
          </w:tcPr>
          <w:p w14:paraId="6EAC76FB" w14:textId="77777777" w:rsidR="006F5FA8" w:rsidRPr="00C674E5" w:rsidRDefault="006F5FA8" w:rsidP="00111432">
            <w:pPr>
              <w:widowControl w:val="0"/>
              <w:tabs>
                <w:tab w:val="left" w:pos="8543"/>
                <w:tab w:val="left" w:pos="14730"/>
              </w:tabs>
              <w:suppressAutoHyphens/>
              <w:overflowPunct w:val="0"/>
              <w:autoSpaceDE w:val="0"/>
              <w:jc w:val="both"/>
              <w:rPr>
                <w:rFonts w:cstheme="minorHAnsi"/>
                <w:sz w:val="20"/>
                <w:szCs w:val="20"/>
              </w:rPr>
            </w:pPr>
            <w:r w:rsidRPr="00C674E5">
              <w:rPr>
                <w:rFonts w:cstheme="minorHAnsi"/>
                <w:sz w:val="20"/>
                <w:szCs w:val="20"/>
              </w:rPr>
              <w:t>Silnik spalinowy minimum 4-cylindrowy o zapłonie samoczynnym spełniający co najmniej normę emisji spalin Euro 6 na poziomie obowiązującym na dzień odbioru pojazdu (według danych ze świadectwa zgodności WE).</w:t>
            </w:r>
          </w:p>
          <w:p w14:paraId="695D76BD" w14:textId="77777777" w:rsidR="006F5FA8" w:rsidRPr="00C674E5" w:rsidRDefault="006F5FA8" w:rsidP="00111432">
            <w:pPr>
              <w:widowControl w:val="0"/>
              <w:tabs>
                <w:tab w:val="left" w:pos="8543"/>
                <w:tab w:val="left" w:pos="14730"/>
              </w:tabs>
              <w:suppressAutoHyphens/>
              <w:overflowPunct w:val="0"/>
              <w:autoSpaceDE w:val="0"/>
              <w:jc w:val="both"/>
              <w:rPr>
                <w:rFonts w:cstheme="minorHAnsi"/>
                <w:sz w:val="20"/>
                <w:szCs w:val="20"/>
              </w:rPr>
            </w:pPr>
          </w:p>
          <w:p w14:paraId="253887AE" w14:textId="41A11EBB" w:rsidR="006F5FA8" w:rsidRPr="00C2314C" w:rsidRDefault="006F5FA8" w:rsidP="00111432">
            <w:pPr>
              <w:widowControl w:val="0"/>
              <w:tabs>
                <w:tab w:val="left" w:pos="8543"/>
                <w:tab w:val="left" w:pos="14730"/>
              </w:tabs>
              <w:suppressAutoHyphens/>
              <w:overflowPunct w:val="0"/>
              <w:autoSpaceDE w:val="0"/>
              <w:jc w:val="both"/>
              <w:rPr>
                <w:rFonts w:cstheme="minorHAnsi"/>
                <w:sz w:val="20"/>
                <w:szCs w:val="20"/>
              </w:rPr>
            </w:pPr>
            <w:r w:rsidRPr="00C674E5">
              <w:rPr>
                <w:rFonts w:cstheme="minorHAnsi"/>
                <w:sz w:val="20"/>
                <w:szCs w:val="20"/>
              </w:rPr>
              <w:t xml:space="preserve">Zamawiający dopuszcza również pojazdy wyposażone w silniki z układem </w:t>
            </w:r>
            <w:proofErr w:type="spellStart"/>
            <w:r w:rsidRPr="00C674E5">
              <w:rPr>
                <w:rFonts w:cstheme="minorHAnsi"/>
                <w:sz w:val="20"/>
                <w:szCs w:val="20"/>
              </w:rPr>
              <w:t>hybrid</w:t>
            </w:r>
            <w:proofErr w:type="spellEnd"/>
            <w:r w:rsidRPr="00C674E5">
              <w:rPr>
                <w:rFonts w:cstheme="minorHAnsi"/>
                <w:sz w:val="20"/>
                <w:szCs w:val="20"/>
              </w:rPr>
              <w:t xml:space="preserve"> (HEV) lub </w:t>
            </w:r>
            <w:proofErr w:type="spellStart"/>
            <w:r w:rsidRPr="00C674E5">
              <w:rPr>
                <w:rFonts w:cstheme="minorHAnsi"/>
                <w:sz w:val="20"/>
                <w:szCs w:val="20"/>
              </w:rPr>
              <w:t>Mild</w:t>
            </w:r>
            <w:proofErr w:type="spellEnd"/>
            <w:r w:rsidRPr="00C674E5">
              <w:rPr>
                <w:rFonts w:cstheme="minorHAnsi"/>
                <w:sz w:val="20"/>
                <w:szCs w:val="20"/>
              </w:rPr>
              <w:t xml:space="preserve"> </w:t>
            </w:r>
            <w:proofErr w:type="spellStart"/>
            <w:r w:rsidRPr="00C674E5">
              <w:rPr>
                <w:rFonts w:cstheme="minorHAnsi"/>
                <w:sz w:val="20"/>
                <w:szCs w:val="20"/>
              </w:rPr>
              <w:t>hybrid</w:t>
            </w:r>
            <w:proofErr w:type="spellEnd"/>
            <w:r w:rsidRPr="00C674E5">
              <w:rPr>
                <w:rFonts w:cstheme="minorHAnsi"/>
                <w:sz w:val="20"/>
                <w:szCs w:val="20"/>
              </w:rPr>
              <w:t xml:space="preserve"> (MHEV).</w:t>
            </w:r>
          </w:p>
        </w:tc>
        <w:tc>
          <w:tcPr>
            <w:tcW w:w="3406" w:type="dxa"/>
            <w:vAlign w:val="center"/>
          </w:tcPr>
          <w:p w14:paraId="0B7DBCD6" w14:textId="77777777" w:rsidR="006F5FA8" w:rsidRPr="00C674E5" w:rsidRDefault="006F5FA8" w:rsidP="00111432">
            <w:pPr>
              <w:jc w:val="center"/>
              <w:rPr>
                <w:rFonts w:ascii="Arial" w:hAnsi="Arial" w:cs="Arial"/>
                <w:sz w:val="14"/>
                <w:szCs w:val="14"/>
              </w:rPr>
            </w:pPr>
            <w:r w:rsidRPr="00C674E5">
              <w:rPr>
                <w:rFonts w:ascii="Arial" w:hAnsi="Arial" w:cs="Arial"/>
                <w:sz w:val="14"/>
                <w:szCs w:val="14"/>
              </w:rPr>
              <w:t>………………………………..</w:t>
            </w:r>
          </w:p>
          <w:p w14:paraId="04B9DCA1" w14:textId="71C2120A" w:rsidR="006F5FA8" w:rsidRPr="00DC1B18" w:rsidRDefault="006F5FA8" w:rsidP="00111432">
            <w:pPr>
              <w:jc w:val="center"/>
              <w:rPr>
                <w:rFonts w:ascii="Arial" w:hAnsi="Arial" w:cs="Arial"/>
                <w:sz w:val="14"/>
                <w:szCs w:val="14"/>
              </w:rPr>
            </w:pPr>
            <w:r w:rsidRPr="00C674E5">
              <w:rPr>
                <w:rFonts w:ascii="Arial" w:hAnsi="Arial" w:cs="Arial"/>
                <w:sz w:val="14"/>
                <w:szCs w:val="14"/>
              </w:rPr>
              <w:t>Podać ilość cylindrów</w:t>
            </w:r>
          </w:p>
        </w:tc>
      </w:tr>
      <w:tr w:rsidR="006F5FA8" w:rsidRPr="007048AD" w14:paraId="29671A3A" w14:textId="77777777" w:rsidTr="00666272">
        <w:trPr>
          <w:trHeight w:val="682"/>
        </w:trPr>
        <w:tc>
          <w:tcPr>
            <w:tcW w:w="993" w:type="dxa"/>
            <w:vAlign w:val="center"/>
          </w:tcPr>
          <w:p w14:paraId="35063FB3" w14:textId="77777777" w:rsidR="006F5FA8" w:rsidRPr="007048AD" w:rsidRDefault="006F5FA8" w:rsidP="00111432">
            <w:pPr>
              <w:pStyle w:val="Akapitzlist"/>
              <w:numPr>
                <w:ilvl w:val="0"/>
                <w:numId w:val="8"/>
              </w:numPr>
              <w:jc w:val="center"/>
              <w:rPr>
                <w:rFonts w:cstheme="minorHAnsi"/>
                <w:sz w:val="20"/>
                <w:szCs w:val="20"/>
              </w:rPr>
            </w:pPr>
          </w:p>
        </w:tc>
        <w:tc>
          <w:tcPr>
            <w:tcW w:w="10773" w:type="dxa"/>
            <w:gridSpan w:val="2"/>
            <w:vAlign w:val="center"/>
          </w:tcPr>
          <w:p w14:paraId="4BC68D18" w14:textId="4D5CB828" w:rsidR="006F5FA8" w:rsidRPr="00C674E5" w:rsidRDefault="006F5FA8" w:rsidP="00111432">
            <w:pPr>
              <w:widowControl w:val="0"/>
              <w:tabs>
                <w:tab w:val="left" w:pos="8543"/>
                <w:tab w:val="left" w:pos="14730"/>
              </w:tabs>
              <w:suppressAutoHyphens/>
              <w:overflowPunct w:val="0"/>
              <w:autoSpaceDE w:val="0"/>
              <w:jc w:val="both"/>
              <w:rPr>
                <w:rFonts w:cstheme="minorHAnsi"/>
                <w:sz w:val="20"/>
                <w:szCs w:val="20"/>
              </w:rPr>
            </w:pPr>
            <w:r w:rsidRPr="00264166">
              <w:rPr>
                <w:rFonts w:cstheme="minorHAnsi"/>
                <w:sz w:val="20"/>
                <w:szCs w:val="20"/>
              </w:rPr>
              <w:t>Pojemność skokowa silnika spalinowego, nie mniejsza niż 2700 cm3 (według danych ze świadectwa zgodności WE).</w:t>
            </w:r>
          </w:p>
        </w:tc>
        <w:tc>
          <w:tcPr>
            <w:tcW w:w="3406" w:type="dxa"/>
            <w:vAlign w:val="center"/>
          </w:tcPr>
          <w:p w14:paraId="61777934" w14:textId="7E763E77" w:rsidR="006F5FA8" w:rsidRPr="00264166" w:rsidRDefault="006F5FA8" w:rsidP="00111432">
            <w:pPr>
              <w:jc w:val="center"/>
              <w:rPr>
                <w:rFonts w:ascii="Arial" w:hAnsi="Arial" w:cs="Arial"/>
                <w:sz w:val="14"/>
                <w:szCs w:val="14"/>
              </w:rPr>
            </w:pPr>
            <w:r w:rsidRPr="00264166">
              <w:rPr>
                <w:rFonts w:ascii="Arial" w:hAnsi="Arial" w:cs="Arial"/>
                <w:sz w:val="14"/>
                <w:szCs w:val="14"/>
              </w:rPr>
              <w:t>………………………………</w:t>
            </w:r>
          </w:p>
          <w:p w14:paraId="1B1FAE1C" w14:textId="3F71A040" w:rsidR="006F5FA8" w:rsidRPr="00C674E5" w:rsidRDefault="006F5FA8" w:rsidP="00111432">
            <w:pPr>
              <w:jc w:val="center"/>
              <w:rPr>
                <w:rFonts w:ascii="Arial" w:hAnsi="Arial" w:cs="Arial"/>
                <w:sz w:val="14"/>
                <w:szCs w:val="14"/>
              </w:rPr>
            </w:pPr>
            <w:r w:rsidRPr="00264166">
              <w:rPr>
                <w:rFonts w:ascii="Arial" w:hAnsi="Arial" w:cs="Arial"/>
                <w:sz w:val="14"/>
                <w:szCs w:val="14"/>
              </w:rPr>
              <w:t>Podać pojemność skokową silnika spalinowego</w:t>
            </w:r>
          </w:p>
        </w:tc>
      </w:tr>
      <w:tr w:rsidR="006F5FA8" w:rsidRPr="007048AD" w14:paraId="7301C998" w14:textId="77777777" w:rsidTr="00666272">
        <w:trPr>
          <w:trHeight w:val="564"/>
        </w:trPr>
        <w:tc>
          <w:tcPr>
            <w:tcW w:w="993" w:type="dxa"/>
            <w:vAlign w:val="center"/>
          </w:tcPr>
          <w:p w14:paraId="0615BDFB" w14:textId="77777777" w:rsidR="006F5FA8" w:rsidRPr="007048AD" w:rsidRDefault="006F5FA8" w:rsidP="00111432">
            <w:pPr>
              <w:pStyle w:val="Akapitzlist"/>
              <w:numPr>
                <w:ilvl w:val="0"/>
                <w:numId w:val="8"/>
              </w:numPr>
              <w:jc w:val="center"/>
              <w:rPr>
                <w:rFonts w:cstheme="minorHAnsi"/>
                <w:sz w:val="20"/>
                <w:szCs w:val="20"/>
              </w:rPr>
            </w:pPr>
          </w:p>
        </w:tc>
        <w:tc>
          <w:tcPr>
            <w:tcW w:w="10773" w:type="dxa"/>
            <w:gridSpan w:val="2"/>
            <w:vAlign w:val="center"/>
          </w:tcPr>
          <w:p w14:paraId="0B25FB03" w14:textId="2B5DAFB8" w:rsidR="006F5FA8" w:rsidRPr="00264166" w:rsidRDefault="006F5FA8" w:rsidP="00111432">
            <w:pPr>
              <w:widowControl w:val="0"/>
              <w:tabs>
                <w:tab w:val="left" w:pos="8543"/>
                <w:tab w:val="left" w:pos="14730"/>
              </w:tabs>
              <w:suppressAutoHyphens/>
              <w:overflowPunct w:val="0"/>
              <w:autoSpaceDE w:val="0"/>
              <w:jc w:val="both"/>
              <w:rPr>
                <w:rFonts w:cstheme="minorHAnsi"/>
                <w:sz w:val="20"/>
                <w:szCs w:val="20"/>
              </w:rPr>
            </w:pPr>
            <w:r w:rsidRPr="00264166">
              <w:rPr>
                <w:rFonts w:cstheme="minorHAnsi"/>
                <w:sz w:val="20"/>
                <w:szCs w:val="20"/>
              </w:rPr>
              <w:t xml:space="preserve">Moc silnika nie mniejsza niż 170 </w:t>
            </w:r>
            <w:proofErr w:type="spellStart"/>
            <w:r w:rsidRPr="00264166">
              <w:rPr>
                <w:rFonts w:cstheme="minorHAnsi"/>
                <w:sz w:val="20"/>
                <w:szCs w:val="20"/>
              </w:rPr>
              <w:t>kW</w:t>
            </w:r>
            <w:r w:rsidR="0047441F">
              <w:rPr>
                <w:rFonts w:cstheme="minorHAnsi"/>
                <w:sz w:val="20"/>
                <w:szCs w:val="20"/>
              </w:rPr>
              <w:t>.</w:t>
            </w:r>
            <w:proofErr w:type="spellEnd"/>
          </w:p>
        </w:tc>
        <w:tc>
          <w:tcPr>
            <w:tcW w:w="3406" w:type="dxa"/>
            <w:vAlign w:val="center"/>
          </w:tcPr>
          <w:p w14:paraId="46FF435F" w14:textId="77777777" w:rsidR="006F5FA8" w:rsidRPr="00264166" w:rsidRDefault="006F5FA8" w:rsidP="00111432">
            <w:pPr>
              <w:jc w:val="center"/>
              <w:rPr>
                <w:rFonts w:ascii="Arial" w:hAnsi="Arial" w:cs="Arial"/>
                <w:sz w:val="14"/>
                <w:szCs w:val="14"/>
              </w:rPr>
            </w:pPr>
            <w:r w:rsidRPr="00264166">
              <w:rPr>
                <w:rFonts w:ascii="Arial" w:hAnsi="Arial" w:cs="Arial"/>
                <w:sz w:val="14"/>
                <w:szCs w:val="14"/>
              </w:rPr>
              <w:t>……………………………..</w:t>
            </w:r>
          </w:p>
          <w:p w14:paraId="4B1B57BD" w14:textId="49C86149" w:rsidR="006F5FA8" w:rsidRPr="00264166" w:rsidRDefault="006F5FA8" w:rsidP="00111432">
            <w:pPr>
              <w:jc w:val="center"/>
              <w:rPr>
                <w:rFonts w:ascii="Arial" w:hAnsi="Arial" w:cs="Arial"/>
                <w:sz w:val="14"/>
                <w:szCs w:val="14"/>
              </w:rPr>
            </w:pPr>
            <w:r w:rsidRPr="00264166">
              <w:rPr>
                <w:rFonts w:ascii="Arial" w:hAnsi="Arial" w:cs="Arial"/>
                <w:sz w:val="14"/>
                <w:szCs w:val="14"/>
              </w:rPr>
              <w:t>Podać moc silnika (kW)</w:t>
            </w:r>
          </w:p>
        </w:tc>
      </w:tr>
      <w:tr w:rsidR="006F5FA8" w:rsidRPr="007048AD" w14:paraId="23442B2C" w14:textId="77777777" w:rsidTr="00666272">
        <w:trPr>
          <w:trHeight w:val="558"/>
        </w:trPr>
        <w:tc>
          <w:tcPr>
            <w:tcW w:w="993" w:type="dxa"/>
            <w:vAlign w:val="center"/>
          </w:tcPr>
          <w:p w14:paraId="1E0D58C5" w14:textId="77777777" w:rsidR="006F5FA8" w:rsidRPr="007048AD" w:rsidRDefault="006F5FA8" w:rsidP="00111432">
            <w:pPr>
              <w:pStyle w:val="Akapitzlist"/>
              <w:numPr>
                <w:ilvl w:val="0"/>
                <w:numId w:val="8"/>
              </w:numPr>
              <w:jc w:val="center"/>
              <w:rPr>
                <w:rFonts w:cstheme="minorHAnsi"/>
                <w:sz w:val="20"/>
                <w:szCs w:val="20"/>
              </w:rPr>
            </w:pPr>
          </w:p>
        </w:tc>
        <w:tc>
          <w:tcPr>
            <w:tcW w:w="10773" w:type="dxa"/>
            <w:gridSpan w:val="2"/>
            <w:vAlign w:val="center"/>
          </w:tcPr>
          <w:p w14:paraId="01133564" w14:textId="442AEADA" w:rsidR="006F5FA8" w:rsidRPr="00264166" w:rsidRDefault="006F5FA8" w:rsidP="00111432">
            <w:pPr>
              <w:widowControl w:val="0"/>
              <w:tabs>
                <w:tab w:val="left" w:pos="8543"/>
                <w:tab w:val="left" w:pos="14730"/>
              </w:tabs>
              <w:suppressAutoHyphens/>
              <w:overflowPunct w:val="0"/>
              <w:autoSpaceDE w:val="0"/>
              <w:jc w:val="both"/>
              <w:rPr>
                <w:rFonts w:cstheme="minorHAnsi"/>
                <w:sz w:val="20"/>
                <w:szCs w:val="20"/>
              </w:rPr>
            </w:pPr>
            <w:r w:rsidRPr="00264166">
              <w:rPr>
                <w:rFonts w:cstheme="minorHAnsi"/>
                <w:sz w:val="20"/>
                <w:szCs w:val="20"/>
              </w:rPr>
              <w:t>Prędkość maksymalna nie mniejsza niż 1</w:t>
            </w:r>
            <w:r w:rsidR="005151DB">
              <w:rPr>
                <w:rFonts w:cstheme="minorHAnsi"/>
                <w:sz w:val="20"/>
                <w:szCs w:val="20"/>
              </w:rPr>
              <w:t>7</w:t>
            </w:r>
            <w:r w:rsidRPr="00264166">
              <w:rPr>
                <w:rFonts w:cstheme="minorHAnsi"/>
                <w:sz w:val="20"/>
                <w:szCs w:val="20"/>
              </w:rPr>
              <w:t>0 km/h (według danych ze świadectwa zgodności WE)</w:t>
            </w:r>
            <w:r w:rsidR="0047441F">
              <w:rPr>
                <w:rFonts w:cstheme="minorHAnsi"/>
                <w:sz w:val="20"/>
                <w:szCs w:val="20"/>
              </w:rPr>
              <w:t>.</w:t>
            </w:r>
          </w:p>
        </w:tc>
        <w:tc>
          <w:tcPr>
            <w:tcW w:w="3406" w:type="dxa"/>
            <w:vAlign w:val="center"/>
          </w:tcPr>
          <w:p w14:paraId="58F3FD2A" w14:textId="77777777" w:rsidR="006F5FA8" w:rsidRPr="00264166" w:rsidRDefault="006F5FA8" w:rsidP="00111432">
            <w:pPr>
              <w:jc w:val="center"/>
              <w:rPr>
                <w:rFonts w:ascii="Arial" w:hAnsi="Arial" w:cs="Arial"/>
                <w:sz w:val="14"/>
                <w:szCs w:val="14"/>
              </w:rPr>
            </w:pPr>
          </w:p>
        </w:tc>
      </w:tr>
      <w:tr w:rsidR="006F5FA8" w:rsidRPr="007048AD" w14:paraId="09C9C6F7" w14:textId="77777777" w:rsidTr="00666272">
        <w:trPr>
          <w:trHeight w:val="551"/>
        </w:trPr>
        <w:tc>
          <w:tcPr>
            <w:tcW w:w="993" w:type="dxa"/>
            <w:vAlign w:val="center"/>
          </w:tcPr>
          <w:p w14:paraId="6987808C" w14:textId="77777777" w:rsidR="006F5FA8" w:rsidRPr="007048AD" w:rsidRDefault="006F5FA8" w:rsidP="00111432">
            <w:pPr>
              <w:pStyle w:val="Akapitzlist"/>
              <w:numPr>
                <w:ilvl w:val="0"/>
                <w:numId w:val="8"/>
              </w:numPr>
              <w:jc w:val="center"/>
              <w:rPr>
                <w:rFonts w:cstheme="minorHAnsi"/>
                <w:sz w:val="20"/>
                <w:szCs w:val="20"/>
              </w:rPr>
            </w:pPr>
          </w:p>
        </w:tc>
        <w:tc>
          <w:tcPr>
            <w:tcW w:w="10773" w:type="dxa"/>
            <w:gridSpan w:val="2"/>
            <w:vAlign w:val="center"/>
          </w:tcPr>
          <w:p w14:paraId="0E5B6BA1" w14:textId="3BEF24A2" w:rsidR="006F5FA8" w:rsidRPr="00264166" w:rsidRDefault="006F5FA8" w:rsidP="00111432">
            <w:pPr>
              <w:widowControl w:val="0"/>
              <w:tabs>
                <w:tab w:val="left" w:pos="8543"/>
                <w:tab w:val="left" w:pos="14730"/>
              </w:tabs>
              <w:suppressAutoHyphens/>
              <w:overflowPunct w:val="0"/>
              <w:autoSpaceDE w:val="0"/>
              <w:jc w:val="both"/>
              <w:rPr>
                <w:rFonts w:cstheme="minorHAnsi"/>
                <w:sz w:val="20"/>
                <w:szCs w:val="20"/>
              </w:rPr>
            </w:pPr>
            <w:r w:rsidRPr="00264166">
              <w:rPr>
                <w:rFonts w:cstheme="minorHAnsi"/>
                <w:sz w:val="20"/>
                <w:szCs w:val="20"/>
              </w:rPr>
              <w:t>Pojemność zbiornika paliwa nie</w:t>
            </w:r>
            <w:r w:rsidR="00461F71">
              <w:rPr>
                <w:rFonts w:cstheme="minorHAnsi"/>
                <w:sz w:val="20"/>
                <w:szCs w:val="20"/>
              </w:rPr>
              <w:t xml:space="preserve"> </w:t>
            </w:r>
            <w:r w:rsidRPr="00264166">
              <w:rPr>
                <w:rFonts w:cstheme="minorHAnsi"/>
                <w:sz w:val="20"/>
                <w:szCs w:val="20"/>
              </w:rPr>
              <w:t xml:space="preserve">mniej niż </w:t>
            </w:r>
            <w:r w:rsidR="003D5B74">
              <w:rPr>
                <w:rFonts w:cstheme="minorHAnsi"/>
                <w:sz w:val="20"/>
                <w:szCs w:val="20"/>
              </w:rPr>
              <w:t>75</w:t>
            </w:r>
            <w:r w:rsidR="00B92601">
              <w:rPr>
                <w:rFonts w:cstheme="minorHAnsi"/>
                <w:sz w:val="20"/>
                <w:szCs w:val="20"/>
              </w:rPr>
              <w:t xml:space="preserve"> </w:t>
            </w:r>
            <w:r w:rsidR="003607CE">
              <w:rPr>
                <w:rFonts w:cstheme="minorHAnsi"/>
                <w:sz w:val="20"/>
                <w:szCs w:val="20"/>
              </w:rPr>
              <w:t>litrów</w:t>
            </w:r>
            <w:r w:rsidR="003D5B74">
              <w:rPr>
                <w:rFonts w:cstheme="minorHAnsi"/>
                <w:sz w:val="20"/>
                <w:szCs w:val="20"/>
              </w:rPr>
              <w:t>.</w:t>
            </w:r>
          </w:p>
        </w:tc>
        <w:tc>
          <w:tcPr>
            <w:tcW w:w="3406" w:type="dxa"/>
            <w:vAlign w:val="center"/>
          </w:tcPr>
          <w:p w14:paraId="1CE51D27" w14:textId="77777777" w:rsidR="006F5FA8" w:rsidRPr="00264166" w:rsidRDefault="006F5FA8" w:rsidP="00111432">
            <w:pPr>
              <w:jc w:val="center"/>
              <w:rPr>
                <w:rFonts w:ascii="Arial" w:hAnsi="Arial" w:cs="Arial"/>
                <w:sz w:val="14"/>
                <w:szCs w:val="14"/>
              </w:rPr>
            </w:pPr>
            <w:r w:rsidRPr="00264166">
              <w:rPr>
                <w:rFonts w:ascii="Arial" w:hAnsi="Arial" w:cs="Arial"/>
                <w:sz w:val="14"/>
                <w:szCs w:val="14"/>
              </w:rPr>
              <w:t>……………………………..</w:t>
            </w:r>
          </w:p>
          <w:p w14:paraId="643CC120" w14:textId="1C9C17F1" w:rsidR="006F5FA8" w:rsidRPr="00264166" w:rsidRDefault="006F5FA8" w:rsidP="00111432">
            <w:pPr>
              <w:jc w:val="center"/>
              <w:rPr>
                <w:rFonts w:ascii="Arial" w:hAnsi="Arial" w:cs="Arial"/>
                <w:sz w:val="14"/>
                <w:szCs w:val="14"/>
              </w:rPr>
            </w:pPr>
            <w:r w:rsidRPr="00264166">
              <w:rPr>
                <w:rFonts w:ascii="Arial" w:hAnsi="Arial" w:cs="Arial"/>
                <w:sz w:val="14"/>
                <w:szCs w:val="14"/>
              </w:rPr>
              <w:t>Podać pojemność zbiornika paliwa</w:t>
            </w:r>
          </w:p>
        </w:tc>
      </w:tr>
      <w:tr w:rsidR="006F5FA8" w:rsidRPr="007048AD" w14:paraId="5612AA3A" w14:textId="77777777" w:rsidTr="00666272">
        <w:trPr>
          <w:trHeight w:val="560"/>
        </w:trPr>
        <w:tc>
          <w:tcPr>
            <w:tcW w:w="993" w:type="dxa"/>
            <w:vAlign w:val="center"/>
          </w:tcPr>
          <w:p w14:paraId="6BBF6F9F" w14:textId="77777777" w:rsidR="006F5FA8" w:rsidRPr="007048AD" w:rsidRDefault="006F5FA8" w:rsidP="00111432">
            <w:pPr>
              <w:pStyle w:val="Akapitzlist"/>
              <w:numPr>
                <w:ilvl w:val="0"/>
                <w:numId w:val="8"/>
              </w:numPr>
              <w:jc w:val="center"/>
              <w:rPr>
                <w:rFonts w:cstheme="minorHAnsi"/>
                <w:sz w:val="20"/>
                <w:szCs w:val="20"/>
              </w:rPr>
            </w:pPr>
          </w:p>
        </w:tc>
        <w:tc>
          <w:tcPr>
            <w:tcW w:w="10773" w:type="dxa"/>
            <w:gridSpan w:val="2"/>
            <w:vAlign w:val="center"/>
          </w:tcPr>
          <w:p w14:paraId="2A2A0F4A" w14:textId="3D809233" w:rsidR="006F5FA8" w:rsidRPr="00264166" w:rsidRDefault="006F5FA8" w:rsidP="00111432">
            <w:pPr>
              <w:widowControl w:val="0"/>
              <w:tabs>
                <w:tab w:val="left" w:pos="8543"/>
                <w:tab w:val="left" w:pos="14730"/>
              </w:tabs>
              <w:suppressAutoHyphens/>
              <w:overflowPunct w:val="0"/>
              <w:autoSpaceDE w:val="0"/>
              <w:jc w:val="both"/>
              <w:rPr>
                <w:rFonts w:cstheme="minorHAnsi"/>
                <w:sz w:val="20"/>
                <w:szCs w:val="20"/>
              </w:rPr>
            </w:pPr>
            <w:r w:rsidRPr="00264166">
              <w:rPr>
                <w:rFonts w:cstheme="minorHAnsi"/>
                <w:sz w:val="20"/>
                <w:szCs w:val="20"/>
              </w:rPr>
              <w:t>Norma emisji spalin: EURO 6</w:t>
            </w:r>
            <w:r w:rsidR="0047441F">
              <w:rPr>
                <w:rFonts w:cstheme="minorHAnsi"/>
                <w:sz w:val="20"/>
                <w:szCs w:val="20"/>
              </w:rPr>
              <w:t>.</w:t>
            </w:r>
          </w:p>
        </w:tc>
        <w:tc>
          <w:tcPr>
            <w:tcW w:w="3406" w:type="dxa"/>
            <w:vAlign w:val="center"/>
          </w:tcPr>
          <w:p w14:paraId="2A994C59" w14:textId="77777777" w:rsidR="006F5FA8" w:rsidRPr="00264166" w:rsidRDefault="006F5FA8" w:rsidP="00111432">
            <w:pPr>
              <w:jc w:val="center"/>
              <w:rPr>
                <w:rFonts w:ascii="Arial" w:hAnsi="Arial" w:cs="Arial"/>
                <w:sz w:val="14"/>
                <w:szCs w:val="14"/>
              </w:rPr>
            </w:pPr>
          </w:p>
        </w:tc>
      </w:tr>
      <w:tr w:rsidR="003D5B74" w:rsidRPr="007048AD" w14:paraId="410C4964" w14:textId="77777777" w:rsidTr="00666272">
        <w:trPr>
          <w:trHeight w:val="554"/>
        </w:trPr>
        <w:tc>
          <w:tcPr>
            <w:tcW w:w="993" w:type="dxa"/>
            <w:vAlign w:val="center"/>
          </w:tcPr>
          <w:p w14:paraId="31FC8980" w14:textId="77777777" w:rsidR="003D5B74" w:rsidRPr="007048AD" w:rsidRDefault="003D5B74" w:rsidP="00111432">
            <w:pPr>
              <w:pStyle w:val="Akapitzlist"/>
              <w:numPr>
                <w:ilvl w:val="0"/>
                <w:numId w:val="8"/>
              </w:numPr>
              <w:jc w:val="center"/>
              <w:rPr>
                <w:rFonts w:cstheme="minorHAnsi"/>
                <w:sz w:val="20"/>
                <w:szCs w:val="20"/>
              </w:rPr>
            </w:pPr>
          </w:p>
        </w:tc>
        <w:tc>
          <w:tcPr>
            <w:tcW w:w="10773" w:type="dxa"/>
            <w:gridSpan w:val="2"/>
            <w:vAlign w:val="center"/>
          </w:tcPr>
          <w:p w14:paraId="4033BA02" w14:textId="1F22D9A7" w:rsidR="003D5B74" w:rsidRPr="00264166" w:rsidRDefault="0010064C" w:rsidP="00111432">
            <w:pPr>
              <w:widowControl w:val="0"/>
              <w:tabs>
                <w:tab w:val="left" w:pos="8543"/>
                <w:tab w:val="left" w:pos="14730"/>
              </w:tabs>
              <w:suppressAutoHyphens/>
              <w:overflowPunct w:val="0"/>
              <w:autoSpaceDE w:val="0"/>
              <w:jc w:val="both"/>
              <w:rPr>
                <w:rFonts w:cstheme="minorHAnsi"/>
                <w:sz w:val="20"/>
                <w:szCs w:val="20"/>
              </w:rPr>
            </w:pPr>
            <w:r>
              <w:rPr>
                <w:rFonts w:cstheme="minorHAnsi"/>
                <w:sz w:val="20"/>
                <w:szCs w:val="20"/>
              </w:rPr>
              <w:t>Skrzynia biegów a</w:t>
            </w:r>
            <w:r w:rsidR="003D5B74" w:rsidRPr="003D5B74">
              <w:rPr>
                <w:rFonts w:cstheme="minorHAnsi"/>
                <w:sz w:val="20"/>
                <w:szCs w:val="20"/>
              </w:rPr>
              <w:t>utomatyczna bez pedału sprzęgła, minimum 6 biegów do przodu, bieg wsteczny</w:t>
            </w:r>
            <w:r w:rsidR="0047441F">
              <w:rPr>
                <w:rFonts w:cstheme="minorHAnsi"/>
                <w:sz w:val="20"/>
                <w:szCs w:val="20"/>
              </w:rPr>
              <w:t>.</w:t>
            </w:r>
          </w:p>
        </w:tc>
        <w:tc>
          <w:tcPr>
            <w:tcW w:w="3406" w:type="dxa"/>
            <w:vAlign w:val="center"/>
          </w:tcPr>
          <w:p w14:paraId="4AF66FEC" w14:textId="72BD746E" w:rsidR="002F387F" w:rsidRDefault="0010064C" w:rsidP="00111432">
            <w:pPr>
              <w:jc w:val="center"/>
              <w:rPr>
                <w:rFonts w:ascii="Arial" w:hAnsi="Arial" w:cs="Arial"/>
                <w:sz w:val="14"/>
                <w:szCs w:val="14"/>
              </w:rPr>
            </w:pPr>
            <w:r>
              <w:rPr>
                <w:rFonts w:ascii="Arial" w:hAnsi="Arial" w:cs="Arial"/>
                <w:sz w:val="14"/>
                <w:szCs w:val="14"/>
              </w:rPr>
              <w:t>……………………………</w:t>
            </w:r>
          </w:p>
          <w:p w14:paraId="1B73B5A5" w14:textId="1E30A6FA" w:rsidR="003D5B74" w:rsidRPr="00264166" w:rsidRDefault="00666272" w:rsidP="00111432">
            <w:pPr>
              <w:ind w:left="177" w:right="42"/>
              <w:jc w:val="center"/>
              <w:rPr>
                <w:rFonts w:ascii="Arial" w:hAnsi="Arial" w:cs="Arial"/>
                <w:sz w:val="14"/>
                <w:szCs w:val="14"/>
              </w:rPr>
            </w:pPr>
            <w:r>
              <w:rPr>
                <w:rFonts w:ascii="Arial" w:hAnsi="Arial" w:cs="Arial"/>
                <w:sz w:val="14"/>
                <w:szCs w:val="14"/>
              </w:rPr>
              <w:t>P</w:t>
            </w:r>
            <w:r w:rsidR="002F387F">
              <w:rPr>
                <w:rFonts w:ascii="Arial" w:hAnsi="Arial" w:cs="Arial"/>
                <w:sz w:val="14"/>
                <w:szCs w:val="14"/>
              </w:rPr>
              <w:t>o</w:t>
            </w:r>
            <w:r w:rsidR="0010064C" w:rsidRPr="0010064C">
              <w:rPr>
                <w:rFonts w:ascii="Arial" w:hAnsi="Arial" w:cs="Arial"/>
                <w:sz w:val="14"/>
                <w:szCs w:val="14"/>
              </w:rPr>
              <w:t>dać liczbę biegów</w:t>
            </w:r>
          </w:p>
        </w:tc>
      </w:tr>
      <w:tr w:rsidR="003D5B74" w:rsidRPr="007048AD" w14:paraId="08EA6F3E" w14:textId="77777777" w:rsidTr="00666272">
        <w:trPr>
          <w:trHeight w:val="561"/>
        </w:trPr>
        <w:tc>
          <w:tcPr>
            <w:tcW w:w="993" w:type="dxa"/>
            <w:vAlign w:val="center"/>
          </w:tcPr>
          <w:p w14:paraId="4F4DD1D1" w14:textId="77777777" w:rsidR="003D5B74" w:rsidRPr="007048AD" w:rsidRDefault="003D5B74" w:rsidP="00111432">
            <w:pPr>
              <w:pStyle w:val="Akapitzlist"/>
              <w:numPr>
                <w:ilvl w:val="0"/>
                <w:numId w:val="8"/>
              </w:numPr>
              <w:jc w:val="center"/>
              <w:rPr>
                <w:rFonts w:cstheme="minorHAnsi"/>
                <w:sz w:val="20"/>
                <w:szCs w:val="20"/>
              </w:rPr>
            </w:pPr>
          </w:p>
        </w:tc>
        <w:tc>
          <w:tcPr>
            <w:tcW w:w="10773" w:type="dxa"/>
            <w:gridSpan w:val="2"/>
            <w:vAlign w:val="center"/>
          </w:tcPr>
          <w:p w14:paraId="77772367" w14:textId="170494FE" w:rsidR="003D5B74" w:rsidRPr="003D5B74" w:rsidRDefault="003D5B74" w:rsidP="00111432">
            <w:pPr>
              <w:widowControl w:val="0"/>
              <w:tabs>
                <w:tab w:val="left" w:pos="8543"/>
                <w:tab w:val="left" w:pos="14730"/>
              </w:tabs>
              <w:suppressAutoHyphens/>
              <w:overflowPunct w:val="0"/>
              <w:autoSpaceDE w:val="0"/>
              <w:jc w:val="both"/>
              <w:rPr>
                <w:rFonts w:cstheme="minorHAnsi"/>
                <w:sz w:val="20"/>
                <w:szCs w:val="20"/>
              </w:rPr>
            </w:pPr>
            <w:r w:rsidRPr="003D5B74">
              <w:rPr>
                <w:rFonts w:cstheme="minorHAnsi"/>
                <w:sz w:val="20"/>
                <w:szCs w:val="20"/>
              </w:rPr>
              <w:t>Stale napędzana przednia i tylna oś pojazdu (</w:t>
            </w:r>
            <w:r w:rsidR="003607CE">
              <w:rPr>
                <w:rFonts w:cstheme="minorHAnsi"/>
                <w:sz w:val="20"/>
                <w:szCs w:val="20"/>
              </w:rPr>
              <w:t xml:space="preserve">stały </w:t>
            </w:r>
            <w:r w:rsidRPr="003D5B74">
              <w:rPr>
                <w:rFonts w:cstheme="minorHAnsi"/>
                <w:sz w:val="20"/>
                <w:szCs w:val="20"/>
              </w:rPr>
              <w:t>napęd 4x4) + reduktor terenowy</w:t>
            </w:r>
            <w:r w:rsidR="0047441F">
              <w:rPr>
                <w:rFonts w:cstheme="minorHAnsi"/>
                <w:sz w:val="20"/>
                <w:szCs w:val="20"/>
              </w:rPr>
              <w:t>.</w:t>
            </w:r>
          </w:p>
        </w:tc>
        <w:tc>
          <w:tcPr>
            <w:tcW w:w="3406" w:type="dxa"/>
            <w:vAlign w:val="center"/>
          </w:tcPr>
          <w:p w14:paraId="30961683" w14:textId="77777777" w:rsidR="003D5B74" w:rsidRPr="00264166" w:rsidRDefault="003D5B74" w:rsidP="00111432">
            <w:pPr>
              <w:jc w:val="center"/>
              <w:rPr>
                <w:rFonts w:ascii="Arial" w:hAnsi="Arial" w:cs="Arial"/>
                <w:sz w:val="14"/>
                <w:szCs w:val="14"/>
              </w:rPr>
            </w:pPr>
          </w:p>
        </w:tc>
      </w:tr>
      <w:tr w:rsidR="0010064C" w:rsidRPr="007220D7" w14:paraId="1A688349" w14:textId="77777777" w:rsidTr="00666272">
        <w:trPr>
          <w:trHeight w:val="556"/>
        </w:trPr>
        <w:tc>
          <w:tcPr>
            <w:tcW w:w="15172" w:type="dxa"/>
            <w:gridSpan w:val="4"/>
            <w:shd w:val="clear" w:color="auto" w:fill="D9D9D9" w:themeFill="background1" w:themeFillShade="D9"/>
            <w:vAlign w:val="center"/>
          </w:tcPr>
          <w:p w14:paraId="2C5A2C76" w14:textId="2B3D9B7A" w:rsidR="0010064C" w:rsidRPr="00605E2E" w:rsidRDefault="0010064C" w:rsidP="00111432">
            <w:pPr>
              <w:widowControl w:val="0"/>
              <w:tabs>
                <w:tab w:val="left" w:pos="8543"/>
                <w:tab w:val="left" w:pos="14730"/>
              </w:tabs>
              <w:suppressAutoHyphens/>
              <w:overflowPunct w:val="0"/>
              <w:autoSpaceDE w:val="0"/>
              <w:jc w:val="center"/>
              <w:rPr>
                <w:rFonts w:cstheme="minorHAnsi"/>
                <w:b/>
                <w:bCs/>
                <w:sz w:val="20"/>
                <w:szCs w:val="20"/>
              </w:rPr>
            </w:pPr>
            <w:r>
              <w:rPr>
                <w:rFonts w:cstheme="minorHAnsi"/>
                <w:b/>
                <w:bCs/>
                <w:sz w:val="20"/>
                <w:szCs w:val="20"/>
              </w:rPr>
              <w:t>Podstawowe parametry terenowe:</w:t>
            </w:r>
          </w:p>
        </w:tc>
      </w:tr>
      <w:tr w:rsidR="0010064C" w:rsidRPr="007220D7" w14:paraId="66611F96" w14:textId="77777777" w:rsidTr="00666272">
        <w:trPr>
          <w:trHeight w:val="408"/>
        </w:trPr>
        <w:tc>
          <w:tcPr>
            <w:tcW w:w="993" w:type="dxa"/>
            <w:shd w:val="clear" w:color="auto" w:fill="auto"/>
            <w:vAlign w:val="center"/>
          </w:tcPr>
          <w:p w14:paraId="5EB15A30" w14:textId="67FF2F7F" w:rsidR="0010064C" w:rsidRPr="0010064C" w:rsidRDefault="0010064C"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54DDCD03" w14:textId="7A1E9EE7" w:rsidR="0010064C" w:rsidRPr="0010064C" w:rsidRDefault="0010064C" w:rsidP="00111432">
            <w:pPr>
              <w:widowControl w:val="0"/>
              <w:tabs>
                <w:tab w:val="left" w:pos="8543"/>
                <w:tab w:val="left" w:pos="14730"/>
              </w:tabs>
              <w:suppressAutoHyphens/>
              <w:overflowPunct w:val="0"/>
              <w:autoSpaceDE w:val="0"/>
              <w:jc w:val="both"/>
              <w:rPr>
                <w:rFonts w:cstheme="minorHAnsi"/>
                <w:sz w:val="20"/>
                <w:szCs w:val="20"/>
              </w:rPr>
            </w:pPr>
            <w:r w:rsidRPr="0010064C">
              <w:rPr>
                <w:rFonts w:cstheme="minorHAnsi"/>
                <w:sz w:val="20"/>
                <w:szCs w:val="20"/>
              </w:rPr>
              <w:t xml:space="preserve">Kąt natarcia minimum: </w:t>
            </w:r>
            <w:r>
              <w:rPr>
                <w:rFonts w:cstheme="minorHAnsi"/>
                <w:sz w:val="20"/>
                <w:szCs w:val="20"/>
              </w:rPr>
              <w:t>30</w:t>
            </w:r>
            <w:r w:rsidRPr="0010064C">
              <w:rPr>
                <w:rFonts w:cstheme="minorHAnsi"/>
                <w:sz w:val="20"/>
                <w:szCs w:val="20"/>
                <w:vertAlign w:val="superscript"/>
              </w:rPr>
              <w:t>0</w:t>
            </w:r>
            <w:r w:rsidR="0047441F">
              <w:rPr>
                <w:rFonts w:cstheme="minorHAnsi"/>
                <w:sz w:val="20"/>
                <w:szCs w:val="20"/>
                <w:vertAlign w:val="superscript"/>
              </w:rPr>
              <w:t xml:space="preserve"> </w:t>
            </w:r>
            <w:r w:rsidR="0047441F">
              <w:rPr>
                <w:rFonts w:cstheme="minorHAnsi"/>
                <w:sz w:val="20"/>
                <w:szCs w:val="20"/>
              </w:rPr>
              <w:t>.</w:t>
            </w:r>
          </w:p>
        </w:tc>
        <w:tc>
          <w:tcPr>
            <w:tcW w:w="3406" w:type="dxa"/>
            <w:shd w:val="clear" w:color="auto" w:fill="auto"/>
            <w:vAlign w:val="center"/>
          </w:tcPr>
          <w:p w14:paraId="27C908BE" w14:textId="39B7E3F7" w:rsidR="0010064C" w:rsidRDefault="0010064C" w:rsidP="00111432">
            <w:pPr>
              <w:widowControl w:val="0"/>
              <w:tabs>
                <w:tab w:val="left" w:pos="8543"/>
                <w:tab w:val="left" w:pos="14730"/>
              </w:tabs>
              <w:suppressAutoHyphens/>
              <w:overflowPunct w:val="0"/>
              <w:autoSpaceDE w:val="0"/>
              <w:jc w:val="both"/>
              <w:rPr>
                <w:rFonts w:cstheme="minorHAnsi"/>
                <w:b/>
                <w:bCs/>
                <w:sz w:val="20"/>
                <w:szCs w:val="20"/>
              </w:rPr>
            </w:pPr>
          </w:p>
        </w:tc>
      </w:tr>
      <w:tr w:rsidR="0010064C" w:rsidRPr="007220D7" w14:paraId="05010723" w14:textId="77777777" w:rsidTr="00666272">
        <w:trPr>
          <w:trHeight w:val="428"/>
        </w:trPr>
        <w:tc>
          <w:tcPr>
            <w:tcW w:w="993" w:type="dxa"/>
            <w:shd w:val="clear" w:color="auto" w:fill="auto"/>
            <w:vAlign w:val="center"/>
          </w:tcPr>
          <w:p w14:paraId="577DDA88" w14:textId="77777777" w:rsidR="0010064C" w:rsidRPr="0010064C" w:rsidRDefault="0010064C"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12358560" w14:textId="6041BFD9" w:rsidR="0010064C" w:rsidRPr="0010064C" w:rsidRDefault="0010064C" w:rsidP="00111432">
            <w:pPr>
              <w:widowControl w:val="0"/>
              <w:tabs>
                <w:tab w:val="left" w:pos="8543"/>
                <w:tab w:val="left" w:pos="14730"/>
              </w:tabs>
              <w:suppressAutoHyphens/>
              <w:overflowPunct w:val="0"/>
              <w:autoSpaceDE w:val="0"/>
              <w:jc w:val="both"/>
              <w:rPr>
                <w:rFonts w:cstheme="minorHAnsi"/>
                <w:sz w:val="20"/>
                <w:szCs w:val="20"/>
              </w:rPr>
            </w:pPr>
            <w:r w:rsidRPr="0010064C">
              <w:rPr>
                <w:rFonts w:cstheme="minorHAnsi"/>
                <w:sz w:val="20"/>
                <w:szCs w:val="20"/>
              </w:rPr>
              <w:t xml:space="preserve">Kąt zejścia minimum: </w:t>
            </w:r>
            <w:r w:rsidR="00B92601">
              <w:rPr>
                <w:rFonts w:cstheme="minorHAnsi"/>
                <w:sz w:val="20"/>
                <w:szCs w:val="20"/>
              </w:rPr>
              <w:t>30</w:t>
            </w:r>
            <w:r w:rsidRPr="0010064C">
              <w:rPr>
                <w:rFonts w:cstheme="minorHAnsi"/>
                <w:sz w:val="20"/>
                <w:szCs w:val="20"/>
                <w:vertAlign w:val="superscript"/>
              </w:rPr>
              <w:t>0</w:t>
            </w:r>
            <w:r w:rsidR="0047441F">
              <w:rPr>
                <w:rFonts w:cstheme="minorHAnsi"/>
                <w:sz w:val="20"/>
                <w:szCs w:val="20"/>
                <w:vertAlign w:val="superscript"/>
              </w:rPr>
              <w:t xml:space="preserve"> </w:t>
            </w:r>
            <w:r w:rsidR="0047441F">
              <w:rPr>
                <w:rFonts w:cstheme="minorHAnsi"/>
                <w:sz w:val="20"/>
                <w:szCs w:val="20"/>
              </w:rPr>
              <w:t>.</w:t>
            </w:r>
          </w:p>
        </w:tc>
        <w:tc>
          <w:tcPr>
            <w:tcW w:w="3406" w:type="dxa"/>
            <w:shd w:val="clear" w:color="auto" w:fill="auto"/>
            <w:vAlign w:val="center"/>
          </w:tcPr>
          <w:p w14:paraId="2A4A71EB" w14:textId="77777777" w:rsidR="0010064C" w:rsidRDefault="0010064C" w:rsidP="00111432">
            <w:pPr>
              <w:widowControl w:val="0"/>
              <w:tabs>
                <w:tab w:val="left" w:pos="8543"/>
                <w:tab w:val="left" w:pos="14730"/>
              </w:tabs>
              <w:suppressAutoHyphens/>
              <w:overflowPunct w:val="0"/>
              <w:autoSpaceDE w:val="0"/>
              <w:jc w:val="both"/>
              <w:rPr>
                <w:rFonts w:cstheme="minorHAnsi"/>
                <w:b/>
                <w:bCs/>
                <w:sz w:val="20"/>
                <w:szCs w:val="20"/>
              </w:rPr>
            </w:pPr>
          </w:p>
        </w:tc>
      </w:tr>
      <w:tr w:rsidR="0010064C" w:rsidRPr="007220D7" w14:paraId="2097E0A0" w14:textId="77777777" w:rsidTr="00666272">
        <w:trPr>
          <w:trHeight w:val="406"/>
        </w:trPr>
        <w:tc>
          <w:tcPr>
            <w:tcW w:w="993" w:type="dxa"/>
            <w:shd w:val="clear" w:color="auto" w:fill="auto"/>
            <w:vAlign w:val="center"/>
          </w:tcPr>
          <w:p w14:paraId="2F4A8A30" w14:textId="77777777" w:rsidR="0010064C" w:rsidRPr="0010064C" w:rsidRDefault="0010064C"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59A415F9" w14:textId="5ED14D08" w:rsidR="0010064C" w:rsidRPr="0010064C" w:rsidRDefault="0010064C" w:rsidP="00111432">
            <w:pPr>
              <w:widowControl w:val="0"/>
              <w:tabs>
                <w:tab w:val="left" w:pos="8543"/>
                <w:tab w:val="left" w:pos="14730"/>
              </w:tabs>
              <w:suppressAutoHyphens/>
              <w:overflowPunct w:val="0"/>
              <w:autoSpaceDE w:val="0"/>
              <w:jc w:val="both"/>
              <w:rPr>
                <w:rFonts w:cstheme="minorHAnsi"/>
                <w:sz w:val="20"/>
                <w:szCs w:val="20"/>
              </w:rPr>
            </w:pPr>
            <w:r w:rsidRPr="0010064C">
              <w:rPr>
                <w:rFonts w:cstheme="minorHAnsi"/>
                <w:sz w:val="20"/>
                <w:szCs w:val="20"/>
              </w:rPr>
              <w:t xml:space="preserve">Kąt </w:t>
            </w:r>
            <w:proofErr w:type="spellStart"/>
            <w:r w:rsidRPr="0010064C">
              <w:rPr>
                <w:rFonts w:cstheme="minorHAnsi"/>
                <w:sz w:val="20"/>
                <w:szCs w:val="20"/>
              </w:rPr>
              <w:t>rampowy</w:t>
            </w:r>
            <w:proofErr w:type="spellEnd"/>
            <w:r w:rsidRPr="0010064C">
              <w:rPr>
                <w:rFonts w:cstheme="minorHAnsi"/>
                <w:sz w:val="20"/>
                <w:szCs w:val="20"/>
              </w:rPr>
              <w:t xml:space="preserve"> minimum: 20</w:t>
            </w:r>
            <w:r w:rsidRPr="0010064C">
              <w:rPr>
                <w:rFonts w:cstheme="minorHAnsi"/>
                <w:sz w:val="20"/>
                <w:szCs w:val="20"/>
                <w:vertAlign w:val="superscript"/>
              </w:rPr>
              <w:t>0</w:t>
            </w:r>
            <w:r w:rsidR="0047441F">
              <w:rPr>
                <w:rFonts w:cstheme="minorHAnsi"/>
                <w:sz w:val="20"/>
                <w:szCs w:val="20"/>
                <w:vertAlign w:val="superscript"/>
              </w:rPr>
              <w:t xml:space="preserve">  </w:t>
            </w:r>
            <w:r w:rsidR="0047441F">
              <w:rPr>
                <w:rFonts w:cstheme="minorHAnsi"/>
                <w:sz w:val="20"/>
                <w:szCs w:val="20"/>
              </w:rPr>
              <w:t>.</w:t>
            </w:r>
          </w:p>
        </w:tc>
        <w:tc>
          <w:tcPr>
            <w:tcW w:w="3406" w:type="dxa"/>
            <w:shd w:val="clear" w:color="auto" w:fill="auto"/>
            <w:vAlign w:val="center"/>
          </w:tcPr>
          <w:p w14:paraId="06EBD6B0" w14:textId="77777777" w:rsidR="0010064C" w:rsidRDefault="0010064C" w:rsidP="00111432">
            <w:pPr>
              <w:widowControl w:val="0"/>
              <w:tabs>
                <w:tab w:val="left" w:pos="8543"/>
                <w:tab w:val="left" w:pos="14730"/>
              </w:tabs>
              <w:suppressAutoHyphens/>
              <w:overflowPunct w:val="0"/>
              <w:autoSpaceDE w:val="0"/>
              <w:jc w:val="both"/>
              <w:rPr>
                <w:rFonts w:cstheme="minorHAnsi"/>
                <w:b/>
                <w:bCs/>
                <w:sz w:val="20"/>
                <w:szCs w:val="20"/>
              </w:rPr>
            </w:pPr>
          </w:p>
        </w:tc>
      </w:tr>
      <w:tr w:rsidR="0010064C" w:rsidRPr="007220D7" w14:paraId="771AAF1D" w14:textId="77777777" w:rsidTr="00666272">
        <w:trPr>
          <w:trHeight w:val="425"/>
        </w:trPr>
        <w:tc>
          <w:tcPr>
            <w:tcW w:w="993" w:type="dxa"/>
            <w:shd w:val="clear" w:color="auto" w:fill="auto"/>
            <w:vAlign w:val="center"/>
          </w:tcPr>
          <w:p w14:paraId="43F74C71" w14:textId="77777777" w:rsidR="0010064C" w:rsidRPr="0010064C" w:rsidRDefault="0010064C"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013C7321" w14:textId="68A3B579" w:rsidR="0010064C" w:rsidRPr="0010064C" w:rsidRDefault="0010064C" w:rsidP="00111432">
            <w:pPr>
              <w:widowControl w:val="0"/>
              <w:tabs>
                <w:tab w:val="left" w:pos="8543"/>
                <w:tab w:val="left" w:pos="14730"/>
              </w:tabs>
              <w:suppressAutoHyphens/>
              <w:overflowPunct w:val="0"/>
              <w:autoSpaceDE w:val="0"/>
              <w:jc w:val="both"/>
              <w:rPr>
                <w:rFonts w:cstheme="minorHAnsi"/>
                <w:sz w:val="20"/>
                <w:szCs w:val="20"/>
              </w:rPr>
            </w:pPr>
            <w:r w:rsidRPr="0010064C">
              <w:rPr>
                <w:rFonts w:cstheme="minorHAnsi"/>
                <w:sz w:val="20"/>
                <w:szCs w:val="20"/>
              </w:rPr>
              <w:t>Głębokość brodzenia minimum: 7</w:t>
            </w:r>
            <w:r w:rsidR="00B92601">
              <w:rPr>
                <w:rFonts w:cstheme="minorHAnsi"/>
                <w:sz w:val="20"/>
                <w:szCs w:val="20"/>
              </w:rPr>
              <w:t>5</w:t>
            </w:r>
            <w:r w:rsidRPr="0010064C">
              <w:rPr>
                <w:rFonts w:cstheme="minorHAnsi"/>
                <w:sz w:val="20"/>
                <w:szCs w:val="20"/>
              </w:rPr>
              <w:t>0 mm.</w:t>
            </w:r>
          </w:p>
        </w:tc>
        <w:tc>
          <w:tcPr>
            <w:tcW w:w="3406" w:type="dxa"/>
            <w:shd w:val="clear" w:color="auto" w:fill="auto"/>
            <w:vAlign w:val="center"/>
          </w:tcPr>
          <w:p w14:paraId="071977EF" w14:textId="77777777" w:rsidR="0010064C" w:rsidRDefault="0010064C" w:rsidP="00111432">
            <w:pPr>
              <w:widowControl w:val="0"/>
              <w:tabs>
                <w:tab w:val="left" w:pos="8543"/>
                <w:tab w:val="left" w:pos="14730"/>
              </w:tabs>
              <w:suppressAutoHyphens/>
              <w:overflowPunct w:val="0"/>
              <w:autoSpaceDE w:val="0"/>
              <w:jc w:val="both"/>
              <w:rPr>
                <w:rFonts w:cstheme="minorHAnsi"/>
                <w:b/>
                <w:bCs/>
                <w:sz w:val="20"/>
                <w:szCs w:val="20"/>
              </w:rPr>
            </w:pPr>
          </w:p>
        </w:tc>
      </w:tr>
      <w:tr w:rsidR="0010064C" w:rsidRPr="007220D7" w14:paraId="0C99FF78" w14:textId="77777777" w:rsidTr="00111432">
        <w:trPr>
          <w:trHeight w:val="742"/>
        </w:trPr>
        <w:tc>
          <w:tcPr>
            <w:tcW w:w="993" w:type="dxa"/>
            <w:shd w:val="clear" w:color="auto" w:fill="auto"/>
            <w:vAlign w:val="center"/>
          </w:tcPr>
          <w:p w14:paraId="339D95AF" w14:textId="77777777" w:rsidR="0010064C" w:rsidRPr="0010064C" w:rsidRDefault="0010064C"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3F842308" w14:textId="1E850719" w:rsidR="0010064C" w:rsidRPr="0010064C" w:rsidRDefault="0010064C" w:rsidP="00111432">
            <w:pPr>
              <w:widowControl w:val="0"/>
              <w:tabs>
                <w:tab w:val="left" w:pos="8543"/>
                <w:tab w:val="left" w:pos="14730"/>
              </w:tabs>
              <w:suppressAutoHyphens/>
              <w:overflowPunct w:val="0"/>
              <w:autoSpaceDE w:val="0"/>
              <w:jc w:val="both"/>
              <w:rPr>
                <w:rFonts w:cstheme="minorHAnsi"/>
                <w:sz w:val="20"/>
                <w:szCs w:val="20"/>
              </w:rPr>
            </w:pPr>
            <w:r w:rsidRPr="0010064C">
              <w:rPr>
                <w:rFonts w:cstheme="minorHAnsi"/>
                <w:sz w:val="20"/>
                <w:szCs w:val="20"/>
              </w:rPr>
              <w:t>Możliwość blokady centralnego mechanizmu różnicowego</w:t>
            </w:r>
            <w:r w:rsidR="0047441F">
              <w:rPr>
                <w:rFonts w:cstheme="minorHAnsi"/>
                <w:sz w:val="20"/>
                <w:szCs w:val="20"/>
              </w:rPr>
              <w:t>.</w:t>
            </w:r>
          </w:p>
        </w:tc>
        <w:tc>
          <w:tcPr>
            <w:tcW w:w="3406" w:type="dxa"/>
            <w:shd w:val="clear" w:color="auto" w:fill="auto"/>
            <w:vAlign w:val="center"/>
          </w:tcPr>
          <w:p w14:paraId="4B40B62F" w14:textId="77777777" w:rsidR="0010064C" w:rsidRDefault="0010064C" w:rsidP="00111432">
            <w:pPr>
              <w:widowControl w:val="0"/>
              <w:tabs>
                <w:tab w:val="left" w:pos="8543"/>
                <w:tab w:val="left" w:pos="14730"/>
              </w:tabs>
              <w:suppressAutoHyphens/>
              <w:overflowPunct w:val="0"/>
              <w:autoSpaceDE w:val="0"/>
              <w:jc w:val="both"/>
              <w:rPr>
                <w:rFonts w:cstheme="minorHAnsi"/>
                <w:b/>
                <w:bCs/>
                <w:sz w:val="20"/>
                <w:szCs w:val="20"/>
              </w:rPr>
            </w:pPr>
          </w:p>
        </w:tc>
      </w:tr>
      <w:tr w:rsidR="0010064C" w:rsidRPr="007220D7" w14:paraId="2BD10881" w14:textId="77777777" w:rsidTr="00111432">
        <w:trPr>
          <w:trHeight w:val="742"/>
        </w:trPr>
        <w:tc>
          <w:tcPr>
            <w:tcW w:w="993" w:type="dxa"/>
            <w:shd w:val="clear" w:color="auto" w:fill="auto"/>
            <w:vAlign w:val="center"/>
          </w:tcPr>
          <w:p w14:paraId="0AC0EB9B" w14:textId="77777777" w:rsidR="0010064C" w:rsidRPr="0010064C" w:rsidRDefault="0010064C"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261B497D" w14:textId="46F884DF" w:rsidR="0010064C" w:rsidRPr="0010064C" w:rsidRDefault="00004E48" w:rsidP="00111432">
            <w:pPr>
              <w:widowControl w:val="0"/>
              <w:tabs>
                <w:tab w:val="left" w:pos="8543"/>
                <w:tab w:val="left" w:pos="14730"/>
              </w:tabs>
              <w:suppressAutoHyphens/>
              <w:overflowPunct w:val="0"/>
              <w:autoSpaceDE w:val="0"/>
              <w:jc w:val="both"/>
              <w:rPr>
                <w:rFonts w:cstheme="minorHAnsi"/>
                <w:sz w:val="20"/>
                <w:szCs w:val="20"/>
              </w:rPr>
            </w:pPr>
            <w:r w:rsidRPr="00004E48">
              <w:rPr>
                <w:rFonts w:cstheme="minorHAnsi"/>
                <w:sz w:val="20"/>
                <w:szCs w:val="20"/>
              </w:rPr>
              <w:t>Skrzynia rozdzielcza z reduktorem</w:t>
            </w:r>
            <w:r w:rsidR="0047441F">
              <w:rPr>
                <w:rFonts w:cstheme="minorHAnsi"/>
                <w:sz w:val="20"/>
                <w:szCs w:val="20"/>
              </w:rPr>
              <w:t>.</w:t>
            </w:r>
          </w:p>
        </w:tc>
        <w:tc>
          <w:tcPr>
            <w:tcW w:w="3406" w:type="dxa"/>
            <w:shd w:val="clear" w:color="auto" w:fill="auto"/>
            <w:vAlign w:val="center"/>
          </w:tcPr>
          <w:p w14:paraId="7FDF1261" w14:textId="77777777" w:rsidR="0010064C" w:rsidRDefault="0010064C" w:rsidP="00111432">
            <w:pPr>
              <w:widowControl w:val="0"/>
              <w:tabs>
                <w:tab w:val="left" w:pos="8543"/>
                <w:tab w:val="left" w:pos="14730"/>
              </w:tabs>
              <w:suppressAutoHyphens/>
              <w:overflowPunct w:val="0"/>
              <w:autoSpaceDE w:val="0"/>
              <w:jc w:val="both"/>
              <w:rPr>
                <w:rFonts w:cstheme="minorHAnsi"/>
                <w:b/>
                <w:bCs/>
                <w:sz w:val="20"/>
                <w:szCs w:val="20"/>
              </w:rPr>
            </w:pPr>
          </w:p>
        </w:tc>
      </w:tr>
      <w:tr w:rsidR="00004E48" w:rsidRPr="007220D7" w14:paraId="6BB32F7B" w14:textId="77777777" w:rsidTr="00111432">
        <w:trPr>
          <w:trHeight w:val="742"/>
        </w:trPr>
        <w:tc>
          <w:tcPr>
            <w:tcW w:w="993" w:type="dxa"/>
            <w:shd w:val="clear" w:color="auto" w:fill="auto"/>
            <w:vAlign w:val="center"/>
          </w:tcPr>
          <w:p w14:paraId="6A25D222" w14:textId="77777777" w:rsidR="00004E48" w:rsidRPr="0010064C" w:rsidRDefault="00004E48"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47FB4FF9" w14:textId="3BB4FB01" w:rsidR="00004E48" w:rsidRPr="0010064C" w:rsidRDefault="00004E48" w:rsidP="00111432">
            <w:pPr>
              <w:widowControl w:val="0"/>
              <w:tabs>
                <w:tab w:val="left" w:pos="8543"/>
                <w:tab w:val="left" w:pos="14730"/>
              </w:tabs>
              <w:suppressAutoHyphens/>
              <w:overflowPunct w:val="0"/>
              <w:autoSpaceDE w:val="0"/>
              <w:jc w:val="both"/>
              <w:rPr>
                <w:rFonts w:cstheme="minorHAnsi"/>
                <w:sz w:val="20"/>
                <w:szCs w:val="20"/>
              </w:rPr>
            </w:pPr>
            <w:r w:rsidRPr="0010064C">
              <w:rPr>
                <w:rFonts w:cstheme="minorHAnsi"/>
                <w:sz w:val="20"/>
                <w:szCs w:val="20"/>
              </w:rPr>
              <w:t>Średnica zawracania maksymalnie: 14 m</w:t>
            </w:r>
            <w:r w:rsidR="0047441F">
              <w:rPr>
                <w:rFonts w:cstheme="minorHAnsi"/>
                <w:sz w:val="20"/>
                <w:szCs w:val="20"/>
              </w:rPr>
              <w:t>.</w:t>
            </w:r>
          </w:p>
        </w:tc>
        <w:tc>
          <w:tcPr>
            <w:tcW w:w="3406" w:type="dxa"/>
            <w:shd w:val="clear" w:color="auto" w:fill="auto"/>
            <w:vAlign w:val="center"/>
          </w:tcPr>
          <w:p w14:paraId="0F37D355" w14:textId="77777777" w:rsidR="00004E48" w:rsidRDefault="00004E48" w:rsidP="00111432">
            <w:pPr>
              <w:widowControl w:val="0"/>
              <w:tabs>
                <w:tab w:val="left" w:pos="8543"/>
                <w:tab w:val="left" w:pos="14730"/>
              </w:tabs>
              <w:suppressAutoHyphens/>
              <w:overflowPunct w:val="0"/>
              <w:autoSpaceDE w:val="0"/>
              <w:jc w:val="both"/>
              <w:rPr>
                <w:rFonts w:cstheme="minorHAnsi"/>
                <w:b/>
                <w:bCs/>
                <w:sz w:val="20"/>
                <w:szCs w:val="20"/>
              </w:rPr>
            </w:pPr>
          </w:p>
        </w:tc>
      </w:tr>
      <w:tr w:rsidR="00290775" w:rsidRPr="00290775" w14:paraId="2D149970" w14:textId="77777777" w:rsidTr="00666272">
        <w:trPr>
          <w:trHeight w:val="428"/>
        </w:trPr>
        <w:tc>
          <w:tcPr>
            <w:tcW w:w="15172" w:type="dxa"/>
            <w:gridSpan w:val="4"/>
            <w:shd w:val="clear" w:color="auto" w:fill="D9D9D9" w:themeFill="background1" w:themeFillShade="D9"/>
            <w:vAlign w:val="center"/>
          </w:tcPr>
          <w:p w14:paraId="7D688072" w14:textId="7EF0CB04" w:rsidR="00290775" w:rsidRPr="00290775" w:rsidRDefault="00290775" w:rsidP="00111432">
            <w:pPr>
              <w:widowControl w:val="0"/>
              <w:tabs>
                <w:tab w:val="left" w:pos="8543"/>
                <w:tab w:val="left" w:pos="14730"/>
              </w:tabs>
              <w:suppressAutoHyphens/>
              <w:overflowPunct w:val="0"/>
              <w:autoSpaceDE w:val="0"/>
              <w:jc w:val="center"/>
              <w:rPr>
                <w:rFonts w:cstheme="minorHAnsi"/>
                <w:b/>
                <w:bCs/>
                <w:sz w:val="20"/>
                <w:szCs w:val="20"/>
              </w:rPr>
            </w:pPr>
            <w:r w:rsidRPr="00290775">
              <w:rPr>
                <w:rFonts w:cstheme="minorHAnsi"/>
                <w:b/>
                <w:bCs/>
                <w:sz w:val="20"/>
                <w:szCs w:val="20"/>
              </w:rPr>
              <w:t>Warunki techniczne pojazdu:</w:t>
            </w:r>
          </w:p>
        </w:tc>
      </w:tr>
      <w:tr w:rsidR="00004E48" w:rsidRPr="007220D7" w14:paraId="6A2350B8" w14:textId="77777777" w:rsidTr="00666272">
        <w:trPr>
          <w:trHeight w:val="562"/>
        </w:trPr>
        <w:tc>
          <w:tcPr>
            <w:tcW w:w="993" w:type="dxa"/>
            <w:shd w:val="clear" w:color="auto" w:fill="auto"/>
            <w:vAlign w:val="center"/>
          </w:tcPr>
          <w:p w14:paraId="460D9317" w14:textId="77777777" w:rsidR="00004E48" w:rsidRPr="0010064C" w:rsidRDefault="00004E48"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11D0AB41" w14:textId="13F86431" w:rsidR="00004E48" w:rsidRPr="0010064C" w:rsidRDefault="00290775" w:rsidP="00111432">
            <w:pPr>
              <w:widowControl w:val="0"/>
              <w:tabs>
                <w:tab w:val="left" w:pos="8543"/>
                <w:tab w:val="left" w:pos="14730"/>
              </w:tabs>
              <w:suppressAutoHyphens/>
              <w:overflowPunct w:val="0"/>
              <w:autoSpaceDE w:val="0"/>
              <w:jc w:val="both"/>
              <w:rPr>
                <w:rFonts w:cstheme="minorHAnsi"/>
                <w:sz w:val="20"/>
                <w:szCs w:val="20"/>
              </w:rPr>
            </w:pPr>
            <w:r w:rsidRPr="00290775">
              <w:rPr>
                <w:rFonts w:cstheme="minorHAnsi"/>
                <w:sz w:val="20"/>
                <w:szCs w:val="20"/>
              </w:rPr>
              <w:t>Układ hamulcowy musi być wyposażony, co najmniej w układ zapobiegający blokowaniu kół pojazdu podczas hamowania</w:t>
            </w:r>
            <w:r w:rsidR="00B778DA">
              <w:rPr>
                <w:rFonts w:cstheme="minorHAnsi"/>
                <w:sz w:val="20"/>
                <w:szCs w:val="20"/>
              </w:rPr>
              <w:t>.</w:t>
            </w:r>
          </w:p>
        </w:tc>
        <w:tc>
          <w:tcPr>
            <w:tcW w:w="3406" w:type="dxa"/>
            <w:shd w:val="clear" w:color="auto" w:fill="auto"/>
            <w:vAlign w:val="center"/>
          </w:tcPr>
          <w:p w14:paraId="0D46A48C" w14:textId="77777777" w:rsidR="00004E48" w:rsidRDefault="00004E48" w:rsidP="00111432">
            <w:pPr>
              <w:widowControl w:val="0"/>
              <w:tabs>
                <w:tab w:val="left" w:pos="8543"/>
                <w:tab w:val="left" w:pos="14730"/>
              </w:tabs>
              <w:suppressAutoHyphens/>
              <w:overflowPunct w:val="0"/>
              <w:autoSpaceDE w:val="0"/>
              <w:jc w:val="both"/>
              <w:rPr>
                <w:rFonts w:cstheme="minorHAnsi"/>
                <w:b/>
                <w:bCs/>
                <w:sz w:val="20"/>
                <w:szCs w:val="20"/>
              </w:rPr>
            </w:pPr>
          </w:p>
        </w:tc>
      </w:tr>
      <w:tr w:rsidR="00290775" w:rsidRPr="007220D7" w14:paraId="6A73A70E" w14:textId="77777777" w:rsidTr="00666272">
        <w:trPr>
          <w:trHeight w:val="414"/>
        </w:trPr>
        <w:tc>
          <w:tcPr>
            <w:tcW w:w="993" w:type="dxa"/>
            <w:shd w:val="clear" w:color="auto" w:fill="auto"/>
            <w:vAlign w:val="center"/>
          </w:tcPr>
          <w:p w14:paraId="19C2A117" w14:textId="77777777" w:rsidR="00290775" w:rsidRPr="0010064C" w:rsidRDefault="00290775"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5AAAB350" w14:textId="38AAFFD3" w:rsidR="00290775" w:rsidRPr="0010064C" w:rsidRDefault="00290775" w:rsidP="00111432">
            <w:pPr>
              <w:widowControl w:val="0"/>
              <w:tabs>
                <w:tab w:val="left" w:pos="8543"/>
                <w:tab w:val="left" w:pos="14730"/>
              </w:tabs>
              <w:suppressAutoHyphens/>
              <w:overflowPunct w:val="0"/>
              <w:autoSpaceDE w:val="0"/>
              <w:jc w:val="both"/>
              <w:rPr>
                <w:rFonts w:cstheme="minorHAnsi"/>
                <w:sz w:val="20"/>
                <w:szCs w:val="20"/>
              </w:rPr>
            </w:pPr>
            <w:r w:rsidRPr="00290775">
              <w:rPr>
                <w:rFonts w:cstheme="minorHAnsi"/>
                <w:sz w:val="20"/>
                <w:szCs w:val="20"/>
              </w:rPr>
              <w:t>System elektronicznego rozdziału siły hamowania</w:t>
            </w:r>
            <w:r w:rsidR="00B778DA">
              <w:rPr>
                <w:rFonts w:cstheme="minorHAnsi"/>
                <w:sz w:val="20"/>
                <w:szCs w:val="20"/>
              </w:rPr>
              <w:t>.</w:t>
            </w:r>
          </w:p>
        </w:tc>
        <w:tc>
          <w:tcPr>
            <w:tcW w:w="3406" w:type="dxa"/>
            <w:shd w:val="clear" w:color="auto" w:fill="auto"/>
            <w:vAlign w:val="center"/>
          </w:tcPr>
          <w:p w14:paraId="61ADFA99" w14:textId="77777777" w:rsidR="00290775" w:rsidRDefault="00290775" w:rsidP="00111432">
            <w:pPr>
              <w:widowControl w:val="0"/>
              <w:tabs>
                <w:tab w:val="left" w:pos="8543"/>
                <w:tab w:val="left" w:pos="14730"/>
              </w:tabs>
              <w:suppressAutoHyphens/>
              <w:overflowPunct w:val="0"/>
              <w:autoSpaceDE w:val="0"/>
              <w:jc w:val="both"/>
              <w:rPr>
                <w:rFonts w:cstheme="minorHAnsi"/>
                <w:b/>
                <w:bCs/>
                <w:sz w:val="20"/>
                <w:szCs w:val="20"/>
              </w:rPr>
            </w:pPr>
          </w:p>
        </w:tc>
      </w:tr>
      <w:tr w:rsidR="00290775" w:rsidRPr="007220D7" w14:paraId="5A2F81C5" w14:textId="77777777" w:rsidTr="00666272">
        <w:trPr>
          <w:trHeight w:val="562"/>
        </w:trPr>
        <w:tc>
          <w:tcPr>
            <w:tcW w:w="993" w:type="dxa"/>
            <w:shd w:val="clear" w:color="auto" w:fill="auto"/>
            <w:vAlign w:val="center"/>
          </w:tcPr>
          <w:p w14:paraId="73EDF88D" w14:textId="77777777" w:rsidR="00290775" w:rsidRPr="0010064C" w:rsidRDefault="00290775"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0B65213A" w14:textId="19D2D653" w:rsidR="00290775" w:rsidRPr="00290775" w:rsidRDefault="00290775" w:rsidP="00111432">
            <w:pPr>
              <w:widowControl w:val="0"/>
              <w:tabs>
                <w:tab w:val="left" w:pos="8543"/>
                <w:tab w:val="left" w:pos="14730"/>
              </w:tabs>
              <w:suppressAutoHyphens/>
              <w:overflowPunct w:val="0"/>
              <w:autoSpaceDE w:val="0"/>
              <w:jc w:val="both"/>
              <w:rPr>
                <w:rFonts w:cstheme="minorHAnsi"/>
                <w:sz w:val="20"/>
                <w:szCs w:val="20"/>
              </w:rPr>
            </w:pPr>
            <w:r w:rsidRPr="00290775">
              <w:rPr>
                <w:rFonts w:cstheme="minorHAnsi"/>
                <w:sz w:val="20"/>
                <w:szCs w:val="20"/>
              </w:rPr>
              <w:t>Elektroniczna kontrola trakcji</w:t>
            </w:r>
            <w:r w:rsidR="00B778DA">
              <w:rPr>
                <w:rFonts w:cstheme="minorHAnsi"/>
                <w:sz w:val="20"/>
                <w:szCs w:val="20"/>
              </w:rPr>
              <w:t>.</w:t>
            </w:r>
          </w:p>
        </w:tc>
        <w:tc>
          <w:tcPr>
            <w:tcW w:w="3406" w:type="dxa"/>
            <w:shd w:val="clear" w:color="auto" w:fill="auto"/>
            <w:vAlign w:val="center"/>
          </w:tcPr>
          <w:p w14:paraId="41B8660B" w14:textId="77777777" w:rsidR="00290775" w:rsidRDefault="00290775" w:rsidP="00111432">
            <w:pPr>
              <w:widowControl w:val="0"/>
              <w:tabs>
                <w:tab w:val="left" w:pos="8543"/>
                <w:tab w:val="left" w:pos="14730"/>
              </w:tabs>
              <w:suppressAutoHyphens/>
              <w:overflowPunct w:val="0"/>
              <w:autoSpaceDE w:val="0"/>
              <w:jc w:val="both"/>
              <w:rPr>
                <w:rFonts w:cstheme="minorHAnsi"/>
                <w:b/>
                <w:bCs/>
                <w:sz w:val="20"/>
                <w:szCs w:val="20"/>
              </w:rPr>
            </w:pPr>
          </w:p>
        </w:tc>
      </w:tr>
      <w:tr w:rsidR="00290775" w:rsidRPr="007220D7" w14:paraId="46D1B903" w14:textId="77777777" w:rsidTr="00666272">
        <w:trPr>
          <w:trHeight w:val="414"/>
        </w:trPr>
        <w:tc>
          <w:tcPr>
            <w:tcW w:w="993" w:type="dxa"/>
            <w:shd w:val="clear" w:color="auto" w:fill="auto"/>
            <w:vAlign w:val="center"/>
          </w:tcPr>
          <w:p w14:paraId="170999AD" w14:textId="77777777" w:rsidR="00290775" w:rsidRPr="0010064C" w:rsidRDefault="00290775"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665938C5" w14:textId="4D184F0A" w:rsidR="00290775" w:rsidRPr="00290775" w:rsidRDefault="00290775" w:rsidP="00111432">
            <w:pPr>
              <w:widowControl w:val="0"/>
              <w:tabs>
                <w:tab w:val="left" w:pos="8543"/>
                <w:tab w:val="left" w:pos="14730"/>
              </w:tabs>
              <w:suppressAutoHyphens/>
              <w:overflowPunct w:val="0"/>
              <w:autoSpaceDE w:val="0"/>
              <w:jc w:val="both"/>
              <w:rPr>
                <w:rFonts w:cstheme="minorHAnsi"/>
                <w:sz w:val="20"/>
                <w:szCs w:val="20"/>
              </w:rPr>
            </w:pPr>
            <w:r w:rsidRPr="00290775">
              <w:rPr>
                <w:rFonts w:cstheme="minorHAnsi"/>
                <w:sz w:val="20"/>
                <w:szCs w:val="20"/>
              </w:rPr>
              <w:t>System stabilizacji toru jazdy.</w:t>
            </w:r>
          </w:p>
        </w:tc>
        <w:tc>
          <w:tcPr>
            <w:tcW w:w="3406" w:type="dxa"/>
            <w:shd w:val="clear" w:color="auto" w:fill="auto"/>
            <w:vAlign w:val="center"/>
          </w:tcPr>
          <w:p w14:paraId="07E3BCE1" w14:textId="77777777" w:rsidR="00290775" w:rsidRDefault="00290775" w:rsidP="00111432">
            <w:pPr>
              <w:widowControl w:val="0"/>
              <w:tabs>
                <w:tab w:val="left" w:pos="8543"/>
                <w:tab w:val="left" w:pos="14730"/>
              </w:tabs>
              <w:suppressAutoHyphens/>
              <w:overflowPunct w:val="0"/>
              <w:autoSpaceDE w:val="0"/>
              <w:jc w:val="both"/>
              <w:rPr>
                <w:rFonts w:cstheme="minorHAnsi"/>
                <w:b/>
                <w:bCs/>
                <w:sz w:val="20"/>
                <w:szCs w:val="20"/>
              </w:rPr>
            </w:pPr>
          </w:p>
        </w:tc>
      </w:tr>
      <w:tr w:rsidR="00290775" w:rsidRPr="007220D7" w14:paraId="5FA4D4D3" w14:textId="77777777" w:rsidTr="00666272">
        <w:trPr>
          <w:trHeight w:val="547"/>
        </w:trPr>
        <w:tc>
          <w:tcPr>
            <w:tcW w:w="993" w:type="dxa"/>
            <w:shd w:val="clear" w:color="auto" w:fill="auto"/>
            <w:vAlign w:val="center"/>
          </w:tcPr>
          <w:p w14:paraId="2A1DDE43" w14:textId="77777777" w:rsidR="00290775" w:rsidRPr="0010064C" w:rsidRDefault="00290775"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56E479D8" w14:textId="0F7754A2" w:rsidR="00290775" w:rsidRPr="00290775" w:rsidRDefault="00290775" w:rsidP="00111432">
            <w:pPr>
              <w:widowControl w:val="0"/>
              <w:tabs>
                <w:tab w:val="left" w:pos="8543"/>
                <w:tab w:val="left" w:pos="14730"/>
              </w:tabs>
              <w:suppressAutoHyphens/>
              <w:overflowPunct w:val="0"/>
              <w:autoSpaceDE w:val="0"/>
              <w:jc w:val="both"/>
              <w:rPr>
                <w:rFonts w:cstheme="minorHAnsi"/>
                <w:sz w:val="20"/>
                <w:szCs w:val="20"/>
              </w:rPr>
            </w:pPr>
            <w:r w:rsidRPr="00290775">
              <w:rPr>
                <w:rFonts w:cstheme="minorHAnsi"/>
                <w:sz w:val="20"/>
                <w:szCs w:val="20"/>
              </w:rPr>
              <w:t>Asystent hamowania awaryjnego</w:t>
            </w:r>
            <w:r w:rsidR="00B778DA">
              <w:rPr>
                <w:rFonts w:cstheme="minorHAnsi"/>
                <w:sz w:val="20"/>
                <w:szCs w:val="20"/>
              </w:rPr>
              <w:t>.</w:t>
            </w:r>
          </w:p>
        </w:tc>
        <w:tc>
          <w:tcPr>
            <w:tcW w:w="3406" w:type="dxa"/>
            <w:shd w:val="clear" w:color="auto" w:fill="auto"/>
            <w:vAlign w:val="center"/>
          </w:tcPr>
          <w:p w14:paraId="16233494" w14:textId="77777777" w:rsidR="00290775" w:rsidRDefault="00290775" w:rsidP="00111432">
            <w:pPr>
              <w:widowControl w:val="0"/>
              <w:tabs>
                <w:tab w:val="left" w:pos="8543"/>
                <w:tab w:val="left" w:pos="14730"/>
              </w:tabs>
              <w:suppressAutoHyphens/>
              <w:overflowPunct w:val="0"/>
              <w:autoSpaceDE w:val="0"/>
              <w:jc w:val="both"/>
              <w:rPr>
                <w:rFonts w:cstheme="minorHAnsi"/>
                <w:b/>
                <w:bCs/>
                <w:sz w:val="20"/>
                <w:szCs w:val="20"/>
              </w:rPr>
            </w:pPr>
          </w:p>
        </w:tc>
      </w:tr>
      <w:tr w:rsidR="00290775" w:rsidRPr="007220D7" w14:paraId="09C6188C" w14:textId="77777777" w:rsidTr="00111432">
        <w:trPr>
          <w:trHeight w:val="742"/>
        </w:trPr>
        <w:tc>
          <w:tcPr>
            <w:tcW w:w="993" w:type="dxa"/>
            <w:shd w:val="clear" w:color="auto" w:fill="auto"/>
            <w:vAlign w:val="center"/>
          </w:tcPr>
          <w:p w14:paraId="541033CD" w14:textId="77777777" w:rsidR="00290775" w:rsidRPr="0010064C" w:rsidRDefault="00290775"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0CA02F58" w14:textId="6FF684C5" w:rsidR="00290775" w:rsidRPr="00290775" w:rsidRDefault="00290775" w:rsidP="00111432">
            <w:pPr>
              <w:widowControl w:val="0"/>
              <w:tabs>
                <w:tab w:val="left" w:pos="8543"/>
                <w:tab w:val="left" w:pos="14730"/>
              </w:tabs>
              <w:suppressAutoHyphens/>
              <w:overflowPunct w:val="0"/>
              <w:autoSpaceDE w:val="0"/>
              <w:jc w:val="both"/>
              <w:rPr>
                <w:rFonts w:cstheme="minorHAnsi"/>
                <w:sz w:val="20"/>
                <w:szCs w:val="20"/>
              </w:rPr>
            </w:pPr>
            <w:r w:rsidRPr="00290775">
              <w:rPr>
                <w:rFonts w:cstheme="minorHAnsi"/>
                <w:sz w:val="20"/>
                <w:szCs w:val="20"/>
              </w:rPr>
              <w:t>Tempomat adaptacyjny</w:t>
            </w:r>
            <w:r w:rsidR="00B778DA">
              <w:rPr>
                <w:rFonts w:cstheme="minorHAnsi"/>
                <w:sz w:val="20"/>
                <w:szCs w:val="20"/>
              </w:rPr>
              <w:t>.</w:t>
            </w:r>
          </w:p>
        </w:tc>
        <w:tc>
          <w:tcPr>
            <w:tcW w:w="3406" w:type="dxa"/>
            <w:shd w:val="clear" w:color="auto" w:fill="auto"/>
            <w:vAlign w:val="center"/>
          </w:tcPr>
          <w:p w14:paraId="7844FDB6" w14:textId="77777777" w:rsidR="00290775" w:rsidRDefault="00290775" w:rsidP="00111432">
            <w:pPr>
              <w:widowControl w:val="0"/>
              <w:tabs>
                <w:tab w:val="left" w:pos="8543"/>
                <w:tab w:val="left" w:pos="14730"/>
              </w:tabs>
              <w:suppressAutoHyphens/>
              <w:overflowPunct w:val="0"/>
              <w:autoSpaceDE w:val="0"/>
              <w:jc w:val="both"/>
              <w:rPr>
                <w:rFonts w:cstheme="minorHAnsi"/>
                <w:b/>
                <w:bCs/>
                <w:sz w:val="20"/>
                <w:szCs w:val="20"/>
              </w:rPr>
            </w:pPr>
          </w:p>
        </w:tc>
      </w:tr>
      <w:tr w:rsidR="00290775" w:rsidRPr="007220D7" w14:paraId="7343C4CF" w14:textId="77777777" w:rsidTr="00111432">
        <w:trPr>
          <w:trHeight w:val="742"/>
        </w:trPr>
        <w:tc>
          <w:tcPr>
            <w:tcW w:w="993" w:type="dxa"/>
            <w:shd w:val="clear" w:color="auto" w:fill="auto"/>
            <w:vAlign w:val="center"/>
          </w:tcPr>
          <w:p w14:paraId="3FB77EAC" w14:textId="77777777" w:rsidR="00290775" w:rsidRPr="0010064C" w:rsidRDefault="00290775"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7D835FBA" w14:textId="29F5536D" w:rsidR="00290775" w:rsidRPr="00290775" w:rsidRDefault="00290775" w:rsidP="00111432">
            <w:pPr>
              <w:widowControl w:val="0"/>
              <w:tabs>
                <w:tab w:val="left" w:pos="8543"/>
                <w:tab w:val="left" w:pos="14730"/>
              </w:tabs>
              <w:suppressAutoHyphens/>
              <w:overflowPunct w:val="0"/>
              <w:autoSpaceDE w:val="0"/>
              <w:jc w:val="both"/>
              <w:rPr>
                <w:rFonts w:cstheme="minorHAnsi"/>
                <w:sz w:val="20"/>
                <w:szCs w:val="20"/>
              </w:rPr>
            </w:pPr>
            <w:r w:rsidRPr="00290775">
              <w:rPr>
                <w:rFonts w:cstheme="minorHAnsi"/>
                <w:sz w:val="20"/>
                <w:szCs w:val="20"/>
              </w:rPr>
              <w:t>Sy</w:t>
            </w:r>
            <w:r w:rsidR="00666272">
              <w:rPr>
                <w:rFonts w:cstheme="minorHAnsi"/>
                <w:sz w:val="20"/>
                <w:szCs w:val="20"/>
              </w:rPr>
              <w:t>s</w:t>
            </w:r>
            <w:r w:rsidRPr="00290775">
              <w:rPr>
                <w:rFonts w:cstheme="minorHAnsi"/>
                <w:sz w:val="20"/>
                <w:szCs w:val="20"/>
              </w:rPr>
              <w:t>tem utrzymania stałej prędkości w terenie</w:t>
            </w:r>
            <w:r w:rsidR="00B778DA">
              <w:rPr>
                <w:rFonts w:cstheme="minorHAnsi"/>
                <w:sz w:val="20"/>
                <w:szCs w:val="20"/>
              </w:rPr>
              <w:t>.</w:t>
            </w:r>
          </w:p>
        </w:tc>
        <w:tc>
          <w:tcPr>
            <w:tcW w:w="3406" w:type="dxa"/>
            <w:shd w:val="clear" w:color="auto" w:fill="auto"/>
            <w:vAlign w:val="center"/>
          </w:tcPr>
          <w:p w14:paraId="33FC5B35" w14:textId="77777777" w:rsidR="00290775" w:rsidRDefault="00290775" w:rsidP="00111432">
            <w:pPr>
              <w:widowControl w:val="0"/>
              <w:tabs>
                <w:tab w:val="left" w:pos="8543"/>
                <w:tab w:val="left" w:pos="14730"/>
              </w:tabs>
              <w:suppressAutoHyphens/>
              <w:overflowPunct w:val="0"/>
              <w:autoSpaceDE w:val="0"/>
              <w:jc w:val="both"/>
              <w:rPr>
                <w:rFonts w:cstheme="minorHAnsi"/>
                <w:b/>
                <w:bCs/>
                <w:sz w:val="20"/>
                <w:szCs w:val="20"/>
              </w:rPr>
            </w:pPr>
          </w:p>
        </w:tc>
      </w:tr>
      <w:tr w:rsidR="00290775" w:rsidRPr="007220D7" w14:paraId="5DD3ABB4" w14:textId="77777777" w:rsidTr="00111432">
        <w:trPr>
          <w:trHeight w:val="742"/>
        </w:trPr>
        <w:tc>
          <w:tcPr>
            <w:tcW w:w="993" w:type="dxa"/>
            <w:shd w:val="clear" w:color="auto" w:fill="auto"/>
            <w:vAlign w:val="center"/>
          </w:tcPr>
          <w:p w14:paraId="4AD68F38" w14:textId="77777777" w:rsidR="00290775" w:rsidRPr="0010064C" w:rsidRDefault="00290775"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24413C33" w14:textId="5540B12E" w:rsidR="00290775" w:rsidRPr="00290775" w:rsidRDefault="00290775" w:rsidP="00111432">
            <w:pPr>
              <w:widowControl w:val="0"/>
              <w:tabs>
                <w:tab w:val="left" w:pos="8543"/>
                <w:tab w:val="left" w:pos="14730"/>
              </w:tabs>
              <w:suppressAutoHyphens/>
              <w:overflowPunct w:val="0"/>
              <w:autoSpaceDE w:val="0"/>
              <w:jc w:val="both"/>
              <w:rPr>
                <w:rFonts w:cstheme="minorHAnsi"/>
                <w:sz w:val="20"/>
                <w:szCs w:val="20"/>
              </w:rPr>
            </w:pPr>
            <w:r w:rsidRPr="00290775">
              <w:rPr>
                <w:rFonts w:cstheme="minorHAnsi"/>
                <w:sz w:val="20"/>
                <w:szCs w:val="20"/>
              </w:rPr>
              <w:t>System powodując</w:t>
            </w:r>
            <w:r>
              <w:rPr>
                <w:rFonts w:cstheme="minorHAnsi"/>
                <w:sz w:val="20"/>
                <w:szCs w:val="20"/>
              </w:rPr>
              <w:t>y</w:t>
            </w:r>
            <w:r w:rsidRPr="00290775">
              <w:rPr>
                <w:rFonts w:cstheme="minorHAnsi"/>
                <w:sz w:val="20"/>
                <w:szCs w:val="20"/>
              </w:rPr>
              <w:t xml:space="preserve"> przy każdorazowym zatrzymaniu pojazdu automatyczne zaciągnięcie hamulca postojowego.</w:t>
            </w:r>
          </w:p>
        </w:tc>
        <w:tc>
          <w:tcPr>
            <w:tcW w:w="3406" w:type="dxa"/>
            <w:shd w:val="clear" w:color="auto" w:fill="auto"/>
            <w:vAlign w:val="center"/>
          </w:tcPr>
          <w:p w14:paraId="75AF36BB" w14:textId="77777777" w:rsidR="00290775" w:rsidRDefault="00290775" w:rsidP="00111432">
            <w:pPr>
              <w:widowControl w:val="0"/>
              <w:tabs>
                <w:tab w:val="left" w:pos="8543"/>
                <w:tab w:val="left" w:pos="14730"/>
              </w:tabs>
              <w:suppressAutoHyphens/>
              <w:overflowPunct w:val="0"/>
              <w:autoSpaceDE w:val="0"/>
              <w:jc w:val="both"/>
              <w:rPr>
                <w:rFonts w:cstheme="minorHAnsi"/>
                <w:b/>
                <w:bCs/>
                <w:sz w:val="20"/>
                <w:szCs w:val="20"/>
              </w:rPr>
            </w:pPr>
          </w:p>
        </w:tc>
      </w:tr>
      <w:tr w:rsidR="00DC2E2D" w:rsidRPr="007220D7" w14:paraId="0BB59AC9" w14:textId="77777777" w:rsidTr="00111432">
        <w:trPr>
          <w:trHeight w:val="742"/>
        </w:trPr>
        <w:tc>
          <w:tcPr>
            <w:tcW w:w="993" w:type="dxa"/>
            <w:shd w:val="clear" w:color="auto" w:fill="auto"/>
            <w:vAlign w:val="center"/>
          </w:tcPr>
          <w:p w14:paraId="6B4A360E" w14:textId="77777777" w:rsidR="00DC2E2D" w:rsidRPr="0010064C" w:rsidRDefault="00DC2E2D"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1908AFCC" w14:textId="3A6B4D09" w:rsidR="00DC2E2D" w:rsidRPr="00290775" w:rsidRDefault="00DC2E2D" w:rsidP="00111432">
            <w:pPr>
              <w:widowControl w:val="0"/>
              <w:tabs>
                <w:tab w:val="left" w:pos="8543"/>
                <w:tab w:val="left" w:pos="14730"/>
              </w:tabs>
              <w:suppressAutoHyphens/>
              <w:overflowPunct w:val="0"/>
              <w:autoSpaceDE w:val="0"/>
              <w:jc w:val="both"/>
              <w:rPr>
                <w:rFonts w:cstheme="minorHAnsi"/>
                <w:sz w:val="20"/>
                <w:szCs w:val="20"/>
              </w:rPr>
            </w:pPr>
            <w:r w:rsidRPr="00DC2E2D">
              <w:rPr>
                <w:rFonts w:cstheme="minorHAnsi"/>
                <w:sz w:val="20"/>
                <w:szCs w:val="20"/>
              </w:rPr>
              <w:t>System wspomagania ruszania na śliskiej nawierzchni</w:t>
            </w:r>
            <w:r w:rsidR="00B778DA">
              <w:rPr>
                <w:rFonts w:cstheme="minorHAnsi"/>
                <w:sz w:val="20"/>
                <w:szCs w:val="20"/>
              </w:rPr>
              <w:t>.</w:t>
            </w:r>
          </w:p>
        </w:tc>
        <w:tc>
          <w:tcPr>
            <w:tcW w:w="3406" w:type="dxa"/>
            <w:shd w:val="clear" w:color="auto" w:fill="auto"/>
            <w:vAlign w:val="center"/>
          </w:tcPr>
          <w:p w14:paraId="7D4CF08F" w14:textId="77777777" w:rsidR="00DC2E2D" w:rsidRDefault="00DC2E2D" w:rsidP="00111432">
            <w:pPr>
              <w:widowControl w:val="0"/>
              <w:tabs>
                <w:tab w:val="left" w:pos="8543"/>
                <w:tab w:val="left" w:pos="14730"/>
              </w:tabs>
              <w:suppressAutoHyphens/>
              <w:overflowPunct w:val="0"/>
              <w:autoSpaceDE w:val="0"/>
              <w:jc w:val="both"/>
              <w:rPr>
                <w:rFonts w:cstheme="minorHAnsi"/>
                <w:b/>
                <w:bCs/>
                <w:sz w:val="20"/>
                <w:szCs w:val="20"/>
              </w:rPr>
            </w:pPr>
          </w:p>
        </w:tc>
      </w:tr>
      <w:tr w:rsidR="00DC2E2D" w:rsidRPr="007220D7" w14:paraId="5D6FBF0F" w14:textId="77777777" w:rsidTr="00111432">
        <w:trPr>
          <w:trHeight w:val="742"/>
        </w:trPr>
        <w:tc>
          <w:tcPr>
            <w:tcW w:w="993" w:type="dxa"/>
            <w:shd w:val="clear" w:color="auto" w:fill="auto"/>
            <w:vAlign w:val="center"/>
          </w:tcPr>
          <w:p w14:paraId="2E9CF978" w14:textId="77777777" w:rsidR="00DC2E2D" w:rsidRPr="0010064C" w:rsidRDefault="00DC2E2D"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571B347A" w14:textId="1B9BCC96" w:rsidR="00DC2E2D" w:rsidRPr="00DC2E2D" w:rsidRDefault="00DC2E2D" w:rsidP="00111432">
            <w:pPr>
              <w:widowControl w:val="0"/>
              <w:tabs>
                <w:tab w:val="left" w:pos="8543"/>
                <w:tab w:val="left" w:pos="14730"/>
              </w:tabs>
              <w:suppressAutoHyphens/>
              <w:overflowPunct w:val="0"/>
              <w:autoSpaceDE w:val="0"/>
              <w:jc w:val="both"/>
              <w:rPr>
                <w:rFonts w:cstheme="minorHAnsi"/>
                <w:sz w:val="20"/>
                <w:szCs w:val="20"/>
              </w:rPr>
            </w:pPr>
            <w:r w:rsidRPr="00DC2E2D">
              <w:rPr>
                <w:rFonts w:cstheme="minorHAnsi"/>
                <w:sz w:val="20"/>
                <w:szCs w:val="20"/>
              </w:rPr>
              <w:t>Przednie i tylne czujniki parkowania, system wspomagania parkowania.</w:t>
            </w:r>
          </w:p>
        </w:tc>
        <w:tc>
          <w:tcPr>
            <w:tcW w:w="3406" w:type="dxa"/>
            <w:shd w:val="clear" w:color="auto" w:fill="auto"/>
            <w:vAlign w:val="center"/>
          </w:tcPr>
          <w:p w14:paraId="49B91BE3" w14:textId="77777777" w:rsidR="00DC2E2D" w:rsidRDefault="00DC2E2D" w:rsidP="00111432">
            <w:pPr>
              <w:widowControl w:val="0"/>
              <w:tabs>
                <w:tab w:val="left" w:pos="8543"/>
                <w:tab w:val="left" w:pos="14730"/>
              </w:tabs>
              <w:suppressAutoHyphens/>
              <w:overflowPunct w:val="0"/>
              <w:autoSpaceDE w:val="0"/>
              <w:jc w:val="both"/>
              <w:rPr>
                <w:rFonts w:cstheme="minorHAnsi"/>
                <w:b/>
                <w:bCs/>
                <w:sz w:val="20"/>
                <w:szCs w:val="20"/>
              </w:rPr>
            </w:pPr>
          </w:p>
        </w:tc>
      </w:tr>
      <w:tr w:rsidR="00290775" w:rsidRPr="007220D7" w14:paraId="5E27CA94" w14:textId="77777777" w:rsidTr="00111432">
        <w:trPr>
          <w:trHeight w:val="269"/>
        </w:trPr>
        <w:tc>
          <w:tcPr>
            <w:tcW w:w="993" w:type="dxa"/>
            <w:shd w:val="clear" w:color="auto" w:fill="auto"/>
            <w:vAlign w:val="center"/>
          </w:tcPr>
          <w:p w14:paraId="0814FC9D" w14:textId="77777777" w:rsidR="00290775" w:rsidRPr="0010064C" w:rsidRDefault="00290775"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36C2DB5B" w14:textId="77777777" w:rsidR="00290775" w:rsidRPr="00290775" w:rsidRDefault="00290775" w:rsidP="00111432">
            <w:pPr>
              <w:widowControl w:val="0"/>
              <w:tabs>
                <w:tab w:val="left" w:pos="8543"/>
                <w:tab w:val="left" w:pos="14730"/>
              </w:tabs>
              <w:suppressAutoHyphens/>
              <w:overflowPunct w:val="0"/>
              <w:autoSpaceDE w:val="0"/>
              <w:jc w:val="both"/>
              <w:rPr>
                <w:rFonts w:cstheme="minorHAnsi"/>
                <w:sz w:val="20"/>
                <w:szCs w:val="20"/>
              </w:rPr>
            </w:pPr>
            <w:r w:rsidRPr="00290775">
              <w:rPr>
                <w:rFonts w:cstheme="minorHAnsi"/>
                <w:b/>
                <w:bCs/>
                <w:sz w:val="20"/>
                <w:szCs w:val="20"/>
              </w:rPr>
              <w:t>Warunki techniczne dla układu kierowniczego</w:t>
            </w:r>
            <w:r w:rsidRPr="00290775">
              <w:rPr>
                <w:rFonts w:cstheme="minorHAnsi"/>
                <w:sz w:val="20"/>
                <w:szCs w:val="20"/>
              </w:rPr>
              <w:t>:</w:t>
            </w:r>
          </w:p>
          <w:p w14:paraId="6C66030E" w14:textId="77777777" w:rsidR="00290775" w:rsidRPr="00290775" w:rsidRDefault="00290775" w:rsidP="00111432">
            <w:pPr>
              <w:widowControl w:val="0"/>
              <w:tabs>
                <w:tab w:val="left" w:pos="8543"/>
                <w:tab w:val="left" w:pos="14730"/>
              </w:tabs>
              <w:suppressAutoHyphens/>
              <w:overflowPunct w:val="0"/>
              <w:autoSpaceDE w:val="0"/>
              <w:jc w:val="both"/>
              <w:rPr>
                <w:rFonts w:cstheme="minorHAnsi"/>
                <w:sz w:val="20"/>
                <w:szCs w:val="20"/>
              </w:rPr>
            </w:pPr>
            <w:r w:rsidRPr="00290775">
              <w:rPr>
                <w:rFonts w:cstheme="minorHAnsi"/>
                <w:sz w:val="20"/>
                <w:szCs w:val="20"/>
              </w:rPr>
              <w:t>- regulacja kolumny kierowniczej w płaszczyznach: góra – dół, przód – tył,</w:t>
            </w:r>
          </w:p>
          <w:p w14:paraId="2090177D" w14:textId="77777777" w:rsidR="00290775" w:rsidRPr="00290775" w:rsidRDefault="00290775" w:rsidP="00111432">
            <w:pPr>
              <w:widowControl w:val="0"/>
              <w:tabs>
                <w:tab w:val="left" w:pos="8543"/>
                <w:tab w:val="left" w:pos="14730"/>
              </w:tabs>
              <w:suppressAutoHyphens/>
              <w:overflowPunct w:val="0"/>
              <w:autoSpaceDE w:val="0"/>
              <w:jc w:val="both"/>
              <w:rPr>
                <w:rFonts w:cstheme="minorHAnsi"/>
                <w:sz w:val="20"/>
                <w:szCs w:val="20"/>
              </w:rPr>
            </w:pPr>
            <w:r w:rsidRPr="00290775">
              <w:rPr>
                <w:rFonts w:cstheme="minorHAnsi"/>
                <w:sz w:val="20"/>
                <w:szCs w:val="20"/>
              </w:rPr>
              <w:t>-  wspomaganie układu kierowniczego,</w:t>
            </w:r>
          </w:p>
          <w:p w14:paraId="282BD2F3" w14:textId="52E1E35C" w:rsidR="00290775" w:rsidRPr="00290775" w:rsidRDefault="00290775" w:rsidP="00111432">
            <w:pPr>
              <w:widowControl w:val="0"/>
              <w:tabs>
                <w:tab w:val="left" w:pos="8543"/>
                <w:tab w:val="left" w:pos="14730"/>
              </w:tabs>
              <w:suppressAutoHyphens/>
              <w:overflowPunct w:val="0"/>
              <w:autoSpaceDE w:val="0"/>
              <w:jc w:val="both"/>
              <w:rPr>
                <w:rFonts w:cstheme="minorHAnsi"/>
                <w:sz w:val="20"/>
                <w:szCs w:val="20"/>
              </w:rPr>
            </w:pPr>
            <w:r w:rsidRPr="00290775">
              <w:rPr>
                <w:rFonts w:cstheme="minorHAnsi"/>
                <w:sz w:val="20"/>
                <w:szCs w:val="20"/>
              </w:rPr>
              <w:t>- kierownica umieszczona po lewej stronie pojazdu.</w:t>
            </w:r>
          </w:p>
        </w:tc>
        <w:tc>
          <w:tcPr>
            <w:tcW w:w="3406" w:type="dxa"/>
            <w:shd w:val="clear" w:color="auto" w:fill="auto"/>
            <w:vAlign w:val="center"/>
          </w:tcPr>
          <w:p w14:paraId="34488BCB" w14:textId="77777777" w:rsidR="00290775" w:rsidRDefault="00290775" w:rsidP="00111432">
            <w:pPr>
              <w:widowControl w:val="0"/>
              <w:tabs>
                <w:tab w:val="left" w:pos="8543"/>
                <w:tab w:val="left" w:pos="14730"/>
              </w:tabs>
              <w:suppressAutoHyphens/>
              <w:overflowPunct w:val="0"/>
              <w:autoSpaceDE w:val="0"/>
              <w:jc w:val="both"/>
              <w:rPr>
                <w:rFonts w:cstheme="minorHAnsi"/>
                <w:b/>
                <w:bCs/>
                <w:sz w:val="20"/>
                <w:szCs w:val="20"/>
              </w:rPr>
            </w:pPr>
          </w:p>
        </w:tc>
      </w:tr>
      <w:tr w:rsidR="00290775" w:rsidRPr="007220D7" w14:paraId="511473F5" w14:textId="77777777" w:rsidTr="00111432">
        <w:trPr>
          <w:trHeight w:val="742"/>
        </w:trPr>
        <w:tc>
          <w:tcPr>
            <w:tcW w:w="993" w:type="dxa"/>
            <w:shd w:val="clear" w:color="auto" w:fill="auto"/>
            <w:vAlign w:val="center"/>
          </w:tcPr>
          <w:p w14:paraId="66627F7B" w14:textId="77777777" w:rsidR="00290775" w:rsidRPr="0010064C" w:rsidRDefault="00290775"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18E23F2D" w14:textId="77777777" w:rsidR="00290775" w:rsidRPr="00290775" w:rsidRDefault="00290775" w:rsidP="00111432">
            <w:pPr>
              <w:widowControl w:val="0"/>
              <w:tabs>
                <w:tab w:val="left" w:pos="8543"/>
                <w:tab w:val="left" w:pos="14730"/>
              </w:tabs>
              <w:suppressAutoHyphens/>
              <w:overflowPunct w:val="0"/>
              <w:autoSpaceDE w:val="0"/>
              <w:jc w:val="both"/>
              <w:rPr>
                <w:rFonts w:cstheme="minorHAnsi"/>
                <w:b/>
                <w:bCs/>
                <w:sz w:val="20"/>
                <w:szCs w:val="20"/>
              </w:rPr>
            </w:pPr>
            <w:r w:rsidRPr="00290775">
              <w:rPr>
                <w:rFonts w:cstheme="minorHAnsi"/>
                <w:b/>
                <w:bCs/>
                <w:sz w:val="20"/>
                <w:szCs w:val="20"/>
              </w:rPr>
              <w:t>Wymagania techniczne dla kół jezdnych.</w:t>
            </w:r>
          </w:p>
          <w:p w14:paraId="3A9E55F3" w14:textId="77777777" w:rsidR="00290775" w:rsidRPr="00290775" w:rsidRDefault="00290775" w:rsidP="00111432">
            <w:pPr>
              <w:widowControl w:val="0"/>
              <w:tabs>
                <w:tab w:val="left" w:pos="8543"/>
                <w:tab w:val="left" w:pos="14730"/>
              </w:tabs>
              <w:suppressAutoHyphens/>
              <w:overflowPunct w:val="0"/>
              <w:autoSpaceDE w:val="0"/>
              <w:jc w:val="both"/>
              <w:rPr>
                <w:rFonts w:cstheme="minorHAnsi"/>
                <w:sz w:val="20"/>
                <w:szCs w:val="20"/>
              </w:rPr>
            </w:pPr>
            <w:r w:rsidRPr="00290775">
              <w:rPr>
                <w:rFonts w:cstheme="minorHAnsi"/>
                <w:sz w:val="20"/>
                <w:szCs w:val="20"/>
              </w:rPr>
              <w:t>- koła jezdne na poszczególnych osiach z ogumieniem bezdętkowym.</w:t>
            </w:r>
          </w:p>
          <w:p w14:paraId="67541262" w14:textId="77777777" w:rsidR="00290775" w:rsidRPr="00290775" w:rsidRDefault="00290775" w:rsidP="00111432">
            <w:pPr>
              <w:widowControl w:val="0"/>
              <w:tabs>
                <w:tab w:val="left" w:pos="8543"/>
                <w:tab w:val="left" w:pos="14730"/>
              </w:tabs>
              <w:suppressAutoHyphens/>
              <w:overflowPunct w:val="0"/>
              <w:autoSpaceDE w:val="0"/>
              <w:jc w:val="both"/>
              <w:rPr>
                <w:rFonts w:cstheme="minorHAnsi"/>
                <w:sz w:val="20"/>
                <w:szCs w:val="20"/>
              </w:rPr>
            </w:pPr>
            <w:r w:rsidRPr="00290775">
              <w:rPr>
                <w:rFonts w:cstheme="minorHAnsi"/>
                <w:sz w:val="20"/>
                <w:szCs w:val="20"/>
              </w:rPr>
              <w:t xml:space="preserve">- </w:t>
            </w:r>
            <w:r w:rsidRPr="00290775">
              <w:rPr>
                <w:rFonts w:cstheme="minorHAnsi"/>
                <w:b/>
                <w:bCs/>
                <w:sz w:val="20"/>
                <w:szCs w:val="20"/>
              </w:rPr>
              <w:t>komplet 4 kół z ogumieniem letnim</w:t>
            </w:r>
            <w:r w:rsidRPr="00290775">
              <w:rPr>
                <w:rFonts w:cstheme="minorHAnsi"/>
                <w:sz w:val="20"/>
                <w:szCs w:val="20"/>
              </w:rPr>
              <w:t xml:space="preserve"> z fabrycznej oferty producenta pojazdów.</w:t>
            </w:r>
          </w:p>
          <w:p w14:paraId="1F5221E7" w14:textId="77777777" w:rsidR="00290775" w:rsidRPr="00290775" w:rsidRDefault="00290775" w:rsidP="00111432">
            <w:pPr>
              <w:widowControl w:val="0"/>
              <w:tabs>
                <w:tab w:val="left" w:pos="8543"/>
                <w:tab w:val="left" w:pos="14730"/>
              </w:tabs>
              <w:suppressAutoHyphens/>
              <w:overflowPunct w:val="0"/>
              <w:autoSpaceDE w:val="0"/>
              <w:jc w:val="both"/>
              <w:rPr>
                <w:rFonts w:cstheme="minorHAnsi"/>
                <w:sz w:val="20"/>
                <w:szCs w:val="20"/>
              </w:rPr>
            </w:pPr>
            <w:r w:rsidRPr="00290775">
              <w:rPr>
                <w:rFonts w:cstheme="minorHAnsi"/>
                <w:sz w:val="20"/>
                <w:szCs w:val="20"/>
              </w:rPr>
              <w:t xml:space="preserve">- </w:t>
            </w:r>
            <w:r w:rsidRPr="00290775">
              <w:rPr>
                <w:rFonts w:cstheme="minorHAnsi"/>
                <w:b/>
                <w:bCs/>
                <w:sz w:val="20"/>
                <w:szCs w:val="20"/>
              </w:rPr>
              <w:t>komplet 4 kół z ogumieniem śniegowym</w:t>
            </w:r>
            <w:r w:rsidRPr="00290775">
              <w:rPr>
                <w:rFonts w:cstheme="minorHAnsi"/>
                <w:sz w:val="20"/>
                <w:szCs w:val="20"/>
              </w:rPr>
              <w:t xml:space="preserve"> (zimowym) z oferty producenta/ importera/dealera pojazdów. </w:t>
            </w:r>
          </w:p>
          <w:p w14:paraId="2CEB6EC4" w14:textId="77777777" w:rsidR="00290775" w:rsidRPr="00290775" w:rsidRDefault="00290775" w:rsidP="00111432">
            <w:pPr>
              <w:widowControl w:val="0"/>
              <w:tabs>
                <w:tab w:val="left" w:pos="8543"/>
                <w:tab w:val="left" w:pos="14730"/>
              </w:tabs>
              <w:suppressAutoHyphens/>
              <w:overflowPunct w:val="0"/>
              <w:autoSpaceDE w:val="0"/>
              <w:jc w:val="both"/>
              <w:rPr>
                <w:rFonts w:cstheme="minorHAnsi"/>
                <w:sz w:val="20"/>
                <w:szCs w:val="20"/>
              </w:rPr>
            </w:pPr>
            <w:r w:rsidRPr="00290775">
              <w:rPr>
                <w:rFonts w:cstheme="minorHAnsi"/>
                <w:sz w:val="20"/>
                <w:szCs w:val="20"/>
              </w:rPr>
              <w:t>Zamawiający nie dopuszcza zastosowania opon całorocznych lub wielosezonowych.</w:t>
            </w:r>
          </w:p>
          <w:p w14:paraId="5F05127E" w14:textId="77777777" w:rsidR="00290775" w:rsidRPr="00290775" w:rsidRDefault="00290775" w:rsidP="00111432">
            <w:pPr>
              <w:widowControl w:val="0"/>
              <w:tabs>
                <w:tab w:val="left" w:pos="8543"/>
                <w:tab w:val="left" w:pos="14730"/>
              </w:tabs>
              <w:suppressAutoHyphens/>
              <w:overflowPunct w:val="0"/>
              <w:autoSpaceDE w:val="0"/>
              <w:jc w:val="both"/>
              <w:rPr>
                <w:rFonts w:cstheme="minorHAnsi"/>
                <w:sz w:val="20"/>
                <w:szCs w:val="20"/>
              </w:rPr>
            </w:pPr>
            <w:r w:rsidRPr="00290775">
              <w:rPr>
                <w:rFonts w:cstheme="minorHAnsi"/>
                <w:sz w:val="20"/>
                <w:szCs w:val="20"/>
              </w:rPr>
              <w:t>Musi istnieć możliwość eksploatacji pojazdu z oferowanymi oponami śniegowymi (zimowymi) przy wykorzystaniu obręczy kół letnich.</w:t>
            </w:r>
          </w:p>
          <w:p w14:paraId="60A35BF0" w14:textId="18A9E6AF" w:rsidR="00290775" w:rsidRPr="00290775" w:rsidRDefault="00290775" w:rsidP="00111432">
            <w:pPr>
              <w:widowControl w:val="0"/>
              <w:tabs>
                <w:tab w:val="left" w:pos="8543"/>
                <w:tab w:val="left" w:pos="14730"/>
              </w:tabs>
              <w:suppressAutoHyphens/>
              <w:overflowPunct w:val="0"/>
              <w:autoSpaceDE w:val="0"/>
              <w:jc w:val="both"/>
              <w:rPr>
                <w:rFonts w:cstheme="minorHAnsi"/>
                <w:sz w:val="20"/>
                <w:szCs w:val="20"/>
              </w:rPr>
            </w:pPr>
            <w:r w:rsidRPr="00290775">
              <w:rPr>
                <w:rFonts w:cstheme="minorHAnsi"/>
                <w:sz w:val="20"/>
                <w:szCs w:val="20"/>
              </w:rPr>
              <w:t xml:space="preserve">Opony zimowe muszą posiadać przyczepność na mokrej nawierzchni, co najmniej klasy </w:t>
            </w:r>
            <w:r w:rsidR="00F35F86">
              <w:rPr>
                <w:rFonts w:cstheme="minorHAnsi"/>
                <w:sz w:val="20"/>
                <w:szCs w:val="20"/>
              </w:rPr>
              <w:t>C</w:t>
            </w:r>
            <w:r w:rsidRPr="00290775">
              <w:rPr>
                <w:rFonts w:cstheme="minorHAnsi"/>
                <w:sz w:val="20"/>
                <w:szCs w:val="20"/>
              </w:rPr>
              <w:t xml:space="preserve"> zgodnie z Rozporządzeniem Parlamentu Europejskiego i Rady (WE) nr 2020/740 z dnia 25 maja 2020 r. w sprawie etykietowania opon pod kątem efektywności paliwowej i innych zasadniczych parametrów zmieniające rozporządzenie (UE) 2017/1369 oraz uchylające rozporządzenie (WE) nr 1222/2009.</w:t>
            </w:r>
          </w:p>
          <w:p w14:paraId="760B032A" w14:textId="77777777" w:rsidR="00290775" w:rsidRPr="00290775" w:rsidRDefault="00290775" w:rsidP="00111432">
            <w:pPr>
              <w:widowControl w:val="0"/>
              <w:tabs>
                <w:tab w:val="left" w:pos="8543"/>
                <w:tab w:val="left" w:pos="14730"/>
              </w:tabs>
              <w:suppressAutoHyphens/>
              <w:overflowPunct w:val="0"/>
              <w:autoSpaceDE w:val="0"/>
              <w:jc w:val="both"/>
              <w:rPr>
                <w:rFonts w:cstheme="minorHAnsi"/>
                <w:sz w:val="20"/>
                <w:szCs w:val="20"/>
              </w:rPr>
            </w:pPr>
            <w:r w:rsidRPr="00290775">
              <w:rPr>
                <w:rFonts w:cstheme="minorHAnsi"/>
                <w:sz w:val="20"/>
                <w:szCs w:val="20"/>
              </w:rPr>
              <w:t>- pojazd musi być wyposażony w pełnowymiarowe koło zapasowe identyczne z kołami letnimi, umieszczone w miejscu przewidzianym przez producenta pojazdu.</w:t>
            </w:r>
          </w:p>
          <w:p w14:paraId="1F856190" w14:textId="77777777" w:rsidR="00290775" w:rsidRPr="00290775" w:rsidRDefault="00290775" w:rsidP="00111432">
            <w:pPr>
              <w:widowControl w:val="0"/>
              <w:tabs>
                <w:tab w:val="left" w:pos="8543"/>
                <w:tab w:val="left" w:pos="14730"/>
              </w:tabs>
              <w:suppressAutoHyphens/>
              <w:overflowPunct w:val="0"/>
              <w:autoSpaceDE w:val="0"/>
              <w:jc w:val="both"/>
              <w:rPr>
                <w:rFonts w:cstheme="minorHAnsi"/>
                <w:sz w:val="20"/>
                <w:szCs w:val="20"/>
              </w:rPr>
            </w:pPr>
            <w:r w:rsidRPr="00290775">
              <w:rPr>
                <w:rFonts w:cstheme="minorHAnsi"/>
                <w:sz w:val="20"/>
                <w:szCs w:val="20"/>
              </w:rPr>
              <w:t>Zastosowane zespoły opona/koło na sezon letni i zimowy, na poszczególnych osiach pojazdu muszą być zgodne z danymi ze świadectwa zgodności WE.</w:t>
            </w:r>
          </w:p>
          <w:p w14:paraId="5AFC9C2A" w14:textId="77777777" w:rsidR="00290775" w:rsidRPr="00290775" w:rsidRDefault="00290775" w:rsidP="00111432">
            <w:pPr>
              <w:widowControl w:val="0"/>
              <w:tabs>
                <w:tab w:val="left" w:pos="8543"/>
                <w:tab w:val="left" w:pos="14730"/>
              </w:tabs>
              <w:suppressAutoHyphens/>
              <w:overflowPunct w:val="0"/>
              <w:autoSpaceDE w:val="0"/>
              <w:jc w:val="both"/>
              <w:rPr>
                <w:rFonts w:cstheme="minorHAnsi"/>
                <w:sz w:val="20"/>
                <w:szCs w:val="20"/>
              </w:rPr>
            </w:pPr>
            <w:r w:rsidRPr="00290775">
              <w:rPr>
                <w:rFonts w:cstheme="minorHAnsi"/>
                <w:sz w:val="20"/>
                <w:szCs w:val="20"/>
              </w:rPr>
              <w:t>- opony nie mogą być starsze niż 78 tygodni licząc od terminu odbioru pojazdu.</w:t>
            </w:r>
          </w:p>
          <w:p w14:paraId="27FFE2B5" w14:textId="77777777" w:rsidR="00290775" w:rsidRPr="00290775" w:rsidRDefault="00290775" w:rsidP="00111432">
            <w:pPr>
              <w:widowControl w:val="0"/>
              <w:tabs>
                <w:tab w:val="left" w:pos="8543"/>
                <w:tab w:val="left" w:pos="14730"/>
              </w:tabs>
              <w:suppressAutoHyphens/>
              <w:overflowPunct w:val="0"/>
              <w:autoSpaceDE w:val="0"/>
              <w:jc w:val="both"/>
              <w:rPr>
                <w:rFonts w:cstheme="minorHAnsi"/>
                <w:sz w:val="20"/>
                <w:szCs w:val="20"/>
              </w:rPr>
            </w:pPr>
            <w:r w:rsidRPr="00290775">
              <w:rPr>
                <w:rFonts w:cstheme="minorHAnsi"/>
                <w:sz w:val="20"/>
                <w:szCs w:val="20"/>
              </w:rPr>
              <w:t xml:space="preserve">- opony muszą być fabrycznie nowe i homologowane. </w:t>
            </w:r>
          </w:p>
          <w:p w14:paraId="6BC16C58" w14:textId="1EA8FF5D" w:rsidR="00290775" w:rsidRPr="00290775" w:rsidRDefault="00290775" w:rsidP="00111432">
            <w:pPr>
              <w:widowControl w:val="0"/>
              <w:tabs>
                <w:tab w:val="left" w:pos="8543"/>
                <w:tab w:val="left" w:pos="14730"/>
              </w:tabs>
              <w:suppressAutoHyphens/>
              <w:overflowPunct w:val="0"/>
              <w:autoSpaceDE w:val="0"/>
              <w:jc w:val="both"/>
              <w:rPr>
                <w:rFonts w:cstheme="minorHAnsi"/>
                <w:b/>
                <w:bCs/>
                <w:sz w:val="20"/>
                <w:szCs w:val="20"/>
              </w:rPr>
            </w:pPr>
            <w:r w:rsidRPr="00290775">
              <w:rPr>
                <w:rFonts w:cstheme="minorHAnsi"/>
                <w:sz w:val="20"/>
                <w:szCs w:val="20"/>
              </w:rPr>
              <w:t>- zamawiający nie dopuszcza opon bieżnikowanych.</w:t>
            </w:r>
          </w:p>
        </w:tc>
        <w:tc>
          <w:tcPr>
            <w:tcW w:w="3406" w:type="dxa"/>
            <w:shd w:val="clear" w:color="auto" w:fill="auto"/>
            <w:vAlign w:val="center"/>
          </w:tcPr>
          <w:p w14:paraId="766663ED" w14:textId="77777777" w:rsidR="00290775" w:rsidRDefault="00290775" w:rsidP="00111432">
            <w:pPr>
              <w:widowControl w:val="0"/>
              <w:tabs>
                <w:tab w:val="left" w:pos="8543"/>
                <w:tab w:val="left" w:pos="14730"/>
              </w:tabs>
              <w:suppressAutoHyphens/>
              <w:overflowPunct w:val="0"/>
              <w:autoSpaceDE w:val="0"/>
              <w:jc w:val="both"/>
              <w:rPr>
                <w:rFonts w:cstheme="minorHAnsi"/>
                <w:b/>
                <w:bCs/>
                <w:sz w:val="20"/>
                <w:szCs w:val="20"/>
              </w:rPr>
            </w:pPr>
          </w:p>
        </w:tc>
      </w:tr>
      <w:tr w:rsidR="00290775" w:rsidRPr="007220D7" w14:paraId="04524FB7" w14:textId="77777777" w:rsidTr="00111432">
        <w:trPr>
          <w:trHeight w:val="742"/>
        </w:trPr>
        <w:tc>
          <w:tcPr>
            <w:tcW w:w="993" w:type="dxa"/>
            <w:shd w:val="clear" w:color="auto" w:fill="auto"/>
            <w:vAlign w:val="center"/>
          </w:tcPr>
          <w:p w14:paraId="309C502A" w14:textId="77777777" w:rsidR="00290775" w:rsidRPr="0010064C" w:rsidRDefault="00290775"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71016928" w14:textId="77777777" w:rsidR="00290775" w:rsidRPr="00290775" w:rsidRDefault="00290775" w:rsidP="00111432">
            <w:pPr>
              <w:widowControl w:val="0"/>
              <w:tabs>
                <w:tab w:val="left" w:pos="8543"/>
                <w:tab w:val="left" w:pos="14730"/>
              </w:tabs>
              <w:suppressAutoHyphens/>
              <w:overflowPunct w:val="0"/>
              <w:autoSpaceDE w:val="0"/>
              <w:jc w:val="both"/>
              <w:rPr>
                <w:rFonts w:cstheme="minorHAnsi"/>
                <w:b/>
                <w:bCs/>
                <w:sz w:val="20"/>
                <w:szCs w:val="20"/>
              </w:rPr>
            </w:pPr>
            <w:r w:rsidRPr="00290775">
              <w:rPr>
                <w:rFonts w:cstheme="minorHAnsi"/>
                <w:b/>
                <w:bCs/>
                <w:sz w:val="20"/>
                <w:szCs w:val="20"/>
              </w:rPr>
              <w:t>Wymagania techniczne dla instalacji elektrycznej.</w:t>
            </w:r>
          </w:p>
          <w:p w14:paraId="5E2C1DF6" w14:textId="77777777" w:rsidR="00290775" w:rsidRPr="00290775" w:rsidRDefault="00290775" w:rsidP="00111432">
            <w:pPr>
              <w:widowControl w:val="0"/>
              <w:tabs>
                <w:tab w:val="left" w:pos="8543"/>
                <w:tab w:val="left" w:pos="14730"/>
              </w:tabs>
              <w:suppressAutoHyphens/>
              <w:overflowPunct w:val="0"/>
              <w:autoSpaceDE w:val="0"/>
              <w:jc w:val="both"/>
              <w:rPr>
                <w:rFonts w:cstheme="minorHAnsi"/>
                <w:sz w:val="20"/>
                <w:szCs w:val="20"/>
              </w:rPr>
            </w:pPr>
            <w:r w:rsidRPr="00290775">
              <w:rPr>
                <w:rFonts w:cstheme="minorHAnsi"/>
                <w:sz w:val="20"/>
                <w:szCs w:val="20"/>
              </w:rPr>
              <w:t>- napięcie znamionowe instalacji elektrycznej 12V DC („-” na masie).</w:t>
            </w:r>
          </w:p>
          <w:p w14:paraId="5D865F13" w14:textId="77777777" w:rsidR="00290775" w:rsidRPr="00290775" w:rsidRDefault="00290775" w:rsidP="00111432">
            <w:pPr>
              <w:widowControl w:val="0"/>
              <w:tabs>
                <w:tab w:val="left" w:pos="8543"/>
                <w:tab w:val="left" w:pos="14730"/>
              </w:tabs>
              <w:suppressAutoHyphens/>
              <w:overflowPunct w:val="0"/>
              <w:autoSpaceDE w:val="0"/>
              <w:jc w:val="both"/>
              <w:rPr>
                <w:rFonts w:cstheme="minorHAnsi"/>
                <w:sz w:val="20"/>
                <w:szCs w:val="20"/>
              </w:rPr>
            </w:pPr>
            <w:r w:rsidRPr="00290775">
              <w:rPr>
                <w:rFonts w:cstheme="minorHAnsi"/>
                <w:sz w:val="20"/>
                <w:szCs w:val="20"/>
              </w:rPr>
              <w:t>- akumulator o największej pojemności i największym prądzie rozruchowym z fabrycznej oferty producenta pojazdu.</w:t>
            </w:r>
          </w:p>
          <w:p w14:paraId="77BC27FB" w14:textId="06FA4DA6" w:rsidR="00290775" w:rsidRPr="00290775" w:rsidRDefault="00290775" w:rsidP="00111432">
            <w:pPr>
              <w:widowControl w:val="0"/>
              <w:tabs>
                <w:tab w:val="left" w:pos="8543"/>
                <w:tab w:val="left" w:pos="14730"/>
              </w:tabs>
              <w:suppressAutoHyphens/>
              <w:overflowPunct w:val="0"/>
              <w:autoSpaceDE w:val="0"/>
              <w:jc w:val="both"/>
              <w:rPr>
                <w:rFonts w:cstheme="minorHAnsi"/>
                <w:b/>
                <w:bCs/>
                <w:sz w:val="20"/>
                <w:szCs w:val="20"/>
              </w:rPr>
            </w:pPr>
            <w:r w:rsidRPr="00290775">
              <w:rPr>
                <w:rFonts w:cstheme="minorHAnsi"/>
                <w:sz w:val="20"/>
                <w:szCs w:val="20"/>
              </w:rPr>
              <w:t>- alternator o najwyższej mocy z fabrycznej oferty producenta pojazdu.</w:t>
            </w:r>
          </w:p>
        </w:tc>
        <w:tc>
          <w:tcPr>
            <w:tcW w:w="3406" w:type="dxa"/>
            <w:shd w:val="clear" w:color="auto" w:fill="auto"/>
            <w:vAlign w:val="center"/>
          </w:tcPr>
          <w:p w14:paraId="0856C864" w14:textId="77777777" w:rsidR="00290775" w:rsidRDefault="00290775" w:rsidP="00111432">
            <w:pPr>
              <w:widowControl w:val="0"/>
              <w:tabs>
                <w:tab w:val="left" w:pos="8543"/>
                <w:tab w:val="left" w:pos="14730"/>
              </w:tabs>
              <w:suppressAutoHyphens/>
              <w:overflowPunct w:val="0"/>
              <w:autoSpaceDE w:val="0"/>
              <w:jc w:val="both"/>
              <w:rPr>
                <w:rFonts w:cstheme="minorHAnsi"/>
                <w:b/>
                <w:bCs/>
                <w:sz w:val="20"/>
                <w:szCs w:val="20"/>
              </w:rPr>
            </w:pPr>
          </w:p>
        </w:tc>
      </w:tr>
      <w:tr w:rsidR="00290775" w:rsidRPr="007220D7" w14:paraId="71A10A83" w14:textId="77777777" w:rsidTr="002F387F">
        <w:trPr>
          <w:trHeight w:val="742"/>
        </w:trPr>
        <w:tc>
          <w:tcPr>
            <w:tcW w:w="15172" w:type="dxa"/>
            <w:gridSpan w:val="4"/>
            <w:shd w:val="clear" w:color="auto" w:fill="D9D9D9" w:themeFill="background1" w:themeFillShade="D9"/>
            <w:vAlign w:val="center"/>
          </w:tcPr>
          <w:p w14:paraId="4D989536" w14:textId="38A43283" w:rsidR="00290775" w:rsidRDefault="00290775" w:rsidP="00111432">
            <w:pPr>
              <w:widowControl w:val="0"/>
              <w:tabs>
                <w:tab w:val="left" w:pos="8543"/>
                <w:tab w:val="left" w:pos="14730"/>
              </w:tabs>
              <w:suppressAutoHyphens/>
              <w:overflowPunct w:val="0"/>
              <w:autoSpaceDE w:val="0"/>
              <w:jc w:val="center"/>
              <w:rPr>
                <w:rFonts w:cstheme="minorHAnsi"/>
                <w:b/>
                <w:bCs/>
                <w:sz w:val="20"/>
                <w:szCs w:val="20"/>
              </w:rPr>
            </w:pPr>
            <w:r>
              <w:rPr>
                <w:rFonts w:cstheme="minorHAnsi"/>
                <w:b/>
                <w:bCs/>
                <w:sz w:val="20"/>
                <w:szCs w:val="20"/>
              </w:rPr>
              <w:t>Zamawiający wymaga pojazdu wyposażonego co najmniej w:</w:t>
            </w:r>
          </w:p>
        </w:tc>
      </w:tr>
      <w:tr w:rsidR="001F1AB6" w:rsidRPr="007220D7" w14:paraId="0EF83DA3" w14:textId="77777777" w:rsidTr="00111432">
        <w:trPr>
          <w:trHeight w:val="742"/>
        </w:trPr>
        <w:tc>
          <w:tcPr>
            <w:tcW w:w="993" w:type="dxa"/>
            <w:shd w:val="clear" w:color="auto" w:fill="auto"/>
            <w:vAlign w:val="center"/>
          </w:tcPr>
          <w:p w14:paraId="037ADE4C" w14:textId="77777777" w:rsidR="001F1AB6" w:rsidRPr="0010064C" w:rsidRDefault="001F1AB6"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0AD7BE7F" w14:textId="6AE51473" w:rsidR="001F1AB6" w:rsidRPr="00290775" w:rsidRDefault="00B106A8" w:rsidP="00111432">
            <w:pPr>
              <w:widowControl w:val="0"/>
              <w:tabs>
                <w:tab w:val="left" w:pos="8543"/>
                <w:tab w:val="left" w:pos="14730"/>
              </w:tabs>
              <w:suppressAutoHyphens/>
              <w:overflowPunct w:val="0"/>
              <w:autoSpaceDE w:val="0"/>
              <w:jc w:val="both"/>
              <w:rPr>
                <w:rFonts w:cstheme="minorHAnsi"/>
                <w:sz w:val="20"/>
                <w:szCs w:val="20"/>
              </w:rPr>
            </w:pPr>
            <w:r>
              <w:rPr>
                <w:rFonts w:cstheme="minorHAnsi"/>
                <w:sz w:val="20"/>
                <w:szCs w:val="20"/>
              </w:rPr>
              <w:t xml:space="preserve">- </w:t>
            </w:r>
            <w:r w:rsidR="001F1AB6">
              <w:rPr>
                <w:rFonts w:cstheme="minorHAnsi"/>
                <w:sz w:val="20"/>
                <w:szCs w:val="20"/>
              </w:rPr>
              <w:t>T</w:t>
            </w:r>
            <w:r w:rsidR="001F1AB6" w:rsidRPr="00290775">
              <w:rPr>
                <w:rFonts w:cstheme="minorHAnsi"/>
                <w:sz w:val="20"/>
                <w:szCs w:val="20"/>
              </w:rPr>
              <w:t>rzypunktowe pasy bezpieczeństwa dla wszystkich miejsc siedzących.</w:t>
            </w:r>
          </w:p>
          <w:p w14:paraId="1BAEC39B" w14:textId="41772EF5" w:rsidR="001F1AB6" w:rsidRPr="00290775" w:rsidRDefault="00B106A8" w:rsidP="00111432">
            <w:pPr>
              <w:widowControl w:val="0"/>
              <w:tabs>
                <w:tab w:val="left" w:pos="8543"/>
                <w:tab w:val="left" w:pos="14730"/>
              </w:tabs>
              <w:suppressAutoHyphens/>
              <w:overflowPunct w:val="0"/>
              <w:autoSpaceDE w:val="0"/>
              <w:jc w:val="both"/>
              <w:rPr>
                <w:rFonts w:cstheme="minorHAnsi"/>
                <w:b/>
                <w:bCs/>
                <w:sz w:val="20"/>
                <w:szCs w:val="20"/>
              </w:rPr>
            </w:pPr>
            <w:r>
              <w:rPr>
                <w:rFonts w:cstheme="minorHAnsi"/>
                <w:sz w:val="20"/>
                <w:szCs w:val="20"/>
              </w:rPr>
              <w:t>- C</w:t>
            </w:r>
            <w:r w:rsidRPr="00290775">
              <w:rPr>
                <w:rFonts w:cstheme="minorHAnsi"/>
                <w:sz w:val="20"/>
                <w:szCs w:val="20"/>
              </w:rPr>
              <w:t>zujnik pasów bezpieczeństwa</w:t>
            </w:r>
            <w:r w:rsidR="00B778DA">
              <w:rPr>
                <w:rFonts w:cstheme="minorHAnsi"/>
                <w:sz w:val="20"/>
                <w:szCs w:val="20"/>
              </w:rPr>
              <w:t>.</w:t>
            </w:r>
          </w:p>
        </w:tc>
        <w:tc>
          <w:tcPr>
            <w:tcW w:w="3406" w:type="dxa"/>
            <w:shd w:val="clear" w:color="auto" w:fill="auto"/>
            <w:vAlign w:val="center"/>
          </w:tcPr>
          <w:p w14:paraId="1A92DB6A" w14:textId="77777777" w:rsidR="001F1AB6" w:rsidRDefault="001F1AB6" w:rsidP="00111432">
            <w:pPr>
              <w:widowControl w:val="0"/>
              <w:tabs>
                <w:tab w:val="left" w:pos="8543"/>
                <w:tab w:val="left" w:pos="14730"/>
              </w:tabs>
              <w:suppressAutoHyphens/>
              <w:overflowPunct w:val="0"/>
              <w:autoSpaceDE w:val="0"/>
              <w:jc w:val="both"/>
              <w:rPr>
                <w:rFonts w:cstheme="minorHAnsi"/>
                <w:b/>
                <w:bCs/>
                <w:sz w:val="20"/>
                <w:szCs w:val="20"/>
              </w:rPr>
            </w:pPr>
          </w:p>
        </w:tc>
      </w:tr>
      <w:tr w:rsidR="001F1AB6" w:rsidRPr="007220D7" w14:paraId="08B11371" w14:textId="77777777" w:rsidTr="00111432">
        <w:trPr>
          <w:trHeight w:val="742"/>
        </w:trPr>
        <w:tc>
          <w:tcPr>
            <w:tcW w:w="993" w:type="dxa"/>
            <w:shd w:val="clear" w:color="auto" w:fill="auto"/>
            <w:vAlign w:val="center"/>
          </w:tcPr>
          <w:p w14:paraId="7AEEFAA1" w14:textId="77777777" w:rsidR="001F1AB6" w:rsidRPr="0010064C" w:rsidRDefault="001F1AB6"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5081F4B1" w14:textId="1EE919C1" w:rsidR="001F1AB6" w:rsidRDefault="00B106A8" w:rsidP="00111432">
            <w:pPr>
              <w:widowControl w:val="0"/>
              <w:tabs>
                <w:tab w:val="left" w:pos="8543"/>
                <w:tab w:val="left" w:pos="14730"/>
              </w:tabs>
              <w:suppressAutoHyphens/>
              <w:overflowPunct w:val="0"/>
              <w:autoSpaceDE w:val="0"/>
              <w:jc w:val="both"/>
              <w:rPr>
                <w:rFonts w:cstheme="minorHAnsi"/>
                <w:sz w:val="20"/>
                <w:szCs w:val="20"/>
              </w:rPr>
            </w:pPr>
            <w:r>
              <w:rPr>
                <w:rFonts w:cstheme="minorHAnsi"/>
                <w:sz w:val="20"/>
                <w:szCs w:val="20"/>
              </w:rPr>
              <w:t xml:space="preserve">- </w:t>
            </w:r>
            <w:r w:rsidR="001F1AB6">
              <w:rPr>
                <w:rFonts w:cstheme="minorHAnsi"/>
                <w:sz w:val="20"/>
                <w:szCs w:val="20"/>
              </w:rPr>
              <w:t>P</w:t>
            </w:r>
            <w:r w:rsidR="001F1AB6" w:rsidRPr="00290775">
              <w:rPr>
                <w:rFonts w:cstheme="minorHAnsi"/>
                <w:sz w:val="20"/>
                <w:szCs w:val="20"/>
              </w:rPr>
              <w:t>oduszki gazowe przednie i boczne, co najmniej dla I-go rzędu siedzeń</w:t>
            </w:r>
            <w:r w:rsidR="001F1AB6">
              <w:rPr>
                <w:rFonts w:cstheme="minorHAnsi"/>
                <w:sz w:val="20"/>
                <w:szCs w:val="20"/>
              </w:rPr>
              <w:t>.</w:t>
            </w:r>
          </w:p>
          <w:p w14:paraId="3D11E308" w14:textId="14513AEF" w:rsidR="001F1AB6" w:rsidRPr="00290775" w:rsidRDefault="00B106A8" w:rsidP="00111432">
            <w:pPr>
              <w:widowControl w:val="0"/>
              <w:tabs>
                <w:tab w:val="left" w:pos="8543"/>
                <w:tab w:val="left" w:pos="14730"/>
              </w:tabs>
              <w:suppressAutoHyphens/>
              <w:overflowPunct w:val="0"/>
              <w:autoSpaceDE w:val="0"/>
              <w:jc w:val="both"/>
              <w:rPr>
                <w:rFonts w:cstheme="minorHAnsi"/>
                <w:b/>
                <w:bCs/>
                <w:sz w:val="20"/>
                <w:szCs w:val="20"/>
              </w:rPr>
            </w:pPr>
            <w:r>
              <w:rPr>
                <w:rFonts w:cstheme="minorHAnsi"/>
                <w:sz w:val="20"/>
                <w:szCs w:val="20"/>
              </w:rPr>
              <w:t xml:space="preserve">- </w:t>
            </w:r>
            <w:r w:rsidR="001F1AB6">
              <w:rPr>
                <w:rFonts w:cstheme="minorHAnsi"/>
                <w:sz w:val="20"/>
                <w:szCs w:val="20"/>
              </w:rPr>
              <w:t>P</w:t>
            </w:r>
            <w:r w:rsidR="001F1AB6" w:rsidRPr="00290775">
              <w:rPr>
                <w:rFonts w:cstheme="minorHAnsi"/>
                <w:sz w:val="20"/>
                <w:szCs w:val="20"/>
              </w:rPr>
              <w:t>ełnowymiarowe kurtyny gazowe boczne</w:t>
            </w:r>
            <w:r w:rsidR="00B778DA">
              <w:rPr>
                <w:rFonts w:cstheme="minorHAnsi"/>
                <w:sz w:val="20"/>
                <w:szCs w:val="20"/>
              </w:rPr>
              <w:t>.</w:t>
            </w:r>
          </w:p>
        </w:tc>
        <w:tc>
          <w:tcPr>
            <w:tcW w:w="3406" w:type="dxa"/>
            <w:shd w:val="clear" w:color="auto" w:fill="auto"/>
            <w:vAlign w:val="center"/>
          </w:tcPr>
          <w:p w14:paraId="723F7D26" w14:textId="77777777" w:rsidR="001F1AB6" w:rsidRDefault="001F1AB6" w:rsidP="00111432">
            <w:pPr>
              <w:widowControl w:val="0"/>
              <w:tabs>
                <w:tab w:val="left" w:pos="8543"/>
                <w:tab w:val="left" w:pos="14730"/>
              </w:tabs>
              <w:suppressAutoHyphens/>
              <w:overflowPunct w:val="0"/>
              <w:autoSpaceDE w:val="0"/>
              <w:jc w:val="both"/>
              <w:rPr>
                <w:rFonts w:cstheme="minorHAnsi"/>
                <w:b/>
                <w:bCs/>
                <w:sz w:val="20"/>
                <w:szCs w:val="20"/>
              </w:rPr>
            </w:pPr>
          </w:p>
        </w:tc>
      </w:tr>
      <w:tr w:rsidR="001F1AB6" w:rsidRPr="007220D7" w14:paraId="7F7C73D9" w14:textId="77777777" w:rsidTr="00111432">
        <w:trPr>
          <w:trHeight w:val="742"/>
        </w:trPr>
        <w:tc>
          <w:tcPr>
            <w:tcW w:w="993" w:type="dxa"/>
            <w:shd w:val="clear" w:color="auto" w:fill="auto"/>
            <w:vAlign w:val="center"/>
          </w:tcPr>
          <w:p w14:paraId="41F2D8D2" w14:textId="77777777" w:rsidR="001F1AB6" w:rsidRPr="0010064C" w:rsidRDefault="001F1AB6"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6FB49352" w14:textId="4A0DF35C" w:rsidR="001F1AB6" w:rsidRDefault="00B106A8" w:rsidP="00111432">
            <w:pPr>
              <w:widowControl w:val="0"/>
              <w:tabs>
                <w:tab w:val="left" w:pos="8543"/>
                <w:tab w:val="left" w:pos="14730"/>
              </w:tabs>
              <w:suppressAutoHyphens/>
              <w:overflowPunct w:val="0"/>
              <w:autoSpaceDE w:val="0"/>
              <w:jc w:val="both"/>
              <w:rPr>
                <w:rFonts w:cstheme="minorHAnsi"/>
                <w:sz w:val="20"/>
                <w:szCs w:val="20"/>
              </w:rPr>
            </w:pPr>
            <w:r>
              <w:rPr>
                <w:rFonts w:cstheme="minorHAnsi"/>
                <w:sz w:val="20"/>
                <w:szCs w:val="20"/>
              </w:rPr>
              <w:t xml:space="preserve">- </w:t>
            </w:r>
            <w:r w:rsidR="001F1AB6">
              <w:rPr>
                <w:rFonts w:cstheme="minorHAnsi"/>
                <w:sz w:val="20"/>
                <w:szCs w:val="20"/>
              </w:rPr>
              <w:t>E</w:t>
            </w:r>
            <w:r w:rsidR="001F1AB6" w:rsidRPr="00290775">
              <w:rPr>
                <w:rFonts w:cstheme="minorHAnsi"/>
                <w:sz w:val="20"/>
                <w:szCs w:val="20"/>
              </w:rPr>
              <w:t>lektrycznie sterowane i podgrzewane lusterka zewnętrzne.</w:t>
            </w:r>
          </w:p>
          <w:p w14:paraId="1C74D66B" w14:textId="63ED9CD9" w:rsidR="001F1AB6" w:rsidRDefault="00DC2E2D" w:rsidP="00111432">
            <w:pPr>
              <w:widowControl w:val="0"/>
              <w:tabs>
                <w:tab w:val="left" w:pos="8543"/>
                <w:tab w:val="left" w:pos="14730"/>
              </w:tabs>
              <w:suppressAutoHyphens/>
              <w:overflowPunct w:val="0"/>
              <w:autoSpaceDE w:val="0"/>
              <w:jc w:val="both"/>
              <w:rPr>
                <w:rFonts w:cstheme="minorHAnsi"/>
                <w:sz w:val="20"/>
                <w:szCs w:val="20"/>
              </w:rPr>
            </w:pPr>
            <w:r>
              <w:rPr>
                <w:rFonts w:cstheme="minorHAnsi"/>
                <w:sz w:val="20"/>
                <w:szCs w:val="20"/>
              </w:rPr>
              <w:t>- W</w:t>
            </w:r>
            <w:r w:rsidRPr="00290775">
              <w:rPr>
                <w:rFonts w:cstheme="minorHAnsi"/>
                <w:sz w:val="20"/>
                <w:szCs w:val="20"/>
              </w:rPr>
              <w:t>ewnętrzne lusterko wsteczne</w:t>
            </w:r>
            <w:r w:rsidR="00B778DA">
              <w:rPr>
                <w:rFonts w:cstheme="minorHAnsi"/>
                <w:sz w:val="20"/>
                <w:szCs w:val="20"/>
              </w:rPr>
              <w:t>.</w:t>
            </w:r>
          </w:p>
        </w:tc>
        <w:tc>
          <w:tcPr>
            <w:tcW w:w="3406" w:type="dxa"/>
            <w:shd w:val="clear" w:color="auto" w:fill="auto"/>
            <w:vAlign w:val="center"/>
          </w:tcPr>
          <w:p w14:paraId="49529073" w14:textId="77777777" w:rsidR="001F1AB6" w:rsidRDefault="001F1AB6" w:rsidP="00111432">
            <w:pPr>
              <w:widowControl w:val="0"/>
              <w:tabs>
                <w:tab w:val="left" w:pos="8543"/>
                <w:tab w:val="left" w:pos="14730"/>
              </w:tabs>
              <w:suppressAutoHyphens/>
              <w:overflowPunct w:val="0"/>
              <w:autoSpaceDE w:val="0"/>
              <w:jc w:val="both"/>
              <w:rPr>
                <w:rFonts w:cstheme="minorHAnsi"/>
                <w:b/>
                <w:bCs/>
                <w:sz w:val="20"/>
                <w:szCs w:val="20"/>
              </w:rPr>
            </w:pPr>
          </w:p>
        </w:tc>
      </w:tr>
      <w:tr w:rsidR="001F1AB6" w:rsidRPr="007220D7" w14:paraId="1C651ACE" w14:textId="77777777" w:rsidTr="00111432">
        <w:trPr>
          <w:trHeight w:val="742"/>
        </w:trPr>
        <w:tc>
          <w:tcPr>
            <w:tcW w:w="993" w:type="dxa"/>
            <w:shd w:val="clear" w:color="auto" w:fill="auto"/>
            <w:vAlign w:val="center"/>
          </w:tcPr>
          <w:p w14:paraId="3893DC8F" w14:textId="77777777" w:rsidR="001F1AB6" w:rsidRPr="0010064C" w:rsidRDefault="001F1AB6"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1B813391" w14:textId="2DA71AC8" w:rsidR="001F1AB6" w:rsidRDefault="001F1AB6" w:rsidP="00111432">
            <w:pPr>
              <w:widowControl w:val="0"/>
              <w:tabs>
                <w:tab w:val="left" w:pos="8543"/>
                <w:tab w:val="left" w:pos="14730"/>
              </w:tabs>
              <w:suppressAutoHyphens/>
              <w:overflowPunct w:val="0"/>
              <w:autoSpaceDE w:val="0"/>
              <w:jc w:val="both"/>
              <w:rPr>
                <w:rFonts w:cstheme="minorHAnsi"/>
                <w:sz w:val="20"/>
                <w:szCs w:val="20"/>
              </w:rPr>
            </w:pPr>
            <w:r>
              <w:rPr>
                <w:rFonts w:cstheme="minorHAnsi"/>
                <w:sz w:val="20"/>
                <w:szCs w:val="20"/>
              </w:rPr>
              <w:t>E</w:t>
            </w:r>
            <w:r w:rsidRPr="00290775">
              <w:rPr>
                <w:rFonts w:cstheme="minorHAnsi"/>
                <w:sz w:val="20"/>
                <w:szCs w:val="20"/>
              </w:rPr>
              <w:t>lektrycznie opuszczane i podnoszone szyby drzwi przednich i tylnych z możliwością blokowania szyb w drzwiach tylnych z miejsca kierowcy</w:t>
            </w:r>
            <w:r w:rsidR="00B778DA">
              <w:rPr>
                <w:rFonts w:cstheme="minorHAnsi"/>
                <w:sz w:val="20"/>
                <w:szCs w:val="20"/>
              </w:rPr>
              <w:t>.</w:t>
            </w:r>
          </w:p>
        </w:tc>
        <w:tc>
          <w:tcPr>
            <w:tcW w:w="3406" w:type="dxa"/>
            <w:shd w:val="clear" w:color="auto" w:fill="auto"/>
            <w:vAlign w:val="center"/>
          </w:tcPr>
          <w:p w14:paraId="46A3FE71" w14:textId="77777777" w:rsidR="001F1AB6" w:rsidRDefault="001F1AB6" w:rsidP="00111432">
            <w:pPr>
              <w:widowControl w:val="0"/>
              <w:tabs>
                <w:tab w:val="left" w:pos="8543"/>
                <w:tab w:val="left" w:pos="14730"/>
              </w:tabs>
              <w:suppressAutoHyphens/>
              <w:overflowPunct w:val="0"/>
              <w:autoSpaceDE w:val="0"/>
              <w:jc w:val="both"/>
              <w:rPr>
                <w:rFonts w:cstheme="minorHAnsi"/>
                <w:b/>
                <w:bCs/>
                <w:sz w:val="20"/>
                <w:szCs w:val="20"/>
              </w:rPr>
            </w:pPr>
          </w:p>
        </w:tc>
      </w:tr>
      <w:tr w:rsidR="001F1AB6" w:rsidRPr="007220D7" w14:paraId="35FFA989" w14:textId="77777777" w:rsidTr="00111432">
        <w:trPr>
          <w:trHeight w:val="742"/>
        </w:trPr>
        <w:tc>
          <w:tcPr>
            <w:tcW w:w="993" w:type="dxa"/>
            <w:shd w:val="clear" w:color="auto" w:fill="auto"/>
            <w:vAlign w:val="center"/>
          </w:tcPr>
          <w:p w14:paraId="0F59288F" w14:textId="77777777" w:rsidR="001F1AB6" w:rsidRPr="0010064C" w:rsidRDefault="001F1AB6"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6A75ACCB" w14:textId="45A010CE" w:rsidR="001F1AB6" w:rsidRDefault="001F1AB6" w:rsidP="00111432">
            <w:pPr>
              <w:widowControl w:val="0"/>
              <w:tabs>
                <w:tab w:val="left" w:pos="8543"/>
                <w:tab w:val="left" w:pos="14730"/>
              </w:tabs>
              <w:suppressAutoHyphens/>
              <w:overflowPunct w:val="0"/>
              <w:autoSpaceDE w:val="0"/>
              <w:jc w:val="both"/>
              <w:rPr>
                <w:rFonts w:cstheme="minorHAnsi"/>
                <w:sz w:val="20"/>
                <w:szCs w:val="20"/>
              </w:rPr>
            </w:pPr>
            <w:r>
              <w:rPr>
                <w:rFonts w:cstheme="minorHAnsi"/>
                <w:sz w:val="20"/>
                <w:szCs w:val="20"/>
              </w:rPr>
              <w:t>S</w:t>
            </w:r>
            <w:r w:rsidRPr="00290775">
              <w:rPr>
                <w:rFonts w:cstheme="minorHAnsi"/>
                <w:sz w:val="20"/>
                <w:szCs w:val="20"/>
              </w:rPr>
              <w:t>zyba tylna podgrzewana, wyposażona w wycieraczkę i spryskiwacz.</w:t>
            </w:r>
          </w:p>
        </w:tc>
        <w:tc>
          <w:tcPr>
            <w:tcW w:w="3406" w:type="dxa"/>
            <w:shd w:val="clear" w:color="auto" w:fill="auto"/>
            <w:vAlign w:val="center"/>
          </w:tcPr>
          <w:p w14:paraId="3F72E673" w14:textId="77777777" w:rsidR="001F1AB6" w:rsidRDefault="001F1AB6" w:rsidP="00111432">
            <w:pPr>
              <w:widowControl w:val="0"/>
              <w:tabs>
                <w:tab w:val="left" w:pos="8543"/>
                <w:tab w:val="left" w:pos="14730"/>
              </w:tabs>
              <w:suppressAutoHyphens/>
              <w:overflowPunct w:val="0"/>
              <w:autoSpaceDE w:val="0"/>
              <w:jc w:val="both"/>
              <w:rPr>
                <w:rFonts w:cstheme="minorHAnsi"/>
                <w:b/>
                <w:bCs/>
                <w:sz w:val="20"/>
                <w:szCs w:val="20"/>
              </w:rPr>
            </w:pPr>
          </w:p>
        </w:tc>
      </w:tr>
      <w:tr w:rsidR="001F1AB6" w:rsidRPr="007220D7" w14:paraId="41A8E114" w14:textId="77777777" w:rsidTr="00111432">
        <w:trPr>
          <w:trHeight w:val="742"/>
        </w:trPr>
        <w:tc>
          <w:tcPr>
            <w:tcW w:w="993" w:type="dxa"/>
            <w:shd w:val="clear" w:color="auto" w:fill="auto"/>
            <w:vAlign w:val="center"/>
          </w:tcPr>
          <w:p w14:paraId="400279E4" w14:textId="77777777" w:rsidR="001F1AB6" w:rsidRPr="0010064C" w:rsidRDefault="001F1AB6"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3A0B0090" w14:textId="4A057045" w:rsidR="001F1AB6" w:rsidRDefault="001F1AB6" w:rsidP="00111432">
            <w:pPr>
              <w:widowControl w:val="0"/>
              <w:tabs>
                <w:tab w:val="left" w:pos="8543"/>
                <w:tab w:val="left" w:pos="14730"/>
              </w:tabs>
              <w:suppressAutoHyphens/>
              <w:overflowPunct w:val="0"/>
              <w:autoSpaceDE w:val="0"/>
              <w:jc w:val="both"/>
              <w:rPr>
                <w:rFonts w:cstheme="minorHAnsi"/>
                <w:sz w:val="20"/>
                <w:szCs w:val="20"/>
              </w:rPr>
            </w:pPr>
            <w:r>
              <w:rPr>
                <w:rFonts w:cstheme="minorHAnsi"/>
                <w:sz w:val="20"/>
                <w:szCs w:val="20"/>
              </w:rPr>
              <w:t>ś</w:t>
            </w:r>
            <w:r w:rsidRPr="00290775">
              <w:rPr>
                <w:rFonts w:cstheme="minorHAnsi"/>
                <w:sz w:val="20"/>
                <w:szCs w:val="20"/>
              </w:rPr>
              <w:t>wiatła do jazdy dziennej, mijania, drogowe i przednie przeciwmgielne wykonane w technologii LED.</w:t>
            </w:r>
          </w:p>
        </w:tc>
        <w:tc>
          <w:tcPr>
            <w:tcW w:w="3406" w:type="dxa"/>
            <w:shd w:val="clear" w:color="auto" w:fill="auto"/>
            <w:vAlign w:val="center"/>
          </w:tcPr>
          <w:p w14:paraId="53215AE5" w14:textId="77777777" w:rsidR="001F1AB6" w:rsidRDefault="001F1AB6" w:rsidP="00111432">
            <w:pPr>
              <w:widowControl w:val="0"/>
              <w:tabs>
                <w:tab w:val="left" w:pos="8543"/>
                <w:tab w:val="left" w:pos="14730"/>
              </w:tabs>
              <w:suppressAutoHyphens/>
              <w:overflowPunct w:val="0"/>
              <w:autoSpaceDE w:val="0"/>
              <w:jc w:val="both"/>
              <w:rPr>
                <w:rFonts w:cstheme="minorHAnsi"/>
                <w:b/>
                <w:bCs/>
                <w:sz w:val="20"/>
                <w:szCs w:val="20"/>
              </w:rPr>
            </w:pPr>
          </w:p>
        </w:tc>
      </w:tr>
      <w:tr w:rsidR="001F1AB6" w:rsidRPr="007220D7" w14:paraId="005B4CFA" w14:textId="77777777" w:rsidTr="00111432">
        <w:trPr>
          <w:trHeight w:val="742"/>
        </w:trPr>
        <w:tc>
          <w:tcPr>
            <w:tcW w:w="993" w:type="dxa"/>
            <w:shd w:val="clear" w:color="auto" w:fill="auto"/>
            <w:vAlign w:val="center"/>
          </w:tcPr>
          <w:p w14:paraId="4630BF48" w14:textId="77777777" w:rsidR="001F1AB6" w:rsidRPr="0010064C" w:rsidRDefault="001F1AB6"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5726F8AF" w14:textId="067B66A5" w:rsidR="001F1AB6" w:rsidRDefault="001F1AB6" w:rsidP="00111432">
            <w:pPr>
              <w:widowControl w:val="0"/>
              <w:tabs>
                <w:tab w:val="left" w:pos="8543"/>
                <w:tab w:val="left" w:pos="14730"/>
              </w:tabs>
              <w:suppressAutoHyphens/>
              <w:overflowPunct w:val="0"/>
              <w:autoSpaceDE w:val="0"/>
              <w:jc w:val="both"/>
              <w:rPr>
                <w:rFonts w:cstheme="minorHAnsi"/>
                <w:sz w:val="20"/>
                <w:szCs w:val="20"/>
              </w:rPr>
            </w:pPr>
            <w:r>
              <w:rPr>
                <w:rFonts w:cstheme="minorHAnsi"/>
                <w:sz w:val="20"/>
                <w:szCs w:val="20"/>
              </w:rPr>
              <w:t>K</w:t>
            </w:r>
            <w:r w:rsidRPr="00290775">
              <w:rPr>
                <w:rFonts w:cstheme="minorHAnsi"/>
                <w:sz w:val="20"/>
                <w:szCs w:val="20"/>
              </w:rPr>
              <w:t>ierownica wielofunkcyjna umożliwiająca obsługę co najmniej radioodtwarzacza i zestawu głośnomówiącego telefonu komórkowego, podgrzewana.</w:t>
            </w:r>
          </w:p>
        </w:tc>
        <w:tc>
          <w:tcPr>
            <w:tcW w:w="3406" w:type="dxa"/>
            <w:shd w:val="clear" w:color="auto" w:fill="auto"/>
            <w:vAlign w:val="center"/>
          </w:tcPr>
          <w:p w14:paraId="0D1F2F03" w14:textId="77777777" w:rsidR="001F1AB6" w:rsidRDefault="001F1AB6" w:rsidP="00111432">
            <w:pPr>
              <w:widowControl w:val="0"/>
              <w:tabs>
                <w:tab w:val="left" w:pos="8543"/>
                <w:tab w:val="left" w:pos="14730"/>
              </w:tabs>
              <w:suppressAutoHyphens/>
              <w:overflowPunct w:val="0"/>
              <w:autoSpaceDE w:val="0"/>
              <w:jc w:val="both"/>
              <w:rPr>
                <w:rFonts w:cstheme="minorHAnsi"/>
                <w:b/>
                <w:bCs/>
                <w:sz w:val="20"/>
                <w:szCs w:val="20"/>
              </w:rPr>
            </w:pPr>
          </w:p>
        </w:tc>
      </w:tr>
      <w:tr w:rsidR="001F1AB6" w:rsidRPr="007220D7" w14:paraId="3DD12F60" w14:textId="77777777" w:rsidTr="00111432">
        <w:trPr>
          <w:trHeight w:val="742"/>
        </w:trPr>
        <w:tc>
          <w:tcPr>
            <w:tcW w:w="993" w:type="dxa"/>
            <w:shd w:val="clear" w:color="auto" w:fill="auto"/>
            <w:vAlign w:val="center"/>
          </w:tcPr>
          <w:p w14:paraId="2123CF4B" w14:textId="77777777" w:rsidR="001F1AB6" w:rsidRPr="0010064C" w:rsidRDefault="001F1AB6"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75D4218C" w14:textId="7EBB3E59" w:rsidR="001F1AB6" w:rsidRDefault="001F1AB6" w:rsidP="00111432">
            <w:pPr>
              <w:widowControl w:val="0"/>
              <w:tabs>
                <w:tab w:val="left" w:pos="8543"/>
                <w:tab w:val="left" w:pos="14730"/>
              </w:tabs>
              <w:suppressAutoHyphens/>
              <w:overflowPunct w:val="0"/>
              <w:autoSpaceDE w:val="0"/>
              <w:jc w:val="both"/>
              <w:rPr>
                <w:rFonts w:cstheme="minorHAnsi"/>
                <w:sz w:val="20"/>
                <w:szCs w:val="20"/>
              </w:rPr>
            </w:pPr>
            <w:r>
              <w:rPr>
                <w:rFonts w:cstheme="minorHAnsi"/>
                <w:sz w:val="20"/>
                <w:szCs w:val="20"/>
              </w:rPr>
              <w:t>K</w:t>
            </w:r>
            <w:r w:rsidRPr="00290775">
              <w:rPr>
                <w:rFonts w:cstheme="minorHAnsi"/>
                <w:sz w:val="20"/>
                <w:szCs w:val="20"/>
              </w:rPr>
              <w:t>omputer pokładowy</w:t>
            </w:r>
            <w:r w:rsidR="00B778DA">
              <w:rPr>
                <w:rFonts w:cstheme="minorHAnsi"/>
                <w:sz w:val="20"/>
                <w:szCs w:val="20"/>
              </w:rPr>
              <w:t>.</w:t>
            </w:r>
          </w:p>
        </w:tc>
        <w:tc>
          <w:tcPr>
            <w:tcW w:w="3406" w:type="dxa"/>
            <w:shd w:val="clear" w:color="auto" w:fill="auto"/>
            <w:vAlign w:val="center"/>
          </w:tcPr>
          <w:p w14:paraId="6617E5A1" w14:textId="77777777" w:rsidR="001F1AB6" w:rsidRDefault="001F1AB6" w:rsidP="00111432">
            <w:pPr>
              <w:widowControl w:val="0"/>
              <w:tabs>
                <w:tab w:val="left" w:pos="8543"/>
                <w:tab w:val="left" w:pos="14730"/>
              </w:tabs>
              <w:suppressAutoHyphens/>
              <w:overflowPunct w:val="0"/>
              <w:autoSpaceDE w:val="0"/>
              <w:jc w:val="both"/>
              <w:rPr>
                <w:rFonts w:cstheme="minorHAnsi"/>
                <w:b/>
                <w:bCs/>
                <w:sz w:val="20"/>
                <w:szCs w:val="20"/>
              </w:rPr>
            </w:pPr>
          </w:p>
        </w:tc>
      </w:tr>
      <w:tr w:rsidR="001F1AB6" w:rsidRPr="007220D7" w14:paraId="6240D764" w14:textId="77777777" w:rsidTr="00111432">
        <w:trPr>
          <w:trHeight w:val="742"/>
        </w:trPr>
        <w:tc>
          <w:tcPr>
            <w:tcW w:w="993" w:type="dxa"/>
            <w:shd w:val="clear" w:color="auto" w:fill="auto"/>
            <w:vAlign w:val="center"/>
          </w:tcPr>
          <w:p w14:paraId="4590D260" w14:textId="77777777" w:rsidR="001F1AB6" w:rsidRPr="0010064C" w:rsidRDefault="001F1AB6"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6205E11E" w14:textId="229C731D" w:rsidR="001F1AB6" w:rsidRDefault="00B106A8" w:rsidP="00111432">
            <w:pPr>
              <w:widowControl w:val="0"/>
              <w:tabs>
                <w:tab w:val="left" w:pos="8543"/>
                <w:tab w:val="left" w:pos="14730"/>
              </w:tabs>
              <w:suppressAutoHyphens/>
              <w:overflowPunct w:val="0"/>
              <w:autoSpaceDE w:val="0"/>
              <w:jc w:val="both"/>
              <w:rPr>
                <w:rFonts w:cstheme="minorHAnsi"/>
                <w:sz w:val="20"/>
                <w:szCs w:val="20"/>
              </w:rPr>
            </w:pPr>
            <w:r>
              <w:rPr>
                <w:rFonts w:cstheme="minorHAnsi"/>
                <w:sz w:val="20"/>
                <w:szCs w:val="20"/>
              </w:rPr>
              <w:t xml:space="preserve">- </w:t>
            </w:r>
            <w:r w:rsidR="001F1AB6">
              <w:rPr>
                <w:rFonts w:cstheme="minorHAnsi"/>
                <w:sz w:val="20"/>
                <w:szCs w:val="20"/>
              </w:rPr>
              <w:t>C</w:t>
            </w:r>
            <w:r w:rsidR="001F1AB6" w:rsidRPr="00290775">
              <w:rPr>
                <w:rFonts w:cstheme="minorHAnsi"/>
                <w:sz w:val="20"/>
                <w:szCs w:val="20"/>
              </w:rPr>
              <w:t>entralny zamek sterowany pilotem</w:t>
            </w:r>
            <w:r w:rsidR="001F1AB6">
              <w:rPr>
                <w:rFonts w:cstheme="minorHAnsi"/>
                <w:sz w:val="20"/>
                <w:szCs w:val="20"/>
              </w:rPr>
              <w:t>.</w:t>
            </w:r>
            <w:r w:rsidR="001F1AB6" w:rsidRPr="00290775">
              <w:rPr>
                <w:rFonts w:cstheme="minorHAnsi"/>
                <w:sz w:val="20"/>
                <w:szCs w:val="20"/>
              </w:rPr>
              <w:t xml:space="preserve"> </w:t>
            </w:r>
          </w:p>
          <w:p w14:paraId="5FE39746" w14:textId="765BC260" w:rsidR="001F1AB6" w:rsidRDefault="00B106A8" w:rsidP="00111432">
            <w:pPr>
              <w:widowControl w:val="0"/>
              <w:tabs>
                <w:tab w:val="left" w:pos="8543"/>
                <w:tab w:val="left" w:pos="14730"/>
              </w:tabs>
              <w:suppressAutoHyphens/>
              <w:overflowPunct w:val="0"/>
              <w:autoSpaceDE w:val="0"/>
              <w:jc w:val="both"/>
              <w:rPr>
                <w:rFonts w:cstheme="minorHAnsi"/>
                <w:sz w:val="20"/>
                <w:szCs w:val="20"/>
              </w:rPr>
            </w:pPr>
            <w:r>
              <w:rPr>
                <w:rFonts w:cstheme="minorHAnsi"/>
                <w:sz w:val="20"/>
                <w:szCs w:val="20"/>
              </w:rPr>
              <w:t xml:space="preserve">- </w:t>
            </w:r>
            <w:r w:rsidR="001F1AB6">
              <w:rPr>
                <w:rFonts w:cstheme="minorHAnsi"/>
                <w:sz w:val="20"/>
                <w:szCs w:val="20"/>
              </w:rPr>
              <w:t>M</w:t>
            </w:r>
            <w:r w:rsidR="001F1AB6" w:rsidRPr="00290775">
              <w:rPr>
                <w:rFonts w:cstheme="minorHAnsi"/>
                <w:sz w:val="20"/>
                <w:szCs w:val="20"/>
              </w:rPr>
              <w:t>inimum dwa komplety kluczyków/kart do pojazdu i pilotów do sterowania centralnym zamkiem.</w:t>
            </w:r>
          </w:p>
        </w:tc>
        <w:tc>
          <w:tcPr>
            <w:tcW w:w="3406" w:type="dxa"/>
            <w:shd w:val="clear" w:color="auto" w:fill="auto"/>
            <w:vAlign w:val="center"/>
          </w:tcPr>
          <w:p w14:paraId="392F2F92" w14:textId="77777777" w:rsidR="001F1AB6" w:rsidRDefault="001F1AB6" w:rsidP="00111432">
            <w:pPr>
              <w:widowControl w:val="0"/>
              <w:tabs>
                <w:tab w:val="left" w:pos="8543"/>
                <w:tab w:val="left" w:pos="14730"/>
              </w:tabs>
              <w:suppressAutoHyphens/>
              <w:overflowPunct w:val="0"/>
              <w:autoSpaceDE w:val="0"/>
              <w:jc w:val="both"/>
              <w:rPr>
                <w:rFonts w:cstheme="minorHAnsi"/>
                <w:b/>
                <w:bCs/>
                <w:sz w:val="20"/>
                <w:szCs w:val="20"/>
              </w:rPr>
            </w:pPr>
          </w:p>
        </w:tc>
      </w:tr>
      <w:tr w:rsidR="001F1AB6" w:rsidRPr="007220D7" w14:paraId="57EA31C3" w14:textId="77777777" w:rsidTr="00111432">
        <w:trPr>
          <w:trHeight w:val="742"/>
        </w:trPr>
        <w:tc>
          <w:tcPr>
            <w:tcW w:w="993" w:type="dxa"/>
            <w:shd w:val="clear" w:color="auto" w:fill="auto"/>
            <w:vAlign w:val="center"/>
          </w:tcPr>
          <w:p w14:paraId="7A862E57" w14:textId="77777777" w:rsidR="001F1AB6" w:rsidRPr="0010064C" w:rsidRDefault="001F1AB6"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52D84F50" w14:textId="6CC0F39E" w:rsidR="001F1AB6" w:rsidRPr="00290775" w:rsidRDefault="00B106A8" w:rsidP="00111432">
            <w:pPr>
              <w:widowControl w:val="0"/>
              <w:tabs>
                <w:tab w:val="left" w:pos="8543"/>
                <w:tab w:val="left" w:pos="14730"/>
              </w:tabs>
              <w:suppressAutoHyphens/>
              <w:overflowPunct w:val="0"/>
              <w:autoSpaceDE w:val="0"/>
              <w:jc w:val="both"/>
              <w:rPr>
                <w:rFonts w:cstheme="minorHAnsi"/>
                <w:sz w:val="20"/>
                <w:szCs w:val="20"/>
              </w:rPr>
            </w:pPr>
            <w:r>
              <w:rPr>
                <w:rFonts w:cstheme="minorHAnsi"/>
                <w:sz w:val="20"/>
                <w:szCs w:val="20"/>
              </w:rPr>
              <w:t xml:space="preserve">- </w:t>
            </w:r>
            <w:r w:rsidR="001F1AB6">
              <w:rPr>
                <w:rFonts w:cstheme="minorHAnsi"/>
                <w:sz w:val="20"/>
                <w:szCs w:val="20"/>
              </w:rPr>
              <w:t>R</w:t>
            </w:r>
            <w:r w:rsidR="001F1AB6" w:rsidRPr="00290775">
              <w:rPr>
                <w:rFonts w:cstheme="minorHAnsi"/>
                <w:sz w:val="20"/>
                <w:szCs w:val="20"/>
              </w:rPr>
              <w:t>egulacja siedzenia kierowcy co najmniej w płaszczyznach: przód – tył, góra- dół oraz siedzenia pasażera, co najmniej w płaszczyźnie:</w:t>
            </w:r>
          </w:p>
          <w:p w14:paraId="4F678076" w14:textId="77777777" w:rsidR="001F1AB6" w:rsidRPr="00290775" w:rsidRDefault="001F1AB6" w:rsidP="00111432">
            <w:pPr>
              <w:widowControl w:val="0"/>
              <w:tabs>
                <w:tab w:val="left" w:pos="8543"/>
                <w:tab w:val="left" w:pos="14730"/>
              </w:tabs>
              <w:suppressAutoHyphens/>
              <w:overflowPunct w:val="0"/>
              <w:autoSpaceDE w:val="0"/>
              <w:jc w:val="both"/>
              <w:rPr>
                <w:rFonts w:cstheme="minorHAnsi"/>
                <w:sz w:val="20"/>
                <w:szCs w:val="20"/>
              </w:rPr>
            </w:pPr>
            <w:r w:rsidRPr="00290775">
              <w:rPr>
                <w:rFonts w:cstheme="minorHAnsi"/>
                <w:sz w:val="20"/>
                <w:szCs w:val="20"/>
              </w:rPr>
              <w:t>przód – tył.</w:t>
            </w:r>
          </w:p>
          <w:p w14:paraId="08ACAF07" w14:textId="7053D869" w:rsidR="001F1AB6" w:rsidRDefault="00B106A8" w:rsidP="00111432">
            <w:pPr>
              <w:widowControl w:val="0"/>
              <w:tabs>
                <w:tab w:val="left" w:pos="8543"/>
                <w:tab w:val="left" w:pos="14730"/>
              </w:tabs>
              <w:suppressAutoHyphens/>
              <w:overflowPunct w:val="0"/>
              <w:autoSpaceDE w:val="0"/>
              <w:jc w:val="both"/>
              <w:rPr>
                <w:rFonts w:cstheme="minorHAnsi"/>
                <w:sz w:val="20"/>
                <w:szCs w:val="20"/>
              </w:rPr>
            </w:pPr>
            <w:r>
              <w:rPr>
                <w:rFonts w:cstheme="minorHAnsi"/>
                <w:sz w:val="20"/>
                <w:szCs w:val="20"/>
              </w:rPr>
              <w:t xml:space="preserve">- </w:t>
            </w:r>
            <w:r w:rsidR="001F1AB6">
              <w:rPr>
                <w:rFonts w:cstheme="minorHAnsi"/>
                <w:sz w:val="20"/>
                <w:szCs w:val="20"/>
              </w:rPr>
              <w:t>R</w:t>
            </w:r>
            <w:r w:rsidR="001F1AB6" w:rsidRPr="00290775">
              <w:rPr>
                <w:rFonts w:cstheme="minorHAnsi"/>
                <w:sz w:val="20"/>
                <w:szCs w:val="20"/>
              </w:rPr>
              <w:t>egulacja pochylenia oparć siedzeń I-go rzędu realizowana manualnie (z wykorzystaniem np. uchwytu, pokrętła) lub automatycznie</w:t>
            </w:r>
            <w:r w:rsidR="00B778DA">
              <w:rPr>
                <w:rFonts w:cstheme="minorHAnsi"/>
                <w:sz w:val="20"/>
                <w:szCs w:val="20"/>
              </w:rPr>
              <w:t>.</w:t>
            </w:r>
          </w:p>
        </w:tc>
        <w:tc>
          <w:tcPr>
            <w:tcW w:w="3406" w:type="dxa"/>
            <w:shd w:val="clear" w:color="auto" w:fill="auto"/>
            <w:vAlign w:val="center"/>
          </w:tcPr>
          <w:p w14:paraId="63C356EA" w14:textId="77777777" w:rsidR="001F1AB6" w:rsidRDefault="001F1AB6" w:rsidP="00111432">
            <w:pPr>
              <w:widowControl w:val="0"/>
              <w:tabs>
                <w:tab w:val="left" w:pos="8543"/>
                <w:tab w:val="left" w:pos="14730"/>
              </w:tabs>
              <w:suppressAutoHyphens/>
              <w:overflowPunct w:val="0"/>
              <w:autoSpaceDE w:val="0"/>
              <w:jc w:val="both"/>
              <w:rPr>
                <w:rFonts w:cstheme="minorHAnsi"/>
                <w:b/>
                <w:bCs/>
                <w:sz w:val="20"/>
                <w:szCs w:val="20"/>
              </w:rPr>
            </w:pPr>
          </w:p>
        </w:tc>
      </w:tr>
      <w:tr w:rsidR="00B106A8" w:rsidRPr="007220D7" w14:paraId="552C7E0A" w14:textId="77777777" w:rsidTr="00111432">
        <w:trPr>
          <w:trHeight w:val="742"/>
        </w:trPr>
        <w:tc>
          <w:tcPr>
            <w:tcW w:w="993" w:type="dxa"/>
            <w:shd w:val="clear" w:color="auto" w:fill="auto"/>
            <w:vAlign w:val="center"/>
          </w:tcPr>
          <w:p w14:paraId="7DEDA14A" w14:textId="77777777" w:rsidR="00B106A8" w:rsidRPr="0010064C" w:rsidRDefault="00B106A8"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20518241" w14:textId="0FB72D37" w:rsidR="00B106A8" w:rsidRDefault="00B106A8" w:rsidP="00111432">
            <w:pPr>
              <w:widowControl w:val="0"/>
              <w:tabs>
                <w:tab w:val="left" w:pos="8543"/>
                <w:tab w:val="left" w:pos="14730"/>
              </w:tabs>
              <w:suppressAutoHyphens/>
              <w:overflowPunct w:val="0"/>
              <w:autoSpaceDE w:val="0"/>
              <w:jc w:val="both"/>
              <w:rPr>
                <w:rFonts w:cstheme="minorHAnsi"/>
                <w:sz w:val="20"/>
                <w:szCs w:val="20"/>
              </w:rPr>
            </w:pPr>
            <w:r>
              <w:rPr>
                <w:rFonts w:cstheme="minorHAnsi"/>
                <w:sz w:val="20"/>
                <w:szCs w:val="20"/>
              </w:rPr>
              <w:t>P</w:t>
            </w:r>
            <w:r w:rsidRPr="00290775">
              <w:rPr>
                <w:rFonts w:cstheme="minorHAnsi"/>
                <w:sz w:val="20"/>
                <w:szCs w:val="20"/>
              </w:rPr>
              <w:t>odłokietnik ze schowkiem, umieszczony pomiędzy siedzeniami (fotelami) kierowcy i pasażera.</w:t>
            </w:r>
          </w:p>
        </w:tc>
        <w:tc>
          <w:tcPr>
            <w:tcW w:w="3406" w:type="dxa"/>
            <w:shd w:val="clear" w:color="auto" w:fill="auto"/>
            <w:vAlign w:val="center"/>
          </w:tcPr>
          <w:p w14:paraId="71FEC084" w14:textId="77777777" w:rsidR="00B106A8" w:rsidRDefault="00B106A8" w:rsidP="00111432">
            <w:pPr>
              <w:widowControl w:val="0"/>
              <w:tabs>
                <w:tab w:val="left" w:pos="8543"/>
                <w:tab w:val="left" w:pos="14730"/>
              </w:tabs>
              <w:suppressAutoHyphens/>
              <w:overflowPunct w:val="0"/>
              <w:autoSpaceDE w:val="0"/>
              <w:jc w:val="both"/>
              <w:rPr>
                <w:rFonts w:cstheme="minorHAnsi"/>
                <w:b/>
                <w:bCs/>
                <w:sz w:val="20"/>
                <w:szCs w:val="20"/>
              </w:rPr>
            </w:pPr>
          </w:p>
        </w:tc>
      </w:tr>
      <w:tr w:rsidR="001F1AB6" w:rsidRPr="007220D7" w14:paraId="168465A1" w14:textId="77777777" w:rsidTr="00111432">
        <w:trPr>
          <w:trHeight w:val="742"/>
        </w:trPr>
        <w:tc>
          <w:tcPr>
            <w:tcW w:w="993" w:type="dxa"/>
            <w:shd w:val="clear" w:color="auto" w:fill="auto"/>
            <w:vAlign w:val="center"/>
          </w:tcPr>
          <w:p w14:paraId="25D3D6AA" w14:textId="77777777" w:rsidR="001F1AB6" w:rsidRPr="0010064C" w:rsidRDefault="001F1AB6"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4ADF0FCC" w14:textId="5BA22C8E" w:rsidR="001F1AB6" w:rsidRDefault="001F1AB6" w:rsidP="00111432">
            <w:pPr>
              <w:widowControl w:val="0"/>
              <w:tabs>
                <w:tab w:val="left" w:pos="8543"/>
                <w:tab w:val="left" w:pos="14730"/>
              </w:tabs>
              <w:suppressAutoHyphens/>
              <w:overflowPunct w:val="0"/>
              <w:autoSpaceDE w:val="0"/>
              <w:jc w:val="both"/>
              <w:rPr>
                <w:rFonts w:cstheme="minorHAnsi"/>
                <w:sz w:val="20"/>
                <w:szCs w:val="20"/>
              </w:rPr>
            </w:pPr>
            <w:r w:rsidRPr="00290775">
              <w:rPr>
                <w:rFonts w:cstheme="minorHAnsi"/>
                <w:sz w:val="20"/>
                <w:szCs w:val="20"/>
              </w:rPr>
              <w:t>tylna kanapa z podłokietnikiem, dzielona 40:20:40</w:t>
            </w:r>
            <w:r w:rsidR="00B778DA">
              <w:rPr>
                <w:rFonts w:cstheme="minorHAnsi"/>
                <w:sz w:val="20"/>
                <w:szCs w:val="20"/>
              </w:rPr>
              <w:t>.</w:t>
            </w:r>
          </w:p>
        </w:tc>
        <w:tc>
          <w:tcPr>
            <w:tcW w:w="3406" w:type="dxa"/>
            <w:shd w:val="clear" w:color="auto" w:fill="auto"/>
            <w:vAlign w:val="center"/>
          </w:tcPr>
          <w:p w14:paraId="6A6DEF5B" w14:textId="77777777" w:rsidR="001F1AB6" w:rsidRDefault="001F1AB6" w:rsidP="00111432">
            <w:pPr>
              <w:widowControl w:val="0"/>
              <w:tabs>
                <w:tab w:val="left" w:pos="8543"/>
                <w:tab w:val="left" w:pos="14730"/>
              </w:tabs>
              <w:suppressAutoHyphens/>
              <w:overflowPunct w:val="0"/>
              <w:autoSpaceDE w:val="0"/>
              <w:jc w:val="both"/>
              <w:rPr>
                <w:rFonts w:cstheme="minorHAnsi"/>
                <w:b/>
                <w:bCs/>
                <w:sz w:val="20"/>
                <w:szCs w:val="20"/>
              </w:rPr>
            </w:pPr>
          </w:p>
        </w:tc>
      </w:tr>
      <w:tr w:rsidR="00B106A8" w:rsidRPr="007220D7" w14:paraId="01AECD24" w14:textId="77777777" w:rsidTr="00111432">
        <w:trPr>
          <w:trHeight w:val="742"/>
        </w:trPr>
        <w:tc>
          <w:tcPr>
            <w:tcW w:w="993" w:type="dxa"/>
            <w:shd w:val="clear" w:color="auto" w:fill="auto"/>
            <w:vAlign w:val="center"/>
          </w:tcPr>
          <w:p w14:paraId="228AC619" w14:textId="77777777" w:rsidR="00B106A8" w:rsidRPr="0010064C" w:rsidRDefault="00B106A8"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627505A6" w14:textId="77941987" w:rsidR="00B106A8" w:rsidRPr="00B106A8" w:rsidRDefault="00B106A8" w:rsidP="00111432">
            <w:pPr>
              <w:widowControl w:val="0"/>
              <w:tabs>
                <w:tab w:val="left" w:pos="8543"/>
                <w:tab w:val="left" w:pos="14730"/>
              </w:tabs>
              <w:suppressAutoHyphens/>
              <w:overflowPunct w:val="0"/>
              <w:autoSpaceDE w:val="0"/>
              <w:jc w:val="both"/>
              <w:rPr>
                <w:rFonts w:cstheme="minorHAnsi"/>
                <w:sz w:val="20"/>
                <w:szCs w:val="20"/>
              </w:rPr>
            </w:pPr>
            <w:r>
              <w:rPr>
                <w:rFonts w:cstheme="minorHAnsi"/>
                <w:sz w:val="20"/>
                <w:szCs w:val="20"/>
              </w:rPr>
              <w:t xml:space="preserve">- </w:t>
            </w:r>
            <w:r w:rsidRPr="00B106A8">
              <w:rPr>
                <w:rFonts w:cstheme="minorHAnsi"/>
                <w:sz w:val="20"/>
                <w:szCs w:val="20"/>
              </w:rPr>
              <w:t>Kolor wnętrza: czarny (dominujący)</w:t>
            </w:r>
            <w:r w:rsidR="00B778DA">
              <w:rPr>
                <w:rFonts w:cstheme="minorHAnsi"/>
                <w:sz w:val="20"/>
                <w:szCs w:val="20"/>
              </w:rPr>
              <w:t>.</w:t>
            </w:r>
          </w:p>
          <w:p w14:paraId="40DE80C7" w14:textId="07A43700" w:rsidR="00B106A8" w:rsidRPr="00290775" w:rsidRDefault="00B106A8" w:rsidP="00111432">
            <w:pPr>
              <w:widowControl w:val="0"/>
              <w:tabs>
                <w:tab w:val="left" w:pos="8543"/>
                <w:tab w:val="left" w:pos="14730"/>
              </w:tabs>
              <w:suppressAutoHyphens/>
              <w:overflowPunct w:val="0"/>
              <w:autoSpaceDE w:val="0"/>
              <w:jc w:val="both"/>
              <w:rPr>
                <w:rFonts w:cstheme="minorHAnsi"/>
                <w:sz w:val="20"/>
                <w:szCs w:val="20"/>
              </w:rPr>
            </w:pPr>
            <w:r>
              <w:rPr>
                <w:rFonts w:cstheme="minorHAnsi"/>
                <w:sz w:val="20"/>
                <w:szCs w:val="20"/>
              </w:rPr>
              <w:t xml:space="preserve">- </w:t>
            </w:r>
            <w:r w:rsidRPr="00B106A8">
              <w:rPr>
                <w:rFonts w:cstheme="minorHAnsi"/>
                <w:sz w:val="20"/>
                <w:szCs w:val="20"/>
              </w:rPr>
              <w:t>Materiały obiciowe siedzeń I-go i II-go rzędu oraz wszystkich elementów wykończenia wnętrza pojazdu znajdujących się poniżej linii szyb muszą być w kolorze ciemnym, łatwe do utrzymania w czystości</w:t>
            </w:r>
            <w:r w:rsidR="00B778DA">
              <w:rPr>
                <w:rFonts w:cstheme="minorHAnsi"/>
                <w:sz w:val="20"/>
                <w:szCs w:val="20"/>
              </w:rPr>
              <w:t>.</w:t>
            </w:r>
          </w:p>
        </w:tc>
        <w:tc>
          <w:tcPr>
            <w:tcW w:w="3406" w:type="dxa"/>
            <w:shd w:val="clear" w:color="auto" w:fill="auto"/>
            <w:vAlign w:val="center"/>
          </w:tcPr>
          <w:p w14:paraId="32FF2803" w14:textId="77777777" w:rsidR="00B106A8" w:rsidRDefault="00B106A8" w:rsidP="00111432">
            <w:pPr>
              <w:widowControl w:val="0"/>
              <w:tabs>
                <w:tab w:val="left" w:pos="8543"/>
                <w:tab w:val="left" w:pos="14730"/>
              </w:tabs>
              <w:suppressAutoHyphens/>
              <w:overflowPunct w:val="0"/>
              <w:autoSpaceDE w:val="0"/>
              <w:jc w:val="both"/>
              <w:rPr>
                <w:rFonts w:cstheme="minorHAnsi"/>
                <w:b/>
                <w:bCs/>
                <w:sz w:val="20"/>
                <w:szCs w:val="20"/>
              </w:rPr>
            </w:pPr>
          </w:p>
        </w:tc>
      </w:tr>
      <w:tr w:rsidR="001F1AB6" w:rsidRPr="007220D7" w14:paraId="17284B58" w14:textId="77777777" w:rsidTr="00111432">
        <w:trPr>
          <w:trHeight w:val="742"/>
        </w:trPr>
        <w:tc>
          <w:tcPr>
            <w:tcW w:w="993" w:type="dxa"/>
            <w:shd w:val="clear" w:color="auto" w:fill="auto"/>
            <w:vAlign w:val="center"/>
          </w:tcPr>
          <w:p w14:paraId="439B9F0F" w14:textId="77777777" w:rsidR="001F1AB6" w:rsidRPr="0010064C" w:rsidRDefault="001F1AB6"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25D4E4FB" w14:textId="66C526A7" w:rsidR="001F1AB6" w:rsidRDefault="00B106A8" w:rsidP="00111432">
            <w:pPr>
              <w:widowControl w:val="0"/>
              <w:tabs>
                <w:tab w:val="left" w:pos="8543"/>
                <w:tab w:val="left" w:pos="14730"/>
              </w:tabs>
              <w:suppressAutoHyphens/>
              <w:overflowPunct w:val="0"/>
              <w:autoSpaceDE w:val="0"/>
              <w:jc w:val="both"/>
              <w:rPr>
                <w:rFonts w:cstheme="minorHAnsi"/>
                <w:sz w:val="20"/>
                <w:szCs w:val="20"/>
              </w:rPr>
            </w:pPr>
            <w:r>
              <w:rPr>
                <w:rFonts w:cstheme="minorHAnsi"/>
                <w:sz w:val="20"/>
                <w:szCs w:val="20"/>
              </w:rPr>
              <w:t xml:space="preserve">- </w:t>
            </w:r>
            <w:r w:rsidR="001F1AB6">
              <w:rPr>
                <w:rFonts w:cstheme="minorHAnsi"/>
                <w:sz w:val="20"/>
                <w:szCs w:val="20"/>
              </w:rPr>
              <w:t>R</w:t>
            </w:r>
            <w:r w:rsidR="001F1AB6" w:rsidRPr="00290775">
              <w:rPr>
                <w:rFonts w:cstheme="minorHAnsi"/>
                <w:sz w:val="20"/>
                <w:szCs w:val="20"/>
              </w:rPr>
              <w:t>adioodbiornik montowany na linii fabrycznej wyposażony w kolorowy monitor o przekątnej minimum 8 cali, zintegrowany (zabudowany) w desce rozdzielczej pojazdu (konsoli centralnej), współpracujący bezprzewodowo z systemem Apple i Android</w:t>
            </w:r>
            <w:r w:rsidR="001F1AB6">
              <w:rPr>
                <w:rFonts w:cstheme="minorHAnsi"/>
                <w:sz w:val="20"/>
                <w:szCs w:val="20"/>
              </w:rPr>
              <w:t>.</w:t>
            </w:r>
          </w:p>
          <w:p w14:paraId="4431E701" w14:textId="3468B1CE" w:rsidR="001F1AB6" w:rsidRDefault="00B106A8" w:rsidP="00111432">
            <w:pPr>
              <w:widowControl w:val="0"/>
              <w:tabs>
                <w:tab w:val="left" w:pos="8543"/>
                <w:tab w:val="left" w:pos="14730"/>
              </w:tabs>
              <w:suppressAutoHyphens/>
              <w:overflowPunct w:val="0"/>
              <w:autoSpaceDE w:val="0"/>
              <w:jc w:val="both"/>
              <w:rPr>
                <w:rFonts w:cstheme="minorHAnsi"/>
                <w:sz w:val="20"/>
                <w:szCs w:val="20"/>
              </w:rPr>
            </w:pPr>
            <w:r>
              <w:rPr>
                <w:rFonts w:cstheme="minorHAnsi"/>
                <w:sz w:val="20"/>
                <w:szCs w:val="20"/>
              </w:rPr>
              <w:t xml:space="preserve">- </w:t>
            </w:r>
            <w:r w:rsidR="001F1AB6">
              <w:rPr>
                <w:rFonts w:cstheme="minorHAnsi"/>
                <w:sz w:val="20"/>
                <w:szCs w:val="20"/>
              </w:rPr>
              <w:t>R</w:t>
            </w:r>
            <w:r w:rsidR="001F1AB6" w:rsidRPr="00290775">
              <w:rPr>
                <w:rFonts w:cstheme="minorHAnsi"/>
                <w:sz w:val="20"/>
                <w:szCs w:val="20"/>
              </w:rPr>
              <w:t>adioodbiornik musi być wyposażony co najmniej w cztery głośniki i bezprzewodowy zestaw głośnomówiący telefonii komórkowej działający w systemie Bluetooth</w:t>
            </w:r>
            <w:r w:rsidR="00B778DA">
              <w:rPr>
                <w:rFonts w:cstheme="minorHAnsi"/>
                <w:sz w:val="20"/>
                <w:szCs w:val="20"/>
              </w:rPr>
              <w:t>.</w:t>
            </w:r>
          </w:p>
        </w:tc>
        <w:tc>
          <w:tcPr>
            <w:tcW w:w="3406" w:type="dxa"/>
            <w:shd w:val="clear" w:color="auto" w:fill="auto"/>
            <w:vAlign w:val="center"/>
          </w:tcPr>
          <w:p w14:paraId="4977E210" w14:textId="77777777" w:rsidR="001F1AB6" w:rsidRDefault="001F1AB6" w:rsidP="00111432">
            <w:pPr>
              <w:widowControl w:val="0"/>
              <w:tabs>
                <w:tab w:val="left" w:pos="8543"/>
                <w:tab w:val="left" w:pos="14730"/>
              </w:tabs>
              <w:suppressAutoHyphens/>
              <w:overflowPunct w:val="0"/>
              <w:autoSpaceDE w:val="0"/>
              <w:jc w:val="both"/>
              <w:rPr>
                <w:rFonts w:cstheme="minorHAnsi"/>
                <w:b/>
                <w:bCs/>
                <w:sz w:val="20"/>
                <w:szCs w:val="20"/>
              </w:rPr>
            </w:pPr>
          </w:p>
        </w:tc>
      </w:tr>
      <w:tr w:rsidR="001F1AB6" w:rsidRPr="007220D7" w14:paraId="19F78E93" w14:textId="77777777" w:rsidTr="00111432">
        <w:trPr>
          <w:trHeight w:val="742"/>
        </w:trPr>
        <w:tc>
          <w:tcPr>
            <w:tcW w:w="993" w:type="dxa"/>
            <w:shd w:val="clear" w:color="auto" w:fill="auto"/>
            <w:vAlign w:val="center"/>
          </w:tcPr>
          <w:p w14:paraId="6517A497" w14:textId="77777777" w:rsidR="001F1AB6" w:rsidRPr="0010064C" w:rsidRDefault="001F1AB6"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6AD23C05" w14:textId="52BB6FA2" w:rsidR="001F1AB6" w:rsidRDefault="00B778DA" w:rsidP="00111432">
            <w:pPr>
              <w:widowControl w:val="0"/>
              <w:tabs>
                <w:tab w:val="left" w:pos="8543"/>
                <w:tab w:val="left" w:pos="14730"/>
              </w:tabs>
              <w:suppressAutoHyphens/>
              <w:overflowPunct w:val="0"/>
              <w:autoSpaceDE w:val="0"/>
              <w:jc w:val="both"/>
              <w:rPr>
                <w:rFonts w:cstheme="minorHAnsi"/>
                <w:sz w:val="20"/>
                <w:szCs w:val="20"/>
              </w:rPr>
            </w:pPr>
            <w:r>
              <w:rPr>
                <w:rFonts w:cstheme="minorHAnsi"/>
                <w:sz w:val="20"/>
                <w:szCs w:val="20"/>
              </w:rPr>
              <w:t xml:space="preserve">- </w:t>
            </w:r>
            <w:r w:rsidR="001F1AB6">
              <w:rPr>
                <w:rFonts w:cstheme="minorHAnsi"/>
                <w:sz w:val="20"/>
                <w:szCs w:val="20"/>
              </w:rPr>
              <w:t>K</w:t>
            </w:r>
            <w:r w:rsidR="001F1AB6" w:rsidRPr="00290775">
              <w:rPr>
                <w:rFonts w:cstheme="minorHAnsi"/>
                <w:sz w:val="20"/>
                <w:szCs w:val="20"/>
              </w:rPr>
              <w:t>amera cofania montowana na linii fabrycznej, wyświetlająca obszar za pojazdem na kolorowym monitorze radioodbiornika</w:t>
            </w:r>
            <w:r>
              <w:rPr>
                <w:rFonts w:cstheme="minorHAnsi"/>
                <w:sz w:val="20"/>
                <w:szCs w:val="20"/>
              </w:rPr>
              <w:t>.</w:t>
            </w:r>
          </w:p>
          <w:p w14:paraId="57121596" w14:textId="75CFB1EF" w:rsidR="00B778DA" w:rsidRDefault="00B778DA" w:rsidP="00111432">
            <w:pPr>
              <w:widowControl w:val="0"/>
              <w:tabs>
                <w:tab w:val="left" w:pos="8543"/>
                <w:tab w:val="left" w:pos="14730"/>
              </w:tabs>
              <w:suppressAutoHyphens/>
              <w:overflowPunct w:val="0"/>
              <w:autoSpaceDE w:val="0"/>
              <w:jc w:val="both"/>
              <w:rPr>
                <w:rFonts w:cstheme="minorHAnsi"/>
                <w:sz w:val="20"/>
                <w:szCs w:val="20"/>
              </w:rPr>
            </w:pPr>
            <w:r>
              <w:rPr>
                <w:rFonts w:cstheme="minorHAnsi"/>
                <w:sz w:val="20"/>
                <w:szCs w:val="20"/>
              </w:rPr>
              <w:t>- Czujniki cofania z przodu w zderzaku i z tylu w zderzaku.</w:t>
            </w:r>
          </w:p>
        </w:tc>
        <w:tc>
          <w:tcPr>
            <w:tcW w:w="3406" w:type="dxa"/>
            <w:shd w:val="clear" w:color="auto" w:fill="auto"/>
            <w:vAlign w:val="center"/>
          </w:tcPr>
          <w:p w14:paraId="6BD30870" w14:textId="77777777" w:rsidR="001F1AB6" w:rsidRDefault="001F1AB6" w:rsidP="00111432">
            <w:pPr>
              <w:widowControl w:val="0"/>
              <w:tabs>
                <w:tab w:val="left" w:pos="8543"/>
                <w:tab w:val="left" w:pos="14730"/>
              </w:tabs>
              <w:suppressAutoHyphens/>
              <w:overflowPunct w:val="0"/>
              <w:autoSpaceDE w:val="0"/>
              <w:jc w:val="both"/>
              <w:rPr>
                <w:rFonts w:cstheme="minorHAnsi"/>
                <w:b/>
                <w:bCs/>
                <w:sz w:val="20"/>
                <w:szCs w:val="20"/>
              </w:rPr>
            </w:pPr>
          </w:p>
        </w:tc>
      </w:tr>
      <w:tr w:rsidR="001F1AB6" w:rsidRPr="007220D7" w14:paraId="2111C478" w14:textId="77777777" w:rsidTr="00111432">
        <w:trPr>
          <w:trHeight w:val="742"/>
        </w:trPr>
        <w:tc>
          <w:tcPr>
            <w:tcW w:w="993" w:type="dxa"/>
            <w:shd w:val="clear" w:color="auto" w:fill="auto"/>
            <w:vAlign w:val="center"/>
          </w:tcPr>
          <w:p w14:paraId="37EDAE13" w14:textId="77777777" w:rsidR="001F1AB6" w:rsidRPr="0010064C" w:rsidRDefault="001F1AB6"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343BD962" w14:textId="5600482F" w:rsidR="001F1AB6" w:rsidRDefault="001F1AB6" w:rsidP="00111432">
            <w:pPr>
              <w:widowControl w:val="0"/>
              <w:tabs>
                <w:tab w:val="left" w:pos="8543"/>
                <w:tab w:val="left" w:pos="14730"/>
              </w:tabs>
              <w:suppressAutoHyphens/>
              <w:overflowPunct w:val="0"/>
              <w:autoSpaceDE w:val="0"/>
              <w:jc w:val="both"/>
              <w:rPr>
                <w:rFonts w:cstheme="minorHAnsi"/>
                <w:sz w:val="20"/>
                <w:szCs w:val="20"/>
              </w:rPr>
            </w:pPr>
            <w:r>
              <w:rPr>
                <w:rFonts w:cstheme="minorHAnsi"/>
                <w:sz w:val="20"/>
                <w:szCs w:val="20"/>
              </w:rPr>
              <w:t>K</w:t>
            </w:r>
            <w:r w:rsidRPr="00290775">
              <w:rPr>
                <w:rFonts w:cstheme="minorHAnsi"/>
                <w:sz w:val="20"/>
                <w:szCs w:val="20"/>
              </w:rPr>
              <w:t>limatyzacja z regulacją temperatury, regulacją intensywności nawiewu oraz możliwością pracy w obiegu zamkniętym</w:t>
            </w:r>
            <w:r w:rsidR="00B778DA">
              <w:rPr>
                <w:rFonts w:cstheme="minorHAnsi"/>
                <w:sz w:val="20"/>
                <w:szCs w:val="20"/>
              </w:rPr>
              <w:t>.</w:t>
            </w:r>
          </w:p>
        </w:tc>
        <w:tc>
          <w:tcPr>
            <w:tcW w:w="3406" w:type="dxa"/>
            <w:shd w:val="clear" w:color="auto" w:fill="auto"/>
            <w:vAlign w:val="center"/>
          </w:tcPr>
          <w:p w14:paraId="770F4D34" w14:textId="77777777" w:rsidR="001F1AB6" w:rsidRDefault="001F1AB6" w:rsidP="00111432">
            <w:pPr>
              <w:widowControl w:val="0"/>
              <w:tabs>
                <w:tab w:val="left" w:pos="8543"/>
                <w:tab w:val="left" w:pos="14730"/>
              </w:tabs>
              <w:suppressAutoHyphens/>
              <w:overflowPunct w:val="0"/>
              <w:autoSpaceDE w:val="0"/>
              <w:jc w:val="both"/>
              <w:rPr>
                <w:rFonts w:cstheme="minorHAnsi"/>
                <w:b/>
                <w:bCs/>
                <w:sz w:val="20"/>
                <w:szCs w:val="20"/>
              </w:rPr>
            </w:pPr>
          </w:p>
        </w:tc>
      </w:tr>
      <w:tr w:rsidR="00B106A8" w:rsidRPr="007220D7" w14:paraId="2FBC491F" w14:textId="77777777" w:rsidTr="00111432">
        <w:trPr>
          <w:trHeight w:val="742"/>
        </w:trPr>
        <w:tc>
          <w:tcPr>
            <w:tcW w:w="993" w:type="dxa"/>
            <w:shd w:val="clear" w:color="auto" w:fill="auto"/>
            <w:vAlign w:val="center"/>
          </w:tcPr>
          <w:p w14:paraId="2731EF8E" w14:textId="77777777" w:rsidR="00B106A8" w:rsidRPr="0010064C" w:rsidRDefault="00B106A8"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41BFE178" w14:textId="12349B20" w:rsidR="00B106A8" w:rsidRDefault="00B106A8" w:rsidP="00111432">
            <w:pPr>
              <w:widowControl w:val="0"/>
              <w:tabs>
                <w:tab w:val="left" w:pos="8543"/>
                <w:tab w:val="left" w:pos="14730"/>
              </w:tabs>
              <w:suppressAutoHyphens/>
              <w:overflowPunct w:val="0"/>
              <w:autoSpaceDE w:val="0"/>
              <w:jc w:val="both"/>
              <w:rPr>
                <w:rFonts w:cstheme="minorHAnsi"/>
                <w:sz w:val="20"/>
                <w:szCs w:val="20"/>
              </w:rPr>
            </w:pPr>
            <w:r>
              <w:rPr>
                <w:rFonts w:cstheme="minorHAnsi"/>
                <w:sz w:val="20"/>
                <w:szCs w:val="20"/>
              </w:rPr>
              <w:t>K</w:t>
            </w:r>
            <w:r w:rsidRPr="00290775">
              <w:rPr>
                <w:rFonts w:cstheme="minorHAnsi"/>
                <w:sz w:val="20"/>
                <w:szCs w:val="20"/>
              </w:rPr>
              <w:t>omplet dywaników gumowych dla I-go i II-go rzędu siedzeń oraz wykładzinę gumową przestrzeni bagażnika z fabrycznej oferty producenta pojazdu.</w:t>
            </w:r>
          </w:p>
        </w:tc>
        <w:tc>
          <w:tcPr>
            <w:tcW w:w="3406" w:type="dxa"/>
            <w:shd w:val="clear" w:color="auto" w:fill="auto"/>
            <w:vAlign w:val="center"/>
          </w:tcPr>
          <w:p w14:paraId="79398BFC" w14:textId="77777777" w:rsidR="00B106A8" w:rsidRDefault="00B106A8" w:rsidP="00111432">
            <w:pPr>
              <w:widowControl w:val="0"/>
              <w:tabs>
                <w:tab w:val="left" w:pos="8543"/>
                <w:tab w:val="left" w:pos="14730"/>
              </w:tabs>
              <w:suppressAutoHyphens/>
              <w:overflowPunct w:val="0"/>
              <w:autoSpaceDE w:val="0"/>
              <w:jc w:val="both"/>
              <w:rPr>
                <w:rFonts w:cstheme="minorHAnsi"/>
                <w:b/>
                <w:bCs/>
                <w:sz w:val="20"/>
                <w:szCs w:val="20"/>
              </w:rPr>
            </w:pPr>
          </w:p>
        </w:tc>
      </w:tr>
      <w:tr w:rsidR="00B106A8" w:rsidRPr="007220D7" w14:paraId="5BC0621D" w14:textId="77777777" w:rsidTr="00666272">
        <w:trPr>
          <w:trHeight w:val="428"/>
        </w:trPr>
        <w:tc>
          <w:tcPr>
            <w:tcW w:w="993" w:type="dxa"/>
            <w:shd w:val="clear" w:color="auto" w:fill="auto"/>
            <w:vAlign w:val="center"/>
          </w:tcPr>
          <w:p w14:paraId="0771F35E" w14:textId="77777777" w:rsidR="00B106A8" w:rsidRPr="0010064C" w:rsidRDefault="00B106A8"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39920071" w14:textId="58E0C6EF" w:rsidR="00B106A8" w:rsidRDefault="00B106A8" w:rsidP="00111432">
            <w:pPr>
              <w:widowControl w:val="0"/>
              <w:tabs>
                <w:tab w:val="left" w:pos="8543"/>
                <w:tab w:val="left" w:pos="14730"/>
              </w:tabs>
              <w:suppressAutoHyphens/>
              <w:overflowPunct w:val="0"/>
              <w:autoSpaceDE w:val="0"/>
              <w:jc w:val="both"/>
              <w:rPr>
                <w:rFonts w:cstheme="minorHAnsi"/>
                <w:sz w:val="20"/>
                <w:szCs w:val="20"/>
              </w:rPr>
            </w:pPr>
            <w:r>
              <w:rPr>
                <w:rFonts w:cstheme="minorHAnsi"/>
                <w:sz w:val="20"/>
                <w:szCs w:val="20"/>
              </w:rPr>
              <w:t>R</w:t>
            </w:r>
            <w:r w:rsidRPr="00290775">
              <w:rPr>
                <w:rFonts w:cstheme="minorHAnsi"/>
                <w:sz w:val="20"/>
                <w:szCs w:val="20"/>
              </w:rPr>
              <w:t>oleta bagażnikowa.</w:t>
            </w:r>
          </w:p>
        </w:tc>
        <w:tc>
          <w:tcPr>
            <w:tcW w:w="3406" w:type="dxa"/>
            <w:shd w:val="clear" w:color="auto" w:fill="auto"/>
            <w:vAlign w:val="center"/>
          </w:tcPr>
          <w:p w14:paraId="3127B7BC" w14:textId="77777777" w:rsidR="00B106A8" w:rsidRDefault="00B106A8" w:rsidP="00111432">
            <w:pPr>
              <w:widowControl w:val="0"/>
              <w:tabs>
                <w:tab w:val="left" w:pos="8543"/>
                <w:tab w:val="left" w:pos="14730"/>
              </w:tabs>
              <w:suppressAutoHyphens/>
              <w:overflowPunct w:val="0"/>
              <w:autoSpaceDE w:val="0"/>
              <w:jc w:val="both"/>
              <w:rPr>
                <w:rFonts w:cstheme="minorHAnsi"/>
                <w:b/>
                <w:bCs/>
                <w:sz w:val="20"/>
                <w:szCs w:val="20"/>
              </w:rPr>
            </w:pPr>
          </w:p>
        </w:tc>
      </w:tr>
      <w:tr w:rsidR="00B106A8" w:rsidRPr="007220D7" w14:paraId="7CDF0E6E" w14:textId="77777777" w:rsidTr="00666272">
        <w:trPr>
          <w:trHeight w:val="419"/>
        </w:trPr>
        <w:tc>
          <w:tcPr>
            <w:tcW w:w="993" w:type="dxa"/>
            <w:shd w:val="clear" w:color="auto" w:fill="auto"/>
            <w:vAlign w:val="center"/>
          </w:tcPr>
          <w:p w14:paraId="745DD744" w14:textId="77777777" w:rsidR="00B106A8" w:rsidRPr="0010064C" w:rsidRDefault="00B106A8"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4F183427" w14:textId="2B998DD5" w:rsidR="00B106A8" w:rsidRPr="00290775" w:rsidRDefault="00B106A8" w:rsidP="00111432">
            <w:pPr>
              <w:widowControl w:val="0"/>
              <w:tabs>
                <w:tab w:val="left" w:pos="8543"/>
                <w:tab w:val="left" w:pos="14730"/>
              </w:tabs>
              <w:suppressAutoHyphens/>
              <w:overflowPunct w:val="0"/>
              <w:autoSpaceDE w:val="0"/>
              <w:jc w:val="both"/>
              <w:rPr>
                <w:rFonts w:cstheme="minorHAnsi"/>
                <w:sz w:val="20"/>
                <w:szCs w:val="20"/>
              </w:rPr>
            </w:pPr>
            <w:r>
              <w:rPr>
                <w:rFonts w:cstheme="minorHAnsi"/>
                <w:sz w:val="20"/>
                <w:szCs w:val="20"/>
              </w:rPr>
              <w:t>D</w:t>
            </w:r>
            <w:r w:rsidRPr="00290775">
              <w:rPr>
                <w:rFonts w:cstheme="minorHAnsi"/>
                <w:sz w:val="20"/>
                <w:szCs w:val="20"/>
              </w:rPr>
              <w:t>aszki przeciwsłoneczne</w:t>
            </w:r>
            <w:r>
              <w:rPr>
                <w:rFonts w:cstheme="minorHAnsi"/>
                <w:sz w:val="20"/>
                <w:szCs w:val="20"/>
              </w:rPr>
              <w:t>.</w:t>
            </w:r>
          </w:p>
        </w:tc>
        <w:tc>
          <w:tcPr>
            <w:tcW w:w="3406" w:type="dxa"/>
            <w:shd w:val="clear" w:color="auto" w:fill="auto"/>
            <w:vAlign w:val="center"/>
          </w:tcPr>
          <w:p w14:paraId="6E959E19" w14:textId="77777777" w:rsidR="00B106A8" w:rsidRDefault="00B106A8" w:rsidP="00111432">
            <w:pPr>
              <w:widowControl w:val="0"/>
              <w:tabs>
                <w:tab w:val="left" w:pos="8543"/>
                <w:tab w:val="left" w:pos="14730"/>
              </w:tabs>
              <w:suppressAutoHyphens/>
              <w:overflowPunct w:val="0"/>
              <w:autoSpaceDE w:val="0"/>
              <w:jc w:val="both"/>
              <w:rPr>
                <w:rFonts w:cstheme="minorHAnsi"/>
                <w:b/>
                <w:bCs/>
                <w:sz w:val="20"/>
                <w:szCs w:val="20"/>
              </w:rPr>
            </w:pPr>
          </w:p>
        </w:tc>
      </w:tr>
      <w:tr w:rsidR="00B106A8" w:rsidRPr="007220D7" w14:paraId="6538A8E7" w14:textId="77777777" w:rsidTr="00666272">
        <w:trPr>
          <w:trHeight w:val="412"/>
        </w:trPr>
        <w:tc>
          <w:tcPr>
            <w:tcW w:w="993" w:type="dxa"/>
            <w:shd w:val="clear" w:color="auto" w:fill="auto"/>
            <w:vAlign w:val="center"/>
          </w:tcPr>
          <w:p w14:paraId="09F6DAB8" w14:textId="77777777" w:rsidR="00B106A8" w:rsidRPr="0010064C" w:rsidRDefault="00B106A8"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5E31697B" w14:textId="6B8758C8" w:rsidR="00B106A8" w:rsidRPr="00290775" w:rsidRDefault="00B106A8" w:rsidP="00111432">
            <w:pPr>
              <w:widowControl w:val="0"/>
              <w:tabs>
                <w:tab w:val="left" w:pos="8543"/>
                <w:tab w:val="left" w:pos="14730"/>
              </w:tabs>
              <w:suppressAutoHyphens/>
              <w:overflowPunct w:val="0"/>
              <w:autoSpaceDE w:val="0"/>
              <w:jc w:val="both"/>
              <w:rPr>
                <w:rFonts w:cstheme="minorHAnsi"/>
                <w:sz w:val="20"/>
                <w:szCs w:val="20"/>
              </w:rPr>
            </w:pPr>
            <w:r>
              <w:rPr>
                <w:rFonts w:cstheme="minorHAnsi"/>
                <w:sz w:val="20"/>
                <w:szCs w:val="20"/>
              </w:rPr>
              <w:t>O</w:t>
            </w:r>
            <w:r w:rsidRPr="00290775">
              <w:rPr>
                <w:rFonts w:cstheme="minorHAnsi"/>
                <w:sz w:val="20"/>
                <w:szCs w:val="20"/>
              </w:rPr>
              <w:t>świetlenie wnętrza pojazdu</w:t>
            </w:r>
            <w:r>
              <w:rPr>
                <w:rFonts w:cstheme="minorHAnsi"/>
                <w:sz w:val="20"/>
                <w:szCs w:val="20"/>
              </w:rPr>
              <w:t xml:space="preserve">: I-go i II-go rzędu siedzeń, przestrzeni bagażowej. </w:t>
            </w:r>
          </w:p>
        </w:tc>
        <w:tc>
          <w:tcPr>
            <w:tcW w:w="3406" w:type="dxa"/>
            <w:shd w:val="clear" w:color="auto" w:fill="auto"/>
            <w:vAlign w:val="center"/>
          </w:tcPr>
          <w:p w14:paraId="28A88D12" w14:textId="77777777" w:rsidR="00B106A8" w:rsidRDefault="00B106A8" w:rsidP="00111432">
            <w:pPr>
              <w:widowControl w:val="0"/>
              <w:tabs>
                <w:tab w:val="left" w:pos="8543"/>
                <w:tab w:val="left" w:pos="14730"/>
              </w:tabs>
              <w:suppressAutoHyphens/>
              <w:overflowPunct w:val="0"/>
              <w:autoSpaceDE w:val="0"/>
              <w:jc w:val="both"/>
              <w:rPr>
                <w:rFonts w:cstheme="minorHAnsi"/>
                <w:b/>
                <w:bCs/>
                <w:sz w:val="20"/>
                <w:szCs w:val="20"/>
              </w:rPr>
            </w:pPr>
          </w:p>
        </w:tc>
      </w:tr>
      <w:tr w:rsidR="00B106A8" w:rsidRPr="007220D7" w14:paraId="3D9D4CD7" w14:textId="77777777" w:rsidTr="00111432">
        <w:trPr>
          <w:trHeight w:val="742"/>
        </w:trPr>
        <w:tc>
          <w:tcPr>
            <w:tcW w:w="993" w:type="dxa"/>
            <w:shd w:val="clear" w:color="auto" w:fill="auto"/>
            <w:vAlign w:val="center"/>
          </w:tcPr>
          <w:p w14:paraId="09A9DF86" w14:textId="77777777" w:rsidR="00B106A8" w:rsidRPr="0010064C" w:rsidRDefault="00B106A8"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2B07878B" w14:textId="58ABF6D2" w:rsidR="00B106A8" w:rsidRDefault="00B106A8" w:rsidP="00111432">
            <w:pPr>
              <w:widowControl w:val="0"/>
              <w:tabs>
                <w:tab w:val="left" w:pos="8543"/>
                <w:tab w:val="left" w:pos="14730"/>
              </w:tabs>
              <w:suppressAutoHyphens/>
              <w:overflowPunct w:val="0"/>
              <w:autoSpaceDE w:val="0"/>
              <w:jc w:val="both"/>
              <w:rPr>
                <w:rFonts w:cstheme="minorHAnsi"/>
                <w:sz w:val="20"/>
                <w:szCs w:val="20"/>
              </w:rPr>
            </w:pPr>
            <w:r>
              <w:rPr>
                <w:rFonts w:cstheme="minorHAnsi"/>
                <w:sz w:val="20"/>
                <w:szCs w:val="20"/>
              </w:rPr>
              <w:t>- H</w:t>
            </w:r>
            <w:r w:rsidRPr="00290775">
              <w:rPr>
                <w:rFonts w:cstheme="minorHAnsi"/>
                <w:sz w:val="20"/>
                <w:szCs w:val="20"/>
              </w:rPr>
              <w:t>aczyki transportowe w bagażniku</w:t>
            </w:r>
            <w:r>
              <w:rPr>
                <w:rFonts w:cstheme="minorHAnsi"/>
                <w:sz w:val="20"/>
                <w:szCs w:val="20"/>
              </w:rPr>
              <w:t>.</w:t>
            </w:r>
          </w:p>
          <w:p w14:paraId="54F0C1DD" w14:textId="63DE1E98" w:rsidR="00DC2E2D" w:rsidRPr="00290775" w:rsidRDefault="00DC2E2D" w:rsidP="00111432">
            <w:pPr>
              <w:widowControl w:val="0"/>
              <w:tabs>
                <w:tab w:val="left" w:pos="8543"/>
                <w:tab w:val="left" w:pos="14730"/>
              </w:tabs>
              <w:suppressAutoHyphens/>
              <w:overflowPunct w:val="0"/>
              <w:autoSpaceDE w:val="0"/>
              <w:jc w:val="both"/>
              <w:rPr>
                <w:rFonts w:cstheme="minorHAnsi"/>
                <w:sz w:val="20"/>
                <w:szCs w:val="20"/>
              </w:rPr>
            </w:pPr>
            <w:r>
              <w:rPr>
                <w:rFonts w:cstheme="minorHAnsi"/>
                <w:sz w:val="20"/>
                <w:szCs w:val="20"/>
              </w:rPr>
              <w:t xml:space="preserve">- </w:t>
            </w:r>
            <w:r w:rsidRPr="002413AB">
              <w:rPr>
                <w:rFonts w:cstheme="minorHAnsi"/>
                <w:sz w:val="20"/>
                <w:szCs w:val="20"/>
              </w:rPr>
              <w:t>Minimum dwa gniazda 12V oraz dodatkowo gniazdo 220V w przestrzeni bagażowej</w:t>
            </w:r>
            <w:r w:rsidR="00B778DA">
              <w:rPr>
                <w:rFonts w:cstheme="minorHAnsi"/>
                <w:sz w:val="20"/>
                <w:szCs w:val="20"/>
              </w:rPr>
              <w:t>.</w:t>
            </w:r>
          </w:p>
        </w:tc>
        <w:tc>
          <w:tcPr>
            <w:tcW w:w="3406" w:type="dxa"/>
            <w:shd w:val="clear" w:color="auto" w:fill="auto"/>
            <w:vAlign w:val="center"/>
          </w:tcPr>
          <w:p w14:paraId="334A1F3E" w14:textId="77777777" w:rsidR="00B106A8" w:rsidRDefault="00B106A8" w:rsidP="00111432">
            <w:pPr>
              <w:widowControl w:val="0"/>
              <w:tabs>
                <w:tab w:val="left" w:pos="8543"/>
                <w:tab w:val="left" w:pos="14730"/>
              </w:tabs>
              <w:suppressAutoHyphens/>
              <w:overflowPunct w:val="0"/>
              <w:autoSpaceDE w:val="0"/>
              <w:jc w:val="both"/>
              <w:rPr>
                <w:rFonts w:cstheme="minorHAnsi"/>
                <w:b/>
                <w:bCs/>
                <w:sz w:val="20"/>
                <w:szCs w:val="20"/>
              </w:rPr>
            </w:pPr>
          </w:p>
        </w:tc>
      </w:tr>
      <w:tr w:rsidR="00B106A8" w:rsidRPr="007220D7" w14:paraId="521636CD" w14:textId="77777777" w:rsidTr="00666272">
        <w:trPr>
          <w:trHeight w:val="372"/>
        </w:trPr>
        <w:tc>
          <w:tcPr>
            <w:tcW w:w="993" w:type="dxa"/>
            <w:shd w:val="clear" w:color="auto" w:fill="auto"/>
            <w:vAlign w:val="center"/>
          </w:tcPr>
          <w:p w14:paraId="7FD209CC" w14:textId="77777777" w:rsidR="00B106A8" w:rsidRPr="0010064C" w:rsidRDefault="00B106A8"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37CECEEC" w14:textId="5B48A028" w:rsidR="00B106A8" w:rsidRPr="00290775" w:rsidRDefault="00B106A8" w:rsidP="00111432">
            <w:pPr>
              <w:widowControl w:val="0"/>
              <w:tabs>
                <w:tab w:val="left" w:pos="8543"/>
                <w:tab w:val="left" w:pos="14730"/>
              </w:tabs>
              <w:suppressAutoHyphens/>
              <w:overflowPunct w:val="0"/>
              <w:autoSpaceDE w:val="0"/>
              <w:jc w:val="both"/>
              <w:rPr>
                <w:rFonts w:cstheme="minorHAnsi"/>
                <w:sz w:val="20"/>
                <w:szCs w:val="20"/>
              </w:rPr>
            </w:pPr>
            <w:r>
              <w:rPr>
                <w:rFonts w:cstheme="minorHAnsi"/>
                <w:sz w:val="20"/>
                <w:szCs w:val="20"/>
              </w:rPr>
              <w:t>H</w:t>
            </w:r>
            <w:r w:rsidRPr="00290775">
              <w:rPr>
                <w:rFonts w:cstheme="minorHAnsi"/>
                <w:sz w:val="20"/>
                <w:szCs w:val="20"/>
              </w:rPr>
              <w:t>ak holowniczy z instalacją 12V</w:t>
            </w:r>
            <w:r w:rsidR="00B778DA">
              <w:rPr>
                <w:rFonts w:cstheme="minorHAnsi"/>
                <w:sz w:val="20"/>
                <w:szCs w:val="20"/>
              </w:rPr>
              <w:t>.</w:t>
            </w:r>
          </w:p>
        </w:tc>
        <w:tc>
          <w:tcPr>
            <w:tcW w:w="3406" w:type="dxa"/>
            <w:shd w:val="clear" w:color="auto" w:fill="auto"/>
            <w:vAlign w:val="center"/>
          </w:tcPr>
          <w:p w14:paraId="13E4F84C" w14:textId="77777777" w:rsidR="00B106A8" w:rsidRDefault="00B106A8" w:rsidP="00111432">
            <w:pPr>
              <w:widowControl w:val="0"/>
              <w:tabs>
                <w:tab w:val="left" w:pos="8543"/>
                <w:tab w:val="left" w:pos="14730"/>
              </w:tabs>
              <w:suppressAutoHyphens/>
              <w:overflowPunct w:val="0"/>
              <w:autoSpaceDE w:val="0"/>
              <w:jc w:val="both"/>
              <w:rPr>
                <w:rFonts w:cstheme="minorHAnsi"/>
                <w:b/>
                <w:bCs/>
                <w:sz w:val="20"/>
                <w:szCs w:val="20"/>
              </w:rPr>
            </w:pPr>
          </w:p>
        </w:tc>
      </w:tr>
      <w:tr w:rsidR="00B106A8" w:rsidRPr="007220D7" w14:paraId="3E54E785" w14:textId="77777777" w:rsidTr="00666272">
        <w:trPr>
          <w:trHeight w:val="420"/>
        </w:trPr>
        <w:tc>
          <w:tcPr>
            <w:tcW w:w="993" w:type="dxa"/>
            <w:shd w:val="clear" w:color="auto" w:fill="auto"/>
            <w:vAlign w:val="center"/>
          </w:tcPr>
          <w:p w14:paraId="09632662" w14:textId="77777777" w:rsidR="00B106A8" w:rsidRPr="0010064C" w:rsidRDefault="00B106A8"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3BC437F9" w14:textId="76C1368A" w:rsidR="00B106A8" w:rsidRDefault="002413AB" w:rsidP="00111432">
            <w:pPr>
              <w:widowControl w:val="0"/>
              <w:tabs>
                <w:tab w:val="left" w:pos="8543"/>
                <w:tab w:val="left" w:pos="14730"/>
              </w:tabs>
              <w:suppressAutoHyphens/>
              <w:overflowPunct w:val="0"/>
              <w:autoSpaceDE w:val="0"/>
              <w:jc w:val="both"/>
              <w:rPr>
                <w:rFonts w:cstheme="minorHAnsi"/>
                <w:sz w:val="20"/>
                <w:szCs w:val="20"/>
              </w:rPr>
            </w:pPr>
            <w:r>
              <w:rPr>
                <w:rFonts w:cstheme="minorHAnsi"/>
                <w:sz w:val="20"/>
                <w:szCs w:val="20"/>
              </w:rPr>
              <w:t>T</w:t>
            </w:r>
            <w:r w:rsidRPr="00B106A8">
              <w:rPr>
                <w:rFonts w:cstheme="minorHAnsi"/>
                <w:sz w:val="20"/>
                <w:szCs w:val="20"/>
              </w:rPr>
              <w:t>rójkąt ostrzegawczy posiadający homologację zgodną z Regulaminem 27 EKG ONZ</w:t>
            </w:r>
            <w:r>
              <w:rPr>
                <w:rFonts w:cstheme="minorHAnsi"/>
                <w:sz w:val="20"/>
                <w:szCs w:val="20"/>
              </w:rPr>
              <w:t>.</w:t>
            </w:r>
          </w:p>
        </w:tc>
        <w:tc>
          <w:tcPr>
            <w:tcW w:w="3406" w:type="dxa"/>
            <w:shd w:val="clear" w:color="auto" w:fill="auto"/>
            <w:vAlign w:val="center"/>
          </w:tcPr>
          <w:p w14:paraId="71A41209" w14:textId="77777777" w:rsidR="00B106A8" w:rsidRDefault="00B106A8" w:rsidP="00111432">
            <w:pPr>
              <w:widowControl w:val="0"/>
              <w:tabs>
                <w:tab w:val="left" w:pos="8543"/>
                <w:tab w:val="left" w:pos="14730"/>
              </w:tabs>
              <w:suppressAutoHyphens/>
              <w:overflowPunct w:val="0"/>
              <w:autoSpaceDE w:val="0"/>
              <w:jc w:val="both"/>
              <w:rPr>
                <w:rFonts w:cstheme="minorHAnsi"/>
                <w:b/>
                <w:bCs/>
                <w:sz w:val="20"/>
                <w:szCs w:val="20"/>
              </w:rPr>
            </w:pPr>
          </w:p>
        </w:tc>
      </w:tr>
      <w:tr w:rsidR="00DC2E2D" w:rsidRPr="007220D7" w14:paraId="6A869CE6" w14:textId="77777777" w:rsidTr="00666272">
        <w:trPr>
          <w:trHeight w:val="426"/>
        </w:trPr>
        <w:tc>
          <w:tcPr>
            <w:tcW w:w="993" w:type="dxa"/>
            <w:shd w:val="clear" w:color="auto" w:fill="auto"/>
            <w:vAlign w:val="center"/>
          </w:tcPr>
          <w:p w14:paraId="5DD6DDDD" w14:textId="77777777" w:rsidR="00DC2E2D" w:rsidRPr="0010064C" w:rsidRDefault="00DC2E2D"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170A5462" w14:textId="51519387" w:rsidR="00DC2E2D" w:rsidRDefault="00DC2E2D" w:rsidP="00111432">
            <w:pPr>
              <w:widowControl w:val="0"/>
              <w:tabs>
                <w:tab w:val="left" w:pos="8543"/>
                <w:tab w:val="left" w:pos="14730"/>
              </w:tabs>
              <w:suppressAutoHyphens/>
              <w:overflowPunct w:val="0"/>
              <w:autoSpaceDE w:val="0"/>
              <w:jc w:val="both"/>
              <w:rPr>
                <w:rFonts w:cstheme="minorHAnsi"/>
                <w:sz w:val="20"/>
                <w:szCs w:val="20"/>
              </w:rPr>
            </w:pPr>
            <w:r>
              <w:rPr>
                <w:rFonts w:cstheme="minorHAnsi"/>
                <w:sz w:val="20"/>
                <w:szCs w:val="20"/>
              </w:rPr>
              <w:t>G</w:t>
            </w:r>
            <w:r w:rsidRPr="00B106A8">
              <w:rPr>
                <w:rFonts w:cstheme="minorHAnsi"/>
                <w:sz w:val="20"/>
                <w:szCs w:val="20"/>
              </w:rPr>
              <w:t>aśnica proszkowa typu samochodowego o masie środka gaśniczego minimum 1 kg posiadająca odpowiedni certyfikat CNBOP.</w:t>
            </w:r>
          </w:p>
        </w:tc>
        <w:tc>
          <w:tcPr>
            <w:tcW w:w="3406" w:type="dxa"/>
            <w:shd w:val="clear" w:color="auto" w:fill="auto"/>
            <w:vAlign w:val="center"/>
          </w:tcPr>
          <w:p w14:paraId="0253F910" w14:textId="77777777" w:rsidR="00DC2E2D" w:rsidRDefault="00DC2E2D" w:rsidP="00111432">
            <w:pPr>
              <w:widowControl w:val="0"/>
              <w:tabs>
                <w:tab w:val="left" w:pos="8543"/>
                <w:tab w:val="left" w:pos="14730"/>
              </w:tabs>
              <w:suppressAutoHyphens/>
              <w:overflowPunct w:val="0"/>
              <w:autoSpaceDE w:val="0"/>
              <w:jc w:val="both"/>
              <w:rPr>
                <w:rFonts w:cstheme="minorHAnsi"/>
                <w:b/>
                <w:bCs/>
                <w:sz w:val="20"/>
                <w:szCs w:val="20"/>
              </w:rPr>
            </w:pPr>
          </w:p>
        </w:tc>
      </w:tr>
      <w:tr w:rsidR="00DC2E2D" w:rsidRPr="007220D7" w14:paraId="6028EE91" w14:textId="77777777" w:rsidTr="00111432">
        <w:trPr>
          <w:trHeight w:val="742"/>
        </w:trPr>
        <w:tc>
          <w:tcPr>
            <w:tcW w:w="993" w:type="dxa"/>
            <w:shd w:val="clear" w:color="auto" w:fill="auto"/>
            <w:vAlign w:val="center"/>
          </w:tcPr>
          <w:p w14:paraId="5D32B238" w14:textId="77777777" w:rsidR="00DC2E2D" w:rsidRPr="0010064C" w:rsidRDefault="00DC2E2D"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0980E690" w14:textId="19DFB143" w:rsidR="00DC2E2D" w:rsidRPr="00B106A8" w:rsidRDefault="00DC2E2D" w:rsidP="00111432">
            <w:pPr>
              <w:widowControl w:val="0"/>
              <w:tabs>
                <w:tab w:val="left" w:pos="8543"/>
                <w:tab w:val="left" w:pos="14730"/>
              </w:tabs>
              <w:suppressAutoHyphens/>
              <w:overflowPunct w:val="0"/>
              <w:autoSpaceDE w:val="0"/>
              <w:jc w:val="both"/>
              <w:rPr>
                <w:rFonts w:cstheme="minorHAnsi"/>
                <w:sz w:val="20"/>
                <w:szCs w:val="20"/>
              </w:rPr>
            </w:pPr>
            <w:r>
              <w:rPr>
                <w:rFonts w:cstheme="minorHAnsi"/>
                <w:sz w:val="20"/>
                <w:szCs w:val="20"/>
              </w:rPr>
              <w:t>Z</w:t>
            </w:r>
            <w:r w:rsidRPr="00B106A8">
              <w:rPr>
                <w:rFonts w:cstheme="minorHAnsi"/>
                <w:sz w:val="20"/>
                <w:szCs w:val="20"/>
              </w:rPr>
              <w:t>estaw podręcznych narzędzi, w którego skład wchodzi, co najmniej:</w:t>
            </w:r>
          </w:p>
          <w:p w14:paraId="3119DCE8" w14:textId="00B34CAC" w:rsidR="00DC2E2D" w:rsidRPr="00B106A8" w:rsidRDefault="00DC2E2D" w:rsidP="00111432">
            <w:pPr>
              <w:widowControl w:val="0"/>
              <w:tabs>
                <w:tab w:val="left" w:pos="8543"/>
                <w:tab w:val="left" w:pos="14730"/>
              </w:tabs>
              <w:suppressAutoHyphens/>
              <w:overflowPunct w:val="0"/>
              <w:autoSpaceDE w:val="0"/>
              <w:jc w:val="both"/>
              <w:rPr>
                <w:rFonts w:cstheme="minorHAnsi"/>
                <w:sz w:val="20"/>
                <w:szCs w:val="20"/>
              </w:rPr>
            </w:pPr>
            <w:r w:rsidRPr="00B106A8">
              <w:rPr>
                <w:rFonts w:cstheme="minorHAnsi"/>
                <w:sz w:val="20"/>
                <w:szCs w:val="20"/>
              </w:rPr>
              <w:t xml:space="preserve">    - podnośnik samochodowy dostosowany do masy pojazdu (w przypadku, gdy pojazd nie jest wyposażony w zestaw naprawczy),</w:t>
            </w:r>
          </w:p>
          <w:p w14:paraId="483C8BC5" w14:textId="1CDE52DE" w:rsidR="00DC2E2D" w:rsidRPr="00B106A8" w:rsidRDefault="00DC2E2D" w:rsidP="00111432">
            <w:pPr>
              <w:widowControl w:val="0"/>
              <w:tabs>
                <w:tab w:val="left" w:pos="8543"/>
                <w:tab w:val="left" w:pos="14730"/>
              </w:tabs>
              <w:suppressAutoHyphens/>
              <w:overflowPunct w:val="0"/>
              <w:autoSpaceDE w:val="0"/>
              <w:jc w:val="both"/>
              <w:rPr>
                <w:rFonts w:cstheme="minorHAnsi"/>
                <w:sz w:val="20"/>
                <w:szCs w:val="20"/>
              </w:rPr>
            </w:pPr>
            <w:r w:rsidRPr="00B106A8">
              <w:rPr>
                <w:rFonts w:cstheme="minorHAnsi"/>
                <w:sz w:val="20"/>
                <w:szCs w:val="20"/>
              </w:rPr>
              <w:t xml:space="preserve">  </w:t>
            </w:r>
            <w:r w:rsidR="00666272">
              <w:rPr>
                <w:rFonts w:cstheme="minorHAnsi"/>
                <w:sz w:val="20"/>
                <w:szCs w:val="20"/>
              </w:rPr>
              <w:t xml:space="preserve"> </w:t>
            </w:r>
            <w:r w:rsidRPr="00B106A8">
              <w:rPr>
                <w:rFonts w:cstheme="minorHAnsi"/>
                <w:sz w:val="20"/>
                <w:szCs w:val="20"/>
              </w:rPr>
              <w:t xml:space="preserve"> - klucz do kół,</w:t>
            </w:r>
          </w:p>
          <w:p w14:paraId="7CEC07F3" w14:textId="3BCE8A05" w:rsidR="00DC2E2D" w:rsidRDefault="00DC2E2D" w:rsidP="00111432">
            <w:pPr>
              <w:widowControl w:val="0"/>
              <w:tabs>
                <w:tab w:val="left" w:pos="8543"/>
                <w:tab w:val="left" w:pos="14730"/>
              </w:tabs>
              <w:suppressAutoHyphens/>
              <w:overflowPunct w:val="0"/>
              <w:autoSpaceDE w:val="0"/>
              <w:jc w:val="both"/>
              <w:rPr>
                <w:rFonts w:cstheme="minorHAnsi"/>
                <w:sz w:val="20"/>
                <w:szCs w:val="20"/>
              </w:rPr>
            </w:pPr>
            <w:r w:rsidRPr="00B106A8">
              <w:rPr>
                <w:rFonts w:cstheme="minorHAnsi"/>
                <w:sz w:val="20"/>
                <w:szCs w:val="20"/>
              </w:rPr>
              <w:t xml:space="preserve">    - klucz umożliwiający odłączenie biegunów akumulatora.</w:t>
            </w:r>
          </w:p>
        </w:tc>
        <w:tc>
          <w:tcPr>
            <w:tcW w:w="3406" w:type="dxa"/>
            <w:shd w:val="clear" w:color="auto" w:fill="auto"/>
            <w:vAlign w:val="center"/>
          </w:tcPr>
          <w:p w14:paraId="05F9EDEA" w14:textId="77777777" w:rsidR="00DC2E2D" w:rsidRDefault="00DC2E2D" w:rsidP="00111432">
            <w:pPr>
              <w:widowControl w:val="0"/>
              <w:tabs>
                <w:tab w:val="left" w:pos="8543"/>
                <w:tab w:val="left" w:pos="14730"/>
              </w:tabs>
              <w:suppressAutoHyphens/>
              <w:overflowPunct w:val="0"/>
              <w:autoSpaceDE w:val="0"/>
              <w:jc w:val="both"/>
              <w:rPr>
                <w:rFonts w:cstheme="minorHAnsi"/>
                <w:b/>
                <w:bCs/>
                <w:sz w:val="20"/>
                <w:szCs w:val="20"/>
              </w:rPr>
            </w:pPr>
          </w:p>
        </w:tc>
      </w:tr>
      <w:tr w:rsidR="00290775" w:rsidRPr="007220D7" w14:paraId="7894B275" w14:textId="77777777" w:rsidTr="00111432">
        <w:trPr>
          <w:trHeight w:val="742"/>
        </w:trPr>
        <w:tc>
          <w:tcPr>
            <w:tcW w:w="993" w:type="dxa"/>
            <w:shd w:val="clear" w:color="auto" w:fill="auto"/>
            <w:vAlign w:val="center"/>
          </w:tcPr>
          <w:p w14:paraId="2765FF87" w14:textId="77777777" w:rsidR="00290775" w:rsidRPr="0010064C" w:rsidRDefault="00290775"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0F089D10" w14:textId="696C367F" w:rsidR="00290775" w:rsidRPr="00C17CCD" w:rsidRDefault="00DC2E2D" w:rsidP="00111432">
            <w:pPr>
              <w:widowControl w:val="0"/>
              <w:tabs>
                <w:tab w:val="left" w:pos="8543"/>
                <w:tab w:val="left" w:pos="14730"/>
              </w:tabs>
              <w:suppressAutoHyphens/>
              <w:overflowPunct w:val="0"/>
              <w:autoSpaceDE w:val="0"/>
              <w:jc w:val="both"/>
              <w:rPr>
                <w:rFonts w:cstheme="minorHAnsi"/>
                <w:sz w:val="20"/>
                <w:szCs w:val="20"/>
              </w:rPr>
            </w:pPr>
            <w:r>
              <w:rPr>
                <w:rFonts w:cstheme="minorHAnsi"/>
                <w:sz w:val="20"/>
                <w:szCs w:val="20"/>
              </w:rPr>
              <w:t>D</w:t>
            </w:r>
            <w:r w:rsidRPr="00B106A8">
              <w:rPr>
                <w:rFonts w:cstheme="minorHAnsi"/>
                <w:sz w:val="20"/>
                <w:szCs w:val="20"/>
              </w:rPr>
              <w:t>wa zintegrowane urządzenia służące do rozbijania szyb i cięcia pasów bezpieczeństwa, zawierające latarkę, mocowane w zasięgu ręki kierowcy</w:t>
            </w:r>
            <w:r w:rsidR="00F35F86">
              <w:rPr>
                <w:rFonts w:cstheme="minorHAnsi"/>
                <w:sz w:val="20"/>
                <w:szCs w:val="20"/>
              </w:rPr>
              <w:t xml:space="preserve"> i</w:t>
            </w:r>
            <w:r w:rsidRPr="00B106A8">
              <w:rPr>
                <w:rFonts w:cstheme="minorHAnsi"/>
                <w:sz w:val="20"/>
                <w:szCs w:val="20"/>
              </w:rPr>
              <w:t xml:space="preserve"> </w:t>
            </w:r>
            <w:r w:rsidR="00F35F86">
              <w:rPr>
                <w:rFonts w:cstheme="minorHAnsi"/>
                <w:sz w:val="20"/>
                <w:szCs w:val="20"/>
              </w:rPr>
              <w:t>p</w:t>
            </w:r>
            <w:r w:rsidR="00A0288E" w:rsidRPr="00F35F86">
              <w:rPr>
                <w:rFonts w:cstheme="minorHAnsi"/>
                <w:sz w:val="20"/>
                <w:szCs w:val="20"/>
              </w:rPr>
              <w:t xml:space="preserve">asażera przedniego rzędu </w:t>
            </w:r>
            <w:r w:rsidR="00A0288E" w:rsidRPr="00A0288E">
              <w:rPr>
                <w:rFonts w:cstheme="minorHAnsi"/>
                <w:sz w:val="20"/>
                <w:szCs w:val="20"/>
              </w:rPr>
              <w:t>siedzeń</w:t>
            </w:r>
            <w:r w:rsidR="00A0288E">
              <w:rPr>
                <w:rFonts w:cstheme="minorHAnsi"/>
                <w:sz w:val="20"/>
                <w:szCs w:val="20"/>
              </w:rPr>
              <w:t>.</w:t>
            </w:r>
          </w:p>
        </w:tc>
        <w:tc>
          <w:tcPr>
            <w:tcW w:w="3406" w:type="dxa"/>
            <w:shd w:val="clear" w:color="auto" w:fill="auto"/>
            <w:vAlign w:val="center"/>
          </w:tcPr>
          <w:p w14:paraId="587E1912" w14:textId="77777777" w:rsidR="00290775" w:rsidRDefault="00290775" w:rsidP="00111432">
            <w:pPr>
              <w:widowControl w:val="0"/>
              <w:tabs>
                <w:tab w:val="left" w:pos="8543"/>
                <w:tab w:val="left" w:pos="14730"/>
              </w:tabs>
              <w:suppressAutoHyphens/>
              <w:overflowPunct w:val="0"/>
              <w:autoSpaceDE w:val="0"/>
              <w:jc w:val="both"/>
              <w:rPr>
                <w:rFonts w:cstheme="minorHAnsi"/>
                <w:b/>
                <w:bCs/>
                <w:sz w:val="20"/>
                <w:szCs w:val="20"/>
              </w:rPr>
            </w:pPr>
          </w:p>
        </w:tc>
      </w:tr>
      <w:tr w:rsidR="001F1AB6" w:rsidRPr="007220D7" w14:paraId="3D22573A" w14:textId="77777777" w:rsidTr="00666272">
        <w:trPr>
          <w:trHeight w:val="520"/>
        </w:trPr>
        <w:tc>
          <w:tcPr>
            <w:tcW w:w="993" w:type="dxa"/>
            <w:shd w:val="clear" w:color="auto" w:fill="auto"/>
            <w:vAlign w:val="center"/>
          </w:tcPr>
          <w:p w14:paraId="5A6BD323" w14:textId="77777777" w:rsidR="001F1AB6" w:rsidRPr="0010064C" w:rsidRDefault="001F1AB6"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758FDF2C" w14:textId="59379C68" w:rsidR="001F1AB6" w:rsidRPr="00290775" w:rsidRDefault="00DC2E2D" w:rsidP="00111432">
            <w:pPr>
              <w:widowControl w:val="0"/>
              <w:tabs>
                <w:tab w:val="left" w:pos="8543"/>
                <w:tab w:val="left" w:pos="14730"/>
              </w:tabs>
              <w:suppressAutoHyphens/>
              <w:overflowPunct w:val="0"/>
              <w:autoSpaceDE w:val="0"/>
              <w:jc w:val="both"/>
              <w:rPr>
                <w:rFonts w:cstheme="minorHAnsi"/>
                <w:b/>
                <w:bCs/>
                <w:sz w:val="20"/>
                <w:szCs w:val="20"/>
              </w:rPr>
            </w:pPr>
            <w:r>
              <w:rPr>
                <w:rFonts w:cstheme="minorHAnsi"/>
                <w:sz w:val="20"/>
                <w:szCs w:val="20"/>
              </w:rPr>
              <w:t>D</w:t>
            </w:r>
            <w:r w:rsidRPr="00B106A8">
              <w:rPr>
                <w:rFonts w:cstheme="minorHAnsi"/>
                <w:sz w:val="20"/>
                <w:szCs w:val="20"/>
              </w:rPr>
              <w:t>wie ramki pod tablicę rejestracyjną zamontowane na pojeździe. Na ramkach nie mogą znajdować się żadne napisy.</w:t>
            </w:r>
          </w:p>
        </w:tc>
        <w:tc>
          <w:tcPr>
            <w:tcW w:w="3406" w:type="dxa"/>
            <w:shd w:val="clear" w:color="auto" w:fill="auto"/>
            <w:vAlign w:val="center"/>
          </w:tcPr>
          <w:p w14:paraId="2B7185AF" w14:textId="77777777" w:rsidR="001F1AB6" w:rsidRDefault="001F1AB6" w:rsidP="00111432">
            <w:pPr>
              <w:widowControl w:val="0"/>
              <w:tabs>
                <w:tab w:val="left" w:pos="8543"/>
                <w:tab w:val="left" w:pos="14730"/>
              </w:tabs>
              <w:suppressAutoHyphens/>
              <w:overflowPunct w:val="0"/>
              <w:autoSpaceDE w:val="0"/>
              <w:jc w:val="both"/>
              <w:rPr>
                <w:rFonts w:cstheme="minorHAnsi"/>
                <w:b/>
                <w:bCs/>
                <w:sz w:val="20"/>
                <w:szCs w:val="20"/>
              </w:rPr>
            </w:pPr>
          </w:p>
        </w:tc>
      </w:tr>
      <w:tr w:rsidR="002413AB" w:rsidRPr="007220D7" w14:paraId="4E180222" w14:textId="77777777" w:rsidTr="00666272">
        <w:trPr>
          <w:trHeight w:val="414"/>
        </w:trPr>
        <w:tc>
          <w:tcPr>
            <w:tcW w:w="993" w:type="dxa"/>
            <w:shd w:val="clear" w:color="auto" w:fill="auto"/>
            <w:vAlign w:val="center"/>
          </w:tcPr>
          <w:p w14:paraId="7AD663BF" w14:textId="77777777" w:rsidR="002413AB" w:rsidRPr="0010064C" w:rsidRDefault="002413AB" w:rsidP="00111432">
            <w:pPr>
              <w:pStyle w:val="Akapitzlist"/>
              <w:widowControl w:val="0"/>
              <w:numPr>
                <w:ilvl w:val="0"/>
                <w:numId w:val="8"/>
              </w:numPr>
              <w:tabs>
                <w:tab w:val="left" w:pos="8543"/>
                <w:tab w:val="left" w:pos="14730"/>
              </w:tabs>
              <w:suppressAutoHyphens/>
              <w:overflowPunct w:val="0"/>
              <w:autoSpaceDE w:val="0"/>
              <w:jc w:val="center"/>
              <w:rPr>
                <w:rFonts w:cstheme="minorHAnsi"/>
                <w:sz w:val="20"/>
                <w:szCs w:val="20"/>
              </w:rPr>
            </w:pPr>
          </w:p>
        </w:tc>
        <w:tc>
          <w:tcPr>
            <w:tcW w:w="10773" w:type="dxa"/>
            <w:gridSpan w:val="2"/>
            <w:shd w:val="clear" w:color="auto" w:fill="auto"/>
            <w:vAlign w:val="center"/>
          </w:tcPr>
          <w:p w14:paraId="0DBD8E93" w14:textId="3BEA0959" w:rsidR="002413AB" w:rsidRDefault="002413AB" w:rsidP="00111432">
            <w:pPr>
              <w:widowControl w:val="0"/>
              <w:tabs>
                <w:tab w:val="left" w:pos="8543"/>
                <w:tab w:val="left" w:pos="14730"/>
              </w:tabs>
              <w:suppressAutoHyphens/>
              <w:overflowPunct w:val="0"/>
              <w:autoSpaceDE w:val="0"/>
              <w:jc w:val="both"/>
              <w:rPr>
                <w:rFonts w:cstheme="minorHAnsi"/>
                <w:sz w:val="20"/>
                <w:szCs w:val="20"/>
              </w:rPr>
            </w:pPr>
            <w:r w:rsidRPr="002413AB">
              <w:rPr>
                <w:rFonts w:cstheme="minorHAnsi"/>
                <w:sz w:val="20"/>
                <w:szCs w:val="20"/>
              </w:rPr>
              <w:t>Komplet osłon podwozia</w:t>
            </w:r>
            <w:r w:rsidR="00B778DA">
              <w:rPr>
                <w:rFonts w:cstheme="minorHAnsi"/>
                <w:sz w:val="20"/>
                <w:szCs w:val="20"/>
              </w:rPr>
              <w:t>.</w:t>
            </w:r>
          </w:p>
        </w:tc>
        <w:tc>
          <w:tcPr>
            <w:tcW w:w="3406" w:type="dxa"/>
            <w:shd w:val="clear" w:color="auto" w:fill="auto"/>
            <w:vAlign w:val="center"/>
          </w:tcPr>
          <w:p w14:paraId="3C135E5E" w14:textId="77777777" w:rsidR="002413AB" w:rsidRDefault="002413AB" w:rsidP="00111432">
            <w:pPr>
              <w:widowControl w:val="0"/>
              <w:tabs>
                <w:tab w:val="left" w:pos="8543"/>
                <w:tab w:val="left" w:pos="14730"/>
              </w:tabs>
              <w:suppressAutoHyphens/>
              <w:overflowPunct w:val="0"/>
              <w:autoSpaceDE w:val="0"/>
              <w:jc w:val="both"/>
              <w:rPr>
                <w:rFonts w:cstheme="minorHAnsi"/>
                <w:b/>
                <w:bCs/>
                <w:sz w:val="20"/>
                <w:szCs w:val="20"/>
              </w:rPr>
            </w:pPr>
          </w:p>
        </w:tc>
      </w:tr>
      <w:tr w:rsidR="00004E48" w:rsidRPr="007220D7" w14:paraId="3EA6525F" w14:textId="77777777" w:rsidTr="002F387F">
        <w:trPr>
          <w:trHeight w:val="742"/>
        </w:trPr>
        <w:tc>
          <w:tcPr>
            <w:tcW w:w="15172" w:type="dxa"/>
            <w:gridSpan w:val="4"/>
            <w:shd w:val="clear" w:color="auto" w:fill="D9D9D9" w:themeFill="background1" w:themeFillShade="D9"/>
            <w:vAlign w:val="center"/>
          </w:tcPr>
          <w:p w14:paraId="5717946F" w14:textId="27EADF23" w:rsidR="00004E48" w:rsidRPr="00605E2E" w:rsidRDefault="00004E48" w:rsidP="00111432">
            <w:pPr>
              <w:widowControl w:val="0"/>
              <w:tabs>
                <w:tab w:val="left" w:pos="8543"/>
                <w:tab w:val="left" w:pos="14730"/>
              </w:tabs>
              <w:suppressAutoHyphens/>
              <w:overflowPunct w:val="0"/>
              <w:autoSpaceDE w:val="0"/>
              <w:jc w:val="center"/>
              <w:rPr>
                <w:rFonts w:cstheme="minorHAnsi"/>
                <w:b/>
                <w:bCs/>
                <w:sz w:val="20"/>
                <w:szCs w:val="20"/>
              </w:rPr>
            </w:pPr>
            <w:r w:rsidRPr="00605E2E">
              <w:rPr>
                <w:rFonts w:cstheme="minorHAnsi"/>
                <w:b/>
                <w:bCs/>
                <w:sz w:val="20"/>
                <w:szCs w:val="20"/>
              </w:rPr>
              <w:t>Wymagania techniczne dla instalacji łączności radiowej</w:t>
            </w:r>
          </w:p>
        </w:tc>
      </w:tr>
      <w:tr w:rsidR="006F5FA8" w:rsidRPr="007048AD" w14:paraId="53F39A39" w14:textId="77777777" w:rsidTr="00111432">
        <w:trPr>
          <w:trHeight w:val="742"/>
        </w:trPr>
        <w:tc>
          <w:tcPr>
            <w:tcW w:w="993" w:type="dxa"/>
            <w:vAlign w:val="center"/>
          </w:tcPr>
          <w:p w14:paraId="2883E743" w14:textId="0F90ED82" w:rsidR="006F5FA8" w:rsidRPr="007048AD" w:rsidRDefault="006F5FA8" w:rsidP="00111432">
            <w:pPr>
              <w:pStyle w:val="Akapitzlist"/>
              <w:numPr>
                <w:ilvl w:val="0"/>
                <w:numId w:val="8"/>
              </w:numPr>
              <w:jc w:val="center"/>
              <w:rPr>
                <w:rFonts w:cstheme="minorHAnsi"/>
                <w:sz w:val="20"/>
                <w:szCs w:val="20"/>
              </w:rPr>
            </w:pPr>
          </w:p>
        </w:tc>
        <w:tc>
          <w:tcPr>
            <w:tcW w:w="10773" w:type="dxa"/>
            <w:gridSpan w:val="2"/>
            <w:vAlign w:val="center"/>
          </w:tcPr>
          <w:p w14:paraId="16CEF9D0" w14:textId="77777777" w:rsidR="006F5FA8" w:rsidRPr="00841507" w:rsidRDefault="006F5FA8" w:rsidP="00111432">
            <w:pPr>
              <w:jc w:val="both"/>
              <w:rPr>
                <w:rFonts w:cstheme="minorHAnsi"/>
                <w:sz w:val="20"/>
                <w:szCs w:val="20"/>
              </w:rPr>
            </w:pPr>
            <w:r w:rsidRPr="00841507">
              <w:rPr>
                <w:rFonts w:cstheme="minorHAnsi"/>
                <w:sz w:val="20"/>
                <w:szCs w:val="20"/>
              </w:rPr>
              <w:t>W kabinie kierowcy  należy zainstalować radiotelefon przewoźny na pasmo VHF posiadający wyświetlacz min. 14 znakowy umożliwiający pracę na kanałach z modulacją cyfrową (modulacja dwuszczelinowa TDMA na kanale 12,5kHz z protokołem ETSI TS 102 361-1,2,3 lub równoważnym – pozwalającym na zapewnienie prawidłowej łączności z radiotelefonami w sieci PSP pracującymi z tym protokołem) i analogową z w budowanym modułem Selekt 5 (lub równoważnym pozwalającym na używanie kodowania Selekt 5) wyposażony w mikrofon. Moc nadajnika -  do 25W. Radiotelefon musi spełniać minimalne wymagania techniczno-funkcjonalne określone w załączniku nr 3 do instrukcji stanowiącej załącznik do rozkazu nr 8 Komendanta Głównego PSP z dnia 3 kwietnia 2019 r. w sprawie wprowadzenia nowych zasad organizacji łączności radiowej.</w:t>
            </w:r>
          </w:p>
          <w:p w14:paraId="1D525ADC" w14:textId="77777777" w:rsidR="006F5FA8" w:rsidRPr="00841507" w:rsidRDefault="006F5FA8" w:rsidP="00111432">
            <w:pPr>
              <w:jc w:val="both"/>
              <w:rPr>
                <w:rFonts w:cstheme="minorHAnsi"/>
                <w:sz w:val="20"/>
                <w:szCs w:val="20"/>
              </w:rPr>
            </w:pPr>
            <w:r w:rsidRPr="00841507">
              <w:rPr>
                <w:rFonts w:cstheme="minorHAnsi"/>
                <w:sz w:val="20"/>
                <w:szCs w:val="20"/>
              </w:rPr>
              <w:t>Wymagania dla instalacji antenowej:</w:t>
            </w:r>
          </w:p>
          <w:p w14:paraId="7B7477E6" w14:textId="77777777" w:rsidR="006F5FA8" w:rsidRPr="00841507" w:rsidRDefault="006F5FA8" w:rsidP="00111432">
            <w:pPr>
              <w:jc w:val="both"/>
              <w:rPr>
                <w:rFonts w:cstheme="minorHAnsi"/>
                <w:sz w:val="20"/>
                <w:szCs w:val="20"/>
              </w:rPr>
            </w:pPr>
            <w:r w:rsidRPr="00841507">
              <w:rPr>
                <w:rFonts w:cstheme="minorHAnsi"/>
                <w:sz w:val="20"/>
                <w:szCs w:val="20"/>
              </w:rPr>
              <w:t>1. Samochód wyposażony w kompletną instalację antenową wraz z anteną VHF zamontowaną na stałe w przedniej części dachu w miejscu zapewniającym właściwa przeciwwagę elektromagnetyczną. Antena zamontowana bezpośrednio do poszycia dachu (ewentualna zmiana miejsca lokalizacji anteny na dachu pojazdu do uzgodnienia z Zamawiającym).</w:t>
            </w:r>
          </w:p>
          <w:p w14:paraId="3E28BDFF" w14:textId="77777777" w:rsidR="006F5FA8" w:rsidRPr="00841507" w:rsidRDefault="006F5FA8" w:rsidP="00111432">
            <w:pPr>
              <w:jc w:val="both"/>
              <w:rPr>
                <w:rFonts w:cstheme="minorHAnsi"/>
                <w:sz w:val="20"/>
                <w:szCs w:val="20"/>
              </w:rPr>
            </w:pPr>
            <w:r w:rsidRPr="00841507">
              <w:rPr>
                <w:rFonts w:cstheme="minorHAnsi"/>
                <w:sz w:val="20"/>
                <w:szCs w:val="20"/>
              </w:rPr>
              <w:t>2. Nie dopuszcza się wykonania instalacji przyłączeniowej radiotelefonu po zewnętrznym poszyciu deski rozdzielczej.</w:t>
            </w:r>
          </w:p>
          <w:p w14:paraId="3C0DBAD3" w14:textId="77777777" w:rsidR="006F5FA8" w:rsidRPr="00841507" w:rsidRDefault="006F5FA8" w:rsidP="00111432">
            <w:pPr>
              <w:jc w:val="both"/>
              <w:rPr>
                <w:rFonts w:cstheme="minorHAnsi"/>
                <w:sz w:val="20"/>
                <w:szCs w:val="20"/>
              </w:rPr>
            </w:pPr>
            <w:r w:rsidRPr="00841507">
              <w:rPr>
                <w:rFonts w:cstheme="minorHAnsi"/>
                <w:sz w:val="20"/>
                <w:szCs w:val="20"/>
              </w:rPr>
              <w:t xml:space="preserve">3. Antena VHF szerokopasmowa, dookólna, ćwierćfalowa z zyskiem &gt;= 0 </w:t>
            </w:r>
            <w:proofErr w:type="spellStart"/>
            <w:r w:rsidRPr="00841507">
              <w:rPr>
                <w:rFonts w:cstheme="minorHAnsi"/>
                <w:sz w:val="20"/>
                <w:szCs w:val="20"/>
              </w:rPr>
              <w:t>dB</w:t>
            </w:r>
            <w:proofErr w:type="spellEnd"/>
            <w:r w:rsidRPr="00841507">
              <w:rPr>
                <w:rFonts w:cstheme="minorHAnsi"/>
                <w:sz w:val="20"/>
                <w:szCs w:val="20"/>
              </w:rPr>
              <w:t xml:space="preserve"> dopasowana na 149MHz(WFS(SWR)&lt;=1,5), przystosowana do mocy &gt;= 30W.</w:t>
            </w:r>
          </w:p>
          <w:p w14:paraId="75C50CA9" w14:textId="77777777" w:rsidR="006F5FA8" w:rsidRPr="00841507" w:rsidRDefault="006F5FA8" w:rsidP="00111432">
            <w:pPr>
              <w:jc w:val="both"/>
              <w:rPr>
                <w:rFonts w:cstheme="minorHAnsi"/>
                <w:sz w:val="20"/>
                <w:szCs w:val="20"/>
              </w:rPr>
            </w:pPr>
            <w:r w:rsidRPr="00841507">
              <w:rPr>
                <w:rFonts w:cstheme="minorHAnsi"/>
                <w:sz w:val="20"/>
                <w:szCs w:val="20"/>
              </w:rPr>
              <w:t>4. Przewody antenowe o impedancji falowej 50Ω o niskiej tłumienności zakończony wtykiem antenowym.</w:t>
            </w:r>
          </w:p>
          <w:p w14:paraId="2383B1B2" w14:textId="77777777" w:rsidR="006F5FA8" w:rsidRPr="00841507" w:rsidRDefault="006F5FA8" w:rsidP="00111432">
            <w:pPr>
              <w:jc w:val="both"/>
              <w:rPr>
                <w:rFonts w:cstheme="minorHAnsi"/>
                <w:sz w:val="20"/>
                <w:szCs w:val="20"/>
              </w:rPr>
            </w:pPr>
            <w:r w:rsidRPr="00841507">
              <w:rPr>
                <w:rFonts w:cstheme="minorHAnsi"/>
                <w:sz w:val="20"/>
                <w:szCs w:val="20"/>
              </w:rPr>
              <w:t>5. Konstrukcja ww. anteny musi umożliwiać mycie pojazdu w automatycznej myjni</w:t>
            </w:r>
          </w:p>
          <w:p w14:paraId="0E44CEB6" w14:textId="77777777" w:rsidR="006F5FA8" w:rsidRPr="00841507" w:rsidRDefault="006F5FA8" w:rsidP="00111432">
            <w:pPr>
              <w:jc w:val="both"/>
              <w:rPr>
                <w:rFonts w:cstheme="minorHAnsi"/>
                <w:sz w:val="20"/>
                <w:szCs w:val="20"/>
              </w:rPr>
            </w:pPr>
            <w:r w:rsidRPr="00841507">
              <w:rPr>
                <w:rFonts w:cstheme="minorHAnsi"/>
                <w:sz w:val="20"/>
                <w:szCs w:val="20"/>
              </w:rPr>
              <w:t xml:space="preserve">6. Radiotelefon obsługujący algorytm szyfrujący korespondencję w trybie cyfrowym ARC4 o długości klucza 40 bitów </w:t>
            </w:r>
          </w:p>
          <w:p w14:paraId="00BAD5D1" w14:textId="7AC886C9" w:rsidR="006F5FA8" w:rsidRPr="00841507" w:rsidRDefault="006F5FA8" w:rsidP="00111432">
            <w:pPr>
              <w:jc w:val="both"/>
              <w:rPr>
                <w:rFonts w:cstheme="minorHAnsi"/>
                <w:sz w:val="20"/>
                <w:szCs w:val="20"/>
              </w:rPr>
            </w:pPr>
            <w:r w:rsidRPr="00841507">
              <w:rPr>
                <w:rFonts w:cstheme="minorHAnsi"/>
                <w:sz w:val="20"/>
                <w:szCs w:val="20"/>
              </w:rPr>
              <w:t>Punkt do instalacji anteny musi zapewniać właściwą przeciwwagę elektromagnetyczną oraz gwarantować dookólną charakterystykę promieniowania anteny. Lokalizacja punktu instalacji anteny musi gwarantować właściwą separację od zakłóceń elektromagnetycznych generowanych przez pokładowe urządzenia elektryczne i elektroniczne pojazdu – zwłaszcza w pasmach pra</w:t>
            </w:r>
            <w:r>
              <w:rPr>
                <w:rFonts w:cstheme="minorHAnsi"/>
                <w:sz w:val="20"/>
                <w:szCs w:val="20"/>
              </w:rPr>
              <w:t>cy</w:t>
            </w:r>
            <w:r w:rsidRPr="00841507">
              <w:rPr>
                <w:rFonts w:cstheme="minorHAnsi"/>
                <w:sz w:val="20"/>
                <w:szCs w:val="20"/>
              </w:rPr>
              <w:t xml:space="preserve"> 148÷174 MHz,</w:t>
            </w:r>
            <w:r>
              <w:rPr>
                <w:rFonts w:cstheme="minorHAnsi"/>
                <w:sz w:val="20"/>
                <w:szCs w:val="20"/>
              </w:rPr>
              <w:t xml:space="preserve"> </w:t>
            </w:r>
            <w:r w:rsidRPr="00841507">
              <w:rPr>
                <w:rFonts w:cstheme="minorHAnsi"/>
                <w:sz w:val="20"/>
                <w:szCs w:val="20"/>
              </w:rPr>
              <w:t xml:space="preserve">w pasmach częstotliwości pracy wykorzystywanych przez systemy telefonii komórkowej GSM/WCDMA używanych na terenie Polski, oraz w pasmach pracy Bluetooth i GPS. </w:t>
            </w:r>
          </w:p>
          <w:p w14:paraId="1AA96129" w14:textId="77777777" w:rsidR="006F5FA8" w:rsidRPr="00841507" w:rsidRDefault="006F5FA8" w:rsidP="00111432">
            <w:pPr>
              <w:jc w:val="both"/>
              <w:rPr>
                <w:rFonts w:cstheme="minorHAnsi"/>
                <w:sz w:val="20"/>
                <w:szCs w:val="20"/>
              </w:rPr>
            </w:pPr>
            <w:r w:rsidRPr="00841507">
              <w:rPr>
                <w:rFonts w:cstheme="minorHAnsi"/>
                <w:sz w:val="20"/>
                <w:szCs w:val="20"/>
              </w:rPr>
              <w:t xml:space="preserve"> </w:t>
            </w:r>
          </w:p>
          <w:p w14:paraId="6F011824" w14:textId="77777777" w:rsidR="006F5FA8" w:rsidRPr="00841507" w:rsidRDefault="006F5FA8" w:rsidP="00111432">
            <w:pPr>
              <w:jc w:val="both"/>
              <w:rPr>
                <w:rFonts w:cstheme="minorHAnsi"/>
                <w:sz w:val="20"/>
                <w:szCs w:val="20"/>
              </w:rPr>
            </w:pPr>
            <w:r w:rsidRPr="00841507">
              <w:rPr>
                <w:rFonts w:cstheme="minorHAnsi"/>
                <w:sz w:val="20"/>
                <w:szCs w:val="20"/>
              </w:rPr>
              <w:t>Pojazd musi być przystosowany do montażu radiotelefonu przewoźnego w wersji rozdzielnej. Kabel połączeniowy do zestawu kamuflowanego musi być tego samego producenta co radiotelefon. Radiotelefon musi być dostarczony i zamontowany przez Wykonawcę.</w:t>
            </w:r>
          </w:p>
          <w:p w14:paraId="180815E7" w14:textId="1831D940" w:rsidR="006F5FA8" w:rsidRPr="00841507" w:rsidRDefault="006F5FA8" w:rsidP="00111432">
            <w:pPr>
              <w:jc w:val="both"/>
              <w:rPr>
                <w:rFonts w:cstheme="minorHAnsi"/>
                <w:sz w:val="20"/>
                <w:szCs w:val="20"/>
              </w:rPr>
            </w:pPr>
            <w:r w:rsidRPr="00841507">
              <w:rPr>
                <w:rFonts w:cstheme="minorHAnsi"/>
                <w:sz w:val="20"/>
                <w:szCs w:val="20"/>
              </w:rPr>
              <w:t xml:space="preserve">- Zamawiający wymaga od Wykonawcy uwzględnienia miejsca instalacji manipulatora radiotelefonu w przedziale pasażerskim, natomiast </w:t>
            </w:r>
            <w:r w:rsidRPr="00F35F86">
              <w:rPr>
                <w:rFonts w:cstheme="minorHAnsi"/>
                <w:sz w:val="20"/>
                <w:szCs w:val="20"/>
              </w:rPr>
              <w:t>jednostki NO</w:t>
            </w:r>
            <w:r w:rsidR="00F35F86">
              <w:rPr>
                <w:rFonts w:cstheme="minorHAnsi"/>
                <w:sz w:val="20"/>
                <w:szCs w:val="20"/>
              </w:rPr>
              <w:t xml:space="preserve"> </w:t>
            </w:r>
            <w:r w:rsidR="006E264F" w:rsidRPr="00F35F86">
              <w:rPr>
                <w:rFonts w:cstheme="minorHAnsi"/>
                <w:sz w:val="20"/>
                <w:szCs w:val="20"/>
              </w:rPr>
              <w:t>(nadajnik/odbiornik)</w:t>
            </w:r>
            <w:r w:rsidRPr="00F35F86">
              <w:rPr>
                <w:rFonts w:cstheme="minorHAnsi"/>
                <w:sz w:val="20"/>
                <w:szCs w:val="20"/>
              </w:rPr>
              <w:t xml:space="preserve"> </w:t>
            </w:r>
            <w:r w:rsidRPr="00841507">
              <w:rPr>
                <w:rFonts w:cstheme="minorHAnsi"/>
                <w:sz w:val="20"/>
                <w:szCs w:val="20"/>
              </w:rPr>
              <w:t xml:space="preserve">pod siedzeniem </w:t>
            </w:r>
            <w:r w:rsidR="00F42216">
              <w:rPr>
                <w:rFonts w:cstheme="minorHAnsi"/>
                <w:sz w:val="20"/>
                <w:szCs w:val="20"/>
              </w:rPr>
              <w:t>pasażera</w:t>
            </w:r>
            <w:r w:rsidR="00F35F86">
              <w:rPr>
                <w:rFonts w:cstheme="minorHAnsi"/>
                <w:sz w:val="20"/>
                <w:szCs w:val="20"/>
              </w:rPr>
              <w:t xml:space="preserve"> </w:t>
            </w:r>
            <w:r w:rsidRPr="00841507">
              <w:rPr>
                <w:rFonts w:cstheme="minorHAnsi"/>
                <w:sz w:val="20"/>
                <w:szCs w:val="20"/>
              </w:rPr>
              <w:t xml:space="preserve">lub przestrzeni bagażowej albo w innym miejscu uwzględniając przestrzenne możliwości pojazdu. Szczegółowe sprecyzowanie miejsca montażu radiotelefonu nastąpi po </w:t>
            </w:r>
            <w:r w:rsidR="00F35F86">
              <w:rPr>
                <w:rFonts w:cstheme="minorHAnsi"/>
                <w:sz w:val="20"/>
                <w:szCs w:val="20"/>
              </w:rPr>
              <w:t>podpisaniu umowy.</w:t>
            </w:r>
          </w:p>
          <w:p w14:paraId="093D01AF" w14:textId="77777777" w:rsidR="006F5FA8" w:rsidRPr="00841507" w:rsidRDefault="006F5FA8" w:rsidP="00111432">
            <w:pPr>
              <w:jc w:val="both"/>
              <w:rPr>
                <w:rFonts w:cstheme="minorHAnsi"/>
                <w:sz w:val="20"/>
                <w:szCs w:val="20"/>
              </w:rPr>
            </w:pPr>
            <w:r w:rsidRPr="00841507">
              <w:rPr>
                <w:rFonts w:cstheme="minorHAnsi"/>
                <w:sz w:val="20"/>
                <w:szCs w:val="20"/>
              </w:rPr>
              <w:t>- Wykonawca musi podłączyć urządzenia łączności radiowej do listwy bezpiecznikowej.</w:t>
            </w:r>
          </w:p>
          <w:p w14:paraId="047643FC" w14:textId="77777777" w:rsidR="006F5FA8" w:rsidRPr="00841507" w:rsidRDefault="006F5FA8" w:rsidP="00111432">
            <w:pPr>
              <w:jc w:val="both"/>
              <w:rPr>
                <w:rFonts w:cstheme="minorHAnsi"/>
                <w:sz w:val="20"/>
                <w:szCs w:val="20"/>
              </w:rPr>
            </w:pPr>
            <w:r w:rsidRPr="00841507">
              <w:rPr>
                <w:rFonts w:cstheme="minorHAnsi"/>
                <w:sz w:val="20"/>
                <w:szCs w:val="20"/>
              </w:rPr>
              <w:t>- Zamawiający wymaga od Wykonawcy zapewnienia minimum 100 W mocy dla zasilania ww. urządzeń łączności.</w:t>
            </w:r>
          </w:p>
          <w:p w14:paraId="481AD0DF" w14:textId="77777777" w:rsidR="006F5FA8" w:rsidRPr="00841507" w:rsidRDefault="006F5FA8" w:rsidP="00111432">
            <w:pPr>
              <w:jc w:val="both"/>
              <w:rPr>
                <w:rFonts w:cstheme="minorHAnsi"/>
                <w:sz w:val="20"/>
                <w:szCs w:val="20"/>
              </w:rPr>
            </w:pPr>
            <w:r w:rsidRPr="00841507">
              <w:rPr>
                <w:rFonts w:cstheme="minorHAnsi"/>
                <w:sz w:val="20"/>
                <w:szCs w:val="20"/>
              </w:rPr>
              <w:lastRenderedPageBreak/>
              <w:t>- Pojazd musi być przystosowany konstrukcyjnie do montażu anteny dostarczonej  i zainstalowanej przez Wykonawcę,</w:t>
            </w:r>
          </w:p>
          <w:p w14:paraId="47CBC8F0" w14:textId="77777777" w:rsidR="006F5FA8" w:rsidRPr="00841507" w:rsidRDefault="006F5FA8" w:rsidP="00111432">
            <w:pPr>
              <w:jc w:val="both"/>
              <w:rPr>
                <w:rFonts w:cstheme="minorHAnsi"/>
                <w:sz w:val="20"/>
                <w:szCs w:val="20"/>
              </w:rPr>
            </w:pPr>
            <w:r w:rsidRPr="00841507">
              <w:rPr>
                <w:rFonts w:cstheme="minorHAnsi"/>
                <w:sz w:val="20"/>
                <w:szCs w:val="20"/>
              </w:rPr>
              <w:t>- Instalacja elektryczna pojazdu musi być przystosowana do zasilania urządzeń łączności radiowej, a poziom przewodowych zaburzeń elektrycznych  i elektromagnetycznych w instalacji nie może powodować zakłóceń w pracy radiotelefonu z przyłączonym do niego zestawem kamuflowanym,</w:t>
            </w:r>
          </w:p>
          <w:p w14:paraId="6FE8756D" w14:textId="77777777" w:rsidR="006F5FA8" w:rsidRPr="00841507" w:rsidRDefault="006F5FA8" w:rsidP="00111432">
            <w:pPr>
              <w:jc w:val="both"/>
              <w:rPr>
                <w:rFonts w:cstheme="minorHAnsi"/>
                <w:sz w:val="20"/>
                <w:szCs w:val="20"/>
              </w:rPr>
            </w:pPr>
            <w:r w:rsidRPr="00841507">
              <w:rPr>
                <w:rFonts w:cstheme="minorHAnsi"/>
                <w:sz w:val="20"/>
                <w:szCs w:val="20"/>
              </w:rPr>
              <w:t xml:space="preserve">- Miejsce prowadzenia instalacji dla łączności radiowej ma być łatwo dostępne, bez konieczności demontażu wyposażenia pojazdu. </w:t>
            </w:r>
          </w:p>
          <w:p w14:paraId="43EDD96C" w14:textId="77777777" w:rsidR="006F5FA8" w:rsidRPr="00841507" w:rsidRDefault="006F5FA8" w:rsidP="00111432">
            <w:pPr>
              <w:jc w:val="both"/>
              <w:rPr>
                <w:rFonts w:cstheme="minorHAnsi"/>
                <w:sz w:val="20"/>
                <w:szCs w:val="20"/>
              </w:rPr>
            </w:pPr>
            <w:r w:rsidRPr="00841507">
              <w:rPr>
                <w:rFonts w:cstheme="minorHAnsi"/>
                <w:sz w:val="20"/>
                <w:szCs w:val="20"/>
              </w:rPr>
              <w:t xml:space="preserve">- Wykonawca do pojazdu dostarczy dokumentację dotyczącą parametrów zastosowanych w pojeździe materiałów użytych dla instalacji łączności radiowej. Ponadto instrukcję instalacji zgodne z ww. wymaganiami. Instrukcja musi zawierać  (w postaci nośnika CD oraz wydrukowanych opisów, schematów i zdjęć) zagadnienia związane z miejscami instalacji ww. urządzeń łączności, strojenia anten, z trasami  i sposobem prowadzenia przewodów antenowych, zasilających, sygnałowych  i sterujących, a także miejscem i sposobem podłączenia zasilania. Dokumentacja  i instrukcja instalacji mają być wykonane w języku polskim. </w:t>
            </w:r>
          </w:p>
          <w:p w14:paraId="16BAE3C5" w14:textId="77777777" w:rsidR="006F5FA8" w:rsidRPr="00841507" w:rsidRDefault="006F5FA8" w:rsidP="00111432">
            <w:pPr>
              <w:jc w:val="both"/>
              <w:rPr>
                <w:rFonts w:cstheme="minorHAnsi"/>
                <w:sz w:val="20"/>
                <w:szCs w:val="20"/>
              </w:rPr>
            </w:pPr>
            <w:r w:rsidRPr="00841507">
              <w:rPr>
                <w:rFonts w:cstheme="minorHAnsi"/>
                <w:sz w:val="20"/>
                <w:szCs w:val="20"/>
              </w:rPr>
              <w:t xml:space="preserve">- Wszystkie urządzenia, materiały i czynności dotyczące punktów „Instalacji łączności radiowej” muszą zawierać się w cenie pojazdu. </w:t>
            </w:r>
          </w:p>
          <w:p w14:paraId="4D2EB013" w14:textId="77777777" w:rsidR="006F5FA8" w:rsidRDefault="006F5FA8" w:rsidP="00111432">
            <w:pPr>
              <w:jc w:val="both"/>
              <w:rPr>
                <w:rFonts w:cstheme="minorHAnsi"/>
                <w:sz w:val="20"/>
                <w:szCs w:val="20"/>
              </w:rPr>
            </w:pPr>
            <w:r w:rsidRPr="00841507">
              <w:rPr>
                <w:rFonts w:cstheme="minorHAnsi"/>
                <w:sz w:val="20"/>
                <w:szCs w:val="20"/>
              </w:rPr>
              <w:t>- Wykonawca dokona w samochodzie montażu radiotelefonu przewoźnego wraz z instalacją antenową,</w:t>
            </w:r>
          </w:p>
          <w:p w14:paraId="478D2CD2" w14:textId="77777777" w:rsidR="006F5FA8" w:rsidRDefault="006F5FA8" w:rsidP="00111432">
            <w:pPr>
              <w:jc w:val="both"/>
              <w:rPr>
                <w:rFonts w:cstheme="minorHAnsi"/>
                <w:sz w:val="20"/>
                <w:szCs w:val="20"/>
              </w:rPr>
            </w:pPr>
          </w:p>
          <w:p w14:paraId="674BCAE8" w14:textId="4477EB5D" w:rsidR="006F5FA8" w:rsidRPr="005C12EA" w:rsidRDefault="006F5FA8" w:rsidP="00111432">
            <w:pPr>
              <w:jc w:val="both"/>
              <w:rPr>
                <w:rFonts w:cstheme="minorHAnsi"/>
                <w:sz w:val="20"/>
                <w:szCs w:val="20"/>
              </w:rPr>
            </w:pPr>
            <w:r w:rsidRPr="00841507">
              <w:rPr>
                <w:rFonts w:cstheme="minorHAnsi"/>
                <w:sz w:val="20"/>
                <w:szCs w:val="20"/>
              </w:rPr>
              <w:t>Wykonawca ma zaprogramować radiotelefon, Zamawiający prześle obsadę kanałową radiotelefonu po otrzymaniu Wniosku od Wykonawcy.</w:t>
            </w:r>
          </w:p>
        </w:tc>
        <w:tc>
          <w:tcPr>
            <w:tcW w:w="3406" w:type="dxa"/>
            <w:vAlign w:val="center"/>
          </w:tcPr>
          <w:p w14:paraId="61B410C1" w14:textId="77777777" w:rsidR="006F5FA8" w:rsidRPr="00F35F86" w:rsidRDefault="006F5FA8" w:rsidP="00111432">
            <w:pPr>
              <w:widowControl w:val="0"/>
              <w:tabs>
                <w:tab w:val="left" w:pos="8543"/>
                <w:tab w:val="left" w:pos="14730"/>
              </w:tabs>
              <w:suppressAutoHyphens/>
              <w:overflowPunct w:val="0"/>
              <w:autoSpaceDE w:val="0"/>
              <w:jc w:val="both"/>
              <w:rPr>
                <w:rFonts w:cstheme="minorHAnsi"/>
                <w:sz w:val="20"/>
                <w:szCs w:val="20"/>
              </w:rPr>
            </w:pPr>
          </w:p>
        </w:tc>
      </w:tr>
      <w:tr w:rsidR="006F5FA8" w:rsidRPr="007048AD" w14:paraId="561C71A5" w14:textId="77777777" w:rsidTr="002F387F">
        <w:trPr>
          <w:trHeight w:val="742"/>
        </w:trPr>
        <w:tc>
          <w:tcPr>
            <w:tcW w:w="15172" w:type="dxa"/>
            <w:gridSpan w:val="4"/>
            <w:shd w:val="clear" w:color="auto" w:fill="D9D9D9" w:themeFill="background1" w:themeFillShade="D9"/>
            <w:vAlign w:val="center"/>
          </w:tcPr>
          <w:p w14:paraId="7AB39307" w14:textId="3EE31862" w:rsidR="006F5FA8" w:rsidRPr="00B40B6A" w:rsidRDefault="006F5FA8" w:rsidP="00111432">
            <w:pPr>
              <w:widowControl w:val="0"/>
              <w:tabs>
                <w:tab w:val="left" w:pos="8543"/>
                <w:tab w:val="left" w:pos="14730"/>
              </w:tabs>
              <w:suppressAutoHyphens/>
              <w:overflowPunct w:val="0"/>
              <w:autoSpaceDE w:val="0"/>
              <w:jc w:val="center"/>
              <w:rPr>
                <w:rFonts w:cstheme="minorHAnsi"/>
                <w:b/>
                <w:bCs/>
                <w:sz w:val="20"/>
                <w:szCs w:val="20"/>
              </w:rPr>
            </w:pPr>
            <w:r w:rsidRPr="00B40B6A">
              <w:rPr>
                <w:rFonts w:cstheme="minorHAnsi"/>
                <w:b/>
                <w:bCs/>
                <w:sz w:val="20"/>
                <w:szCs w:val="20"/>
              </w:rPr>
              <w:t xml:space="preserve">Wymagania techniczne dla </w:t>
            </w:r>
            <w:r>
              <w:rPr>
                <w:rFonts w:cstheme="minorHAnsi"/>
                <w:b/>
                <w:bCs/>
                <w:sz w:val="20"/>
                <w:szCs w:val="20"/>
              </w:rPr>
              <w:t>uprzywilejowania w ruchu</w:t>
            </w:r>
          </w:p>
        </w:tc>
      </w:tr>
      <w:tr w:rsidR="006F5FA8" w:rsidRPr="007048AD" w14:paraId="655FE50E" w14:textId="77777777" w:rsidTr="00111432">
        <w:trPr>
          <w:trHeight w:val="742"/>
        </w:trPr>
        <w:tc>
          <w:tcPr>
            <w:tcW w:w="993" w:type="dxa"/>
            <w:vAlign w:val="center"/>
          </w:tcPr>
          <w:p w14:paraId="05FF1662" w14:textId="77777777" w:rsidR="006F5FA8" w:rsidRPr="007048AD" w:rsidRDefault="006F5FA8" w:rsidP="00111432">
            <w:pPr>
              <w:pStyle w:val="Akapitzlist"/>
              <w:numPr>
                <w:ilvl w:val="0"/>
                <w:numId w:val="8"/>
              </w:numPr>
              <w:jc w:val="center"/>
              <w:rPr>
                <w:rFonts w:cstheme="minorHAnsi"/>
                <w:sz w:val="20"/>
                <w:szCs w:val="20"/>
              </w:rPr>
            </w:pPr>
          </w:p>
        </w:tc>
        <w:tc>
          <w:tcPr>
            <w:tcW w:w="10773" w:type="dxa"/>
            <w:gridSpan w:val="2"/>
            <w:vAlign w:val="center"/>
          </w:tcPr>
          <w:p w14:paraId="26C1C2EC" w14:textId="77777777" w:rsidR="006F5FA8" w:rsidRPr="005C12EA" w:rsidRDefault="006F5FA8" w:rsidP="00111432">
            <w:pPr>
              <w:jc w:val="both"/>
              <w:rPr>
                <w:rFonts w:cstheme="minorHAnsi"/>
                <w:sz w:val="20"/>
                <w:szCs w:val="20"/>
              </w:rPr>
            </w:pPr>
            <w:r w:rsidRPr="005C12EA">
              <w:rPr>
                <w:rFonts w:cstheme="minorHAnsi"/>
                <w:sz w:val="20"/>
                <w:szCs w:val="20"/>
              </w:rPr>
              <w:t xml:space="preserve">Pojazd musi być wyposażony w urządzenia </w:t>
            </w:r>
            <w:proofErr w:type="spellStart"/>
            <w:r w:rsidRPr="005C12EA">
              <w:rPr>
                <w:rFonts w:cstheme="minorHAnsi"/>
                <w:sz w:val="20"/>
                <w:szCs w:val="20"/>
              </w:rPr>
              <w:t>sygnalizacyjno</w:t>
            </w:r>
            <w:proofErr w:type="spellEnd"/>
            <w:r w:rsidRPr="005C12EA">
              <w:rPr>
                <w:rFonts w:cstheme="minorHAnsi"/>
                <w:sz w:val="20"/>
                <w:szCs w:val="20"/>
              </w:rPr>
              <w:t xml:space="preserve"> – ostrzegawcze, dźwiękowe i świetlne umożliwiające poruszanie się jako pojazd uprzywilejowany, a w tym:</w:t>
            </w:r>
          </w:p>
          <w:p w14:paraId="2F1EF771" w14:textId="37F3E3C5" w:rsidR="006F5FA8" w:rsidRPr="00C93D26" w:rsidRDefault="006F5FA8" w:rsidP="00111432">
            <w:pPr>
              <w:jc w:val="both"/>
              <w:rPr>
                <w:rFonts w:cstheme="minorHAnsi"/>
                <w:sz w:val="20"/>
                <w:szCs w:val="20"/>
              </w:rPr>
            </w:pPr>
            <w:r w:rsidRPr="00C93D26">
              <w:rPr>
                <w:rFonts w:cstheme="minorHAnsi"/>
                <w:sz w:val="20"/>
                <w:szCs w:val="20"/>
              </w:rPr>
              <w:t>- pojazd musi posiadać dwie lampy LED o barwie światła niebieskiej z</w:t>
            </w:r>
            <w:r>
              <w:rPr>
                <w:rFonts w:cstheme="minorHAnsi"/>
                <w:sz w:val="20"/>
                <w:szCs w:val="20"/>
              </w:rPr>
              <w:t xml:space="preserve"> </w:t>
            </w:r>
            <w:r w:rsidRPr="00C93D26">
              <w:rPr>
                <w:rFonts w:cstheme="minorHAnsi"/>
                <w:sz w:val="20"/>
                <w:szCs w:val="20"/>
              </w:rPr>
              <w:t>mocowaniem magnetycznym oraz dwie lampy LED o barwie światła czerwonej z mocowaniem magnetycznym. Klosz każdej z lamp (bez elementów mocujących do pojazdu) musi mieć wysokość min. 100 mm</w:t>
            </w:r>
            <w:r w:rsidR="00666272">
              <w:rPr>
                <w:rFonts w:cstheme="minorHAnsi"/>
                <w:sz w:val="20"/>
                <w:szCs w:val="20"/>
              </w:rPr>
              <w:t xml:space="preserve">, </w:t>
            </w:r>
            <w:r w:rsidRPr="00C93D26">
              <w:rPr>
                <w:rFonts w:cstheme="minorHAnsi"/>
                <w:sz w:val="20"/>
                <w:szCs w:val="20"/>
              </w:rPr>
              <w:t xml:space="preserve">a element emitujący światło każdej lampy musi mieć wysokość min. 70 mm. Każda z lamp musi posiadać przewód spiralny o długości w zakresie od 5 do 5,5 metra w stanie rozciągniętym służący do jej zasilania z gniazd. Podstawa lampy nie może powodować uszkodzeń powłoki lakierniczej dachu pojazdu. Sposób mocowania lampy musi zapewniać możliwość jazdy pojazdem z maksymalną prędkością określoną dla pojazdu bazowego. </w:t>
            </w:r>
          </w:p>
          <w:p w14:paraId="155F4C6E" w14:textId="3FF18242" w:rsidR="006F5FA8" w:rsidRPr="00C93D26" w:rsidRDefault="006F5FA8" w:rsidP="00111432">
            <w:pPr>
              <w:jc w:val="both"/>
              <w:rPr>
                <w:rFonts w:cstheme="minorHAnsi"/>
                <w:b/>
                <w:bCs/>
                <w:sz w:val="20"/>
                <w:szCs w:val="20"/>
              </w:rPr>
            </w:pPr>
            <w:r>
              <w:rPr>
                <w:rFonts w:cstheme="minorHAnsi"/>
                <w:sz w:val="20"/>
                <w:szCs w:val="20"/>
              </w:rPr>
              <w:t>Wszystkie wyżej wymienione lampy z mocowaniem magnetycznym powinny:</w:t>
            </w:r>
          </w:p>
          <w:p w14:paraId="3674C49C" w14:textId="78C31E53" w:rsidR="006F5FA8" w:rsidRDefault="006F5FA8" w:rsidP="00111432">
            <w:pPr>
              <w:jc w:val="both"/>
              <w:rPr>
                <w:rFonts w:cstheme="minorHAnsi"/>
                <w:sz w:val="20"/>
                <w:szCs w:val="20"/>
              </w:rPr>
            </w:pPr>
            <w:r>
              <w:rPr>
                <w:rFonts w:cstheme="minorHAnsi"/>
                <w:sz w:val="20"/>
                <w:szCs w:val="20"/>
              </w:rPr>
              <w:t>- posiadać zakres świecenia 360 stopni,</w:t>
            </w:r>
          </w:p>
          <w:p w14:paraId="548A0F8B" w14:textId="516A4161" w:rsidR="006F5FA8" w:rsidRDefault="006F5FA8" w:rsidP="00111432">
            <w:pPr>
              <w:jc w:val="both"/>
              <w:rPr>
                <w:rFonts w:cstheme="minorHAnsi"/>
                <w:sz w:val="20"/>
                <w:szCs w:val="20"/>
              </w:rPr>
            </w:pPr>
            <w:r>
              <w:rPr>
                <w:rFonts w:cstheme="minorHAnsi"/>
                <w:sz w:val="20"/>
                <w:szCs w:val="20"/>
              </w:rPr>
              <w:t>- posiada</w:t>
            </w:r>
            <w:r w:rsidR="00C17CCD">
              <w:rPr>
                <w:rFonts w:cstheme="minorHAnsi"/>
                <w:sz w:val="20"/>
                <w:szCs w:val="20"/>
              </w:rPr>
              <w:t>ć</w:t>
            </w:r>
            <w:r>
              <w:rPr>
                <w:rFonts w:cstheme="minorHAnsi"/>
                <w:sz w:val="20"/>
                <w:szCs w:val="20"/>
              </w:rPr>
              <w:t xml:space="preserve"> klosz wykonany z wytrzymałego materiału ze wzmocnioną podstawą, zapewniający odporność</w:t>
            </w:r>
            <w:r>
              <w:t xml:space="preserve"> </w:t>
            </w:r>
            <w:r w:rsidRPr="00142BBB">
              <w:rPr>
                <w:rFonts w:cstheme="minorHAnsi"/>
                <w:sz w:val="20"/>
                <w:szCs w:val="20"/>
              </w:rPr>
              <w:t>na uderzenia oraz ciężkie warunki atmosferyczne</w:t>
            </w:r>
            <w:r>
              <w:rPr>
                <w:rFonts w:cstheme="minorHAnsi"/>
                <w:sz w:val="20"/>
                <w:szCs w:val="20"/>
              </w:rPr>
              <w:t>,</w:t>
            </w:r>
          </w:p>
          <w:p w14:paraId="78178C69" w14:textId="544C40D4" w:rsidR="006F5FA8" w:rsidRDefault="006F5FA8" w:rsidP="00111432">
            <w:pPr>
              <w:jc w:val="both"/>
              <w:rPr>
                <w:rFonts w:cstheme="minorHAnsi"/>
                <w:sz w:val="20"/>
                <w:szCs w:val="20"/>
              </w:rPr>
            </w:pPr>
            <w:r>
              <w:rPr>
                <w:rFonts w:cstheme="minorHAnsi"/>
                <w:sz w:val="20"/>
                <w:szCs w:val="20"/>
              </w:rPr>
              <w:t>- n</w:t>
            </w:r>
            <w:r w:rsidRPr="003F7BF3">
              <w:rPr>
                <w:rFonts w:cstheme="minorHAnsi"/>
                <w:sz w:val="20"/>
                <w:szCs w:val="20"/>
              </w:rPr>
              <w:t>apięcie zasilanie 12V, z gniazda</w:t>
            </w:r>
            <w:r>
              <w:rPr>
                <w:rFonts w:cstheme="minorHAnsi"/>
                <w:sz w:val="20"/>
                <w:szCs w:val="20"/>
              </w:rPr>
              <w:t>,</w:t>
            </w:r>
          </w:p>
          <w:p w14:paraId="7CFA8FBC" w14:textId="3D4E2B85" w:rsidR="006F5FA8" w:rsidRDefault="006F5FA8" w:rsidP="00111432">
            <w:pPr>
              <w:jc w:val="both"/>
              <w:rPr>
                <w:rFonts w:cstheme="minorHAnsi"/>
                <w:sz w:val="20"/>
                <w:szCs w:val="20"/>
              </w:rPr>
            </w:pPr>
            <w:r>
              <w:rPr>
                <w:rFonts w:cstheme="minorHAnsi"/>
                <w:sz w:val="20"/>
                <w:szCs w:val="20"/>
              </w:rPr>
              <w:t>- w</w:t>
            </w:r>
            <w:r w:rsidRPr="003F7BF3">
              <w:rPr>
                <w:rFonts w:cstheme="minorHAnsi"/>
                <w:sz w:val="20"/>
                <w:szCs w:val="20"/>
              </w:rPr>
              <w:t>ykonan</w:t>
            </w:r>
            <w:r>
              <w:rPr>
                <w:rFonts w:cstheme="minorHAnsi"/>
                <w:sz w:val="20"/>
                <w:szCs w:val="20"/>
              </w:rPr>
              <w:t>e</w:t>
            </w:r>
            <w:r w:rsidRPr="003F7BF3">
              <w:rPr>
                <w:rFonts w:cstheme="minorHAnsi"/>
                <w:sz w:val="20"/>
                <w:szCs w:val="20"/>
              </w:rPr>
              <w:t xml:space="preserve"> w stopniu ochrony w min. IP56</w:t>
            </w:r>
            <w:r>
              <w:rPr>
                <w:rFonts w:cstheme="minorHAnsi"/>
                <w:sz w:val="20"/>
                <w:szCs w:val="20"/>
              </w:rPr>
              <w:t>,</w:t>
            </w:r>
          </w:p>
          <w:p w14:paraId="4048E106" w14:textId="76922CA3" w:rsidR="006F5FA8" w:rsidRDefault="006F5FA8" w:rsidP="00111432">
            <w:pPr>
              <w:jc w:val="both"/>
              <w:rPr>
                <w:rFonts w:cstheme="minorHAnsi"/>
                <w:sz w:val="20"/>
                <w:szCs w:val="20"/>
              </w:rPr>
            </w:pPr>
            <w:r>
              <w:rPr>
                <w:rFonts w:cstheme="minorHAnsi"/>
                <w:sz w:val="20"/>
                <w:szCs w:val="20"/>
              </w:rPr>
              <w:t xml:space="preserve">- </w:t>
            </w:r>
            <w:r w:rsidRPr="003F7BF3">
              <w:rPr>
                <w:rFonts w:cstheme="minorHAnsi"/>
                <w:sz w:val="20"/>
                <w:szCs w:val="20"/>
              </w:rPr>
              <w:t>Całość zestawu zdolna do pracy w zakresie temperatury: min. -20 do +50ºC</w:t>
            </w:r>
          </w:p>
          <w:p w14:paraId="44D7DD12" w14:textId="77777777" w:rsidR="006F5FA8" w:rsidRDefault="006F5FA8" w:rsidP="00111432">
            <w:pPr>
              <w:jc w:val="both"/>
              <w:rPr>
                <w:rFonts w:cstheme="minorHAnsi"/>
                <w:sz w:val="20"/>
                <w:szCs w:val="20"/>
              </w:rPr>
            </w:pPr>
          </w:p>
          <w:p w14:paraId="2A83DA46" w14:textId="1F596DD9" w:rsidR="006F5FA8" w:rsidRDefault="006F5FA8" w:rsidP="00111432">
            <w:pPr>
              <w:jc w:val="both"/>
              <w:rPr>
                <w:rFonts w:cstheme="minorHAnsi"/>
                <w:sz w:val="20"/>
                <w:szCs w:val="20"/>
              </w:rPr>
            </w:pPr>
            <w:r w:rsidRPr="001E44C4">
              <w:rPr>
                <w:rFonts w:cstheme="minorHAnsi"/>
                <w:sz w:val="20"/>
                <w:szCs w:val="20"/>
              </w:rPr>
              <w:t xml:space="preserve">Pojazd musi posiadać dodatkowe cztery gniazda zapalniczki z zaślepkami, dwa zamontowane we wnętrzu pojazdu po lewej i prawej stronie na słupkach A lub B oraz dwa zamontowane we wnętrzu bagażnika po lewej i prawej stronie wszystkie zasilane bez względu </w:t>
            </w:r>
            <w:r w:rsidRPr="001E44C4">
              <w:rPr>
                <w:rFonts w:cstheme="minorHAnsi"/>
                <w:sz w:val="20"/>
                <w:szCs w:val="20"/>
              </w:rPr>
              <w:lastRenderedPageBreak/>
              <w:t xml:space="preserve">na położenie włącznika zapłonu, każde o prądzie obciążenia minimum 10 A, służące do zasiania lamp </w:t>
            </w:r>
            <w:r>
              <w:rPr>
                <w:rFonts w:cstheme="minorHAnsi"/>
                <w:sz w:val="20"/>
                <w:szCs w:val="20"/>
              </w:rPr>
              <w:t xml:space="preserve">LED </w:t>
            </w:r>
            <w:r w:rsidRPr="001E44C4">
              <w:rPr>
                <w:rFonts w:cstheme="minorHAnsi"/>
                <w:sz w:val="20"/>
                <w:szCs w:val="20"/>
              </w:rPr>
              <w:t>sygnalizacji uprzywilejowania</w:t>
            </w:r>
            <w:r>
              <w:rPr>
                <w:rFonts w:cstheme="minorHAnsi"/>
                <w:sz w:val="20"/>
                <w:szCs w:val="20"/>
              </w:rPr>
              <w:t xml:space="preserve"> z mocowaniem magnetycznym.</w:t>
            </w:r>
          </w:p>
          <w:p w14:paraId="4F900B88" w14:textId="77777777" w:rsidR="006F5FA8" w:rsidRDefault="006F5FA8" w:rsidP="00111432">
            <w:pPr>
              <w:jc w:val="both"/>
              <w:rPr>
                <w:rFonts w:cstheme="minorHAnsi"/>
                <w:sz w:val="20"/>
                <w:szCs w:val="20"/>
              </w:rPr>
            </w:pPr>
          </w:p>
          <w:p w14:paraId="0D2DC2BA" w14:textId="77777777" w:rsidR="006F5FA8" w:rsidRDefault="006F5FA8" w:rsidP="00111432">
            <w:pPr>
              <w:jc w:val="both"/>
              <w:rPr>
                <w:rFonts w:cstheme="minorHAnsi"/>
                <w:sz w:val="20"/>
                <w:szCs w:val="20"/>
              </w:rPr>
            </w:pPr>
            <w:r>
              <w:rPr>
                <w:rFonts w:cstheme="minorHAnsi"/>
                <w:sz w:val="20"/>
                <w:szCs w:val="20"/>
              </w:rPr>
              <w:t>- w</w:t>
            </w:r>
            <w:r w:rsidRPr="00C93D26">
              <w:rPr>
                <w:rFonts w:cstheme="minorHAnsi"/>
                <w:sz w:val="20"/>
                <w:szCs w:val="20"/>
              </w:rPr>
              <w:t xml:space="preserve"> przedniej części pojazdu, w atrapie chłodnicy lub w zderzaku</w:t>
            </w:r>
            <w:r>
              <w:rPr>
                <w:rFonts w:cstheme="minorHAnsi"/>
                <w:sz w:val="20"/>
                <w:szCs w:val="20"/>
              </w:rPr>
              <w:t xml:space="preserve"> </w:t>
            </w:r>
            <w:r w:rsidRPr="00C93D26">
              <w:rPr>
                <w:rFonts w:cstheme="minorHAnsi"/>
                <w:sz w:val="20"/>
                <w:szCs w:val="20"/>
              </w:rPr>
              <w:t>przednim muszą być zamontowane w sposób skryty (zakamuflowany)</w:t>
            </w:r>
            <w:r>
              <w:rPr>
                <w:rFonts w:cstheme="minorHAnsi"/>
                <w:sz w:val="20"/>
                <w:szCs w:val="20"/>
              </w:rPr>
              <w:t xml:space="preserve"> </w:t>
            </w:r>
            <w:r w:rsidRPr="00C93D26">
              <w:rPr>
                <w:rFonts w:cstheme="minorHAnsi"/>
                <w:sz w:val="20"/>
                <w:szCs w:val="20"/>
              </w:rPr>
              <w:t>dwie lampy LED o kloszach bezbarwnych, o barwie światła</w:t>
            </w:r>
            <w:r>
              <w:rPr>
                <w:rFonts w:cstheme="minorHAnsi"/>
                <w:sz w:val="20"/>
                <w:szCs w:val="20"/>
              </w:rPr>
              <w:t xml:space="preserve"> </w:t>
            </w:r>
            <w:r w:rsidRPr="00C93D26">
              <w:rPr>
                <w:rFonts w:cstheme="minorHAnsi"/>
                <w:sz w:val="20"/>
                <w:szCs w:val="20"/>
              </w:rPr>
              <w:t>niebieskiej. Lampy muszą być zamocowane w sposób umożliwiający</w:t>
            </w:r>
            <w:r>
              <w:rPr>
                <w:rFonts w:cstheme="minorHAnsi"/>
                <w:sz w:val="20"/>
                <w:szCs w:val="20"/>
              </w:rPr>
              <w:t xml:space="preserve"> </w:t>
            </w:r>
            <w:r w:rsidRPr="00C93D26">
              <w:rPr>
                <w:rFonts w:cstheme="minorHAnsi"/>
                <w:sz w:val="20"/>
                <w:szCs w:val="20"/>
              </w:rPr>
              <w:t>mycie pojazdu w myjni automatycznej szczotkowej bez konieczności</w:t>
            </w:r>
            <w:r>
              <w:rPr>
                <w:rFonts w:cstheme="minorHAnsi"/>
                <w:sz w:val="20"/>
                <w:szCs w:val="20"/>
              </w:rPr>
              <w:t xml:space="preserve"> </w:t>
            </w:r>
            <w:r w:rsidRPr="00C93D26">
              <w:rPr>
                <w:rFonts w:cstheme="minorHAnsi"/>
                <w:sz w:val="20"/>
                <w:szCs w:val="20"/>
              </w:rPr>
              <w:t>ich demontażu. Każda z lamp musi posiadać co najmniej cztery diody</w:t>
            </w:r>
            <w:r>
              <w:rPr>
                <w:rFonts w:cstheme="minorHAnsi"/>
                <w:sz w:val="20"/>
                <w:szCs w:val="20"/>
              </w:rPr>
              <w:t xml:space="preserve"> </w:t>
            </w:r>
            <w:r w:rsidRPr="00C93D26">
              <w:rPr>
                <w:rFonts w:cstheme="minorHAnsi"/>
                <w:sz w:val="20"/>
                <w:szCs w:val="20"/>
              </w:rPr>
              <w:t xml:space="preserve">LED o wysokiej światłości. </w:t>
            </w:r>
          </w:p>
          <w:p w14:paraId="78AE665B" w14:textId="3D02D524" w:rsidR="006F5FA8" w:rsidRDefault="006F5FA8" w:rsidP="00111432">
            <w:pPr>
              <w:jc w:val="both"/>
              <w:rPr>
                <w:rFonts w:cstheme="minorHAnsi"/>
                <w:sz w:val="20"/>
                <w:szCs w:val="20"/>
              </w:rPr>
            </w:pPr>
            <w:r>
              <w:rPr>
                <w:rFonts w:cstheme="minorHAnsi"/>
                <w:sz w:val="20"/>
                <w:szCs w:val="20"/>
              </w:rPr>
              <w:t>- w</w:t>
            </w:r>
            <w:r w:rsidRPr="00C93D26">
              <w:rPr>
                <w:rFonts w:cstheme="minorHAnsi"/>
                <w:sz w:val="20"/>
                <w:szCs w:val="20"/>
              </w:rPr>
              <w:t xml:space="preserve"> tylnej części pojazdu, za szybą</w:t>
            </w:r>
            <w:r>
              <w:rPr>
                <w:rFonts w:cstheme="minorHAnsi"/>
                <w:sz w:val="20"/>
                <w:szCs w:val="20"/>
              </w:rPr>
              <w:t xml:space="preserve"> </w:t>
            </w:r>
            <w:r w:rsidRPr="00C93D26">
              <w:rPr>
                <w:rFonts w:cstheme="minorHAnsi"/>
                <w:sz w:val="20"/>
                <w:szCs w:val="20"/>
              </w:rPr>
              <w:t>przestrzeni bagażowej, muszą być zamontowane w sposób skryty</w:t>
            </w:r>
            <w:r>
              <w:rPr>
                <w:rFonts w:cstheme="minorHAnsi"/>
                <w:sz w:val="20"/>
                <w:szCs w:val="20"/>
              </w:rPr>
              <w:t xml:space="preserve"> </w:t>
            </w:r>
            <w:r w:rsidRPr="00C93D26">
              <w:rPr>
                <w:rFonts w:cstheme="minorHAnsi"/>
                <w:sz w:val="20"/>
                <w:szCs w:val="20"/>
              </w:rPr>
              <w:t>(zakamuflowany) po prawej i lewej stronie dwie lampy LED o</w:t>
            </w:r>
            <w:r>
              <w:rPr>
                <w:rFonts w:cstheme="minorHAnsi"/>
                <w:sz w:val="20"/>
                <w:szCs w:val="20"/>
              </w:rPr>
              <w:t xml:space="preserve"> </w:t>
            </w:r>
            <w:r w:rsidRPr="00C93D26">
              <w:rPr>
                <w:rFonts w:cstheme="minorHAnsi"/>
                <w:sz w:val="20"/>
                <w:szCs w:val="20"/>
              </w:rPr>
              <w:t>kloszach bezbarwnych o barwie światła niebieskiej widoczne z tyłu</w:t>
            </w:r>
            <w:r>
              <w:rPr>
                <w:rFonts w:cstheme="minorHAnsi"/>
                <w:sz w:val="20"/>
                <w:szCs w:val="20"/>
              </w:rPr>
              <w:t xml:space="preserve"> </w:t>
            </w:r>
            <w:r w:rsidRPr="00C93D26">
              <w:rPr>
                <w:rFonts w:cstheme="minorHAnsi"/>
                <w:sz w:val="20"/>
                <w:szCs w:val="20"/>
              </w:rPr>
              <w:t>pojazdu</w:t>
            </w:r>
            <w:r>
              <w:rPr>
                <w:rFonts w:cstheme="minorHAnsi"/>
                <w:sz w:val="20"/>
                <w:szCs w:val="20"/>
              </w:rPr>
              <w:t xml:space="preserve">, z </w:t>
            </w:r>
            <w:r w:rsidRPr="00D61AFC">
              <w:rPr>
                <w:rFonts w:cstheme="minorHAnsi"/>
                <w:sz w:val="20"/>
                <w:szCs w:val="20"/>
              </w:rPr>
              <w:t>osłonami zapobiegającymi powstawanie refleksów</w:t>
            </w:r>
            <w:r>
              <w:rPr>
                <w:rFonts w:cstheme="minorHAnsi"/>
                <w:sz w:val="20"/>
                <w:szCs w:val="20"/>
              </w:rPr>
              <w:t xml:space="preserve">, </w:t>
            </w:r>
            <w:r w:rsidRPr="00D61AFC">
              <w:rPr>
                <w:rFonts w:cstheme="minorHAnsi"/>
                <w:sz w:val="20"/>
                <w:szCs w:val="20"/>
              </w:rPr>
              <w:t>z możliwością wyłączania w przypadku jazdy w kolumnie.</w:t>
            </w:r>
            <w:r>
              <w:rPr>
                <w:rFonts w:cstheme="minorHAnsi"/>
                <w:sz w:val="20"/>
                <w:szCs w:val="20"/>
              </w:rPr>
              <w:t xml:space="preserve"> </w:t>
            </w:r>
            <w:r w:rsidRPr="00C93D26">
              <w:rPr>
                <w:rFonts w:cstheme="minorHAnsi"/>
                <w:sz w:val="20"/>
                <w:szCs w:val="20"/>
              </w:rPr>
              <w:t>Każda z lamp musi posiadać co najmniej cztery diody LED o</w:t>
            </w:r>
            <w:r>
              <w:rPr>
                <w:rFonts w:cstheme="minorHAnsi"/>
                <w:sz w:val="20"/>
                <w:szCs w:val="20"/>
              </w:rPr>
              <w:t xml:space="preserve"> </w:t>
            </w:r>
            <w:r w:rsidRPr="00C93D26">
              <w:rPr>
                <w:rFonts w:cstheme="minorHAnsi"/>
                <w:sz w:val="20"/>
                <w:szCs w:val="20"/>
              </w:rPr>
              <w:t>wysokiej światłości. Lampy muszą świecić naprzemiennie</w:t>
            </w:r>
            <w:r>
              <w:rPr>
                <w:rFonts w:cstheme="minorHAnsi"/>
                <w:sz w:val="20"/>
                <w:szCs w:val="20"/>
              </w:rPr>
              <w:t>.</w:t>
            </w:r>
          </w:p>
          <w:p w14:paraId="273FF5F8" w14:textId="33D33D76" w:rsidR="006F5FA8" w:rsidRDefault="006F5FA8" w:rsidP="00111432">
            <w:pPr>
              <w:jc w:val="both"/>
              <w:rPr>
                <w:rFonts w:cstheme="minorHAnsi"/>
                <w:sz w:val="20"/>
                <w:szCs w:val="20"/>
              </w:rPr>
            </w:pPr>
            <w:r>
              <w:rPr>
                <w:rFonts w:cstheme="minorHAnsi"/>
                <w:sz w:val="20"/>
                <w:szCs w:val="20"/>
              </w:rPr>
              <w:t>D</w:t>
            </w:r>
            <w:r w:rsidRPr="003F7BF3">
              <w:rPr>
                <w:rFonts w:cstheme="minorHAnsi"/>
                <w:sz w:val="20"/>
                <w:szCs w:val="20"/>
              </w:rPr>
              <w:t>okładny sposób i miejsce montażu zostanie ustalony pomiędzy stronami na etapie realizacji zamówienia na wniosek Wykonawcy</w:t>
            </w:r>
            <w:r>
              <w:rPr>
                <w:rFonts w:cstheme="minorHAnsi"/>
                <w:sz w:val="20"/>
                <w:szCs w:val="20"/>
              </w:rPr>
              <w:t>.</w:t>
            </w:r>
          </w:p>
          <w:p w14:paraId="05E9A31F" w14:textId="77777777" w:rsidR="006F5FA8" w:rsidRDefault="006F5FA8" w:rsidP="00111432">
            <w:pPr>
              <w:jc w:val="both"/>
              <w:rPr>
                <w:rFonts w:cstheme="minorHAnsi"/>
                <w:sz w:val="20"/>
                <w:szCs w:val="20"/>
              </w:rPr>
            </w:pPr>
          </w:p>
          <w:p w14:paraId="3779B4F6" w14:textId="18672B7D" w:rsidR="006F5FA8" w:rsidRDefault="006F5FA8" w:rsidP="00111432">
            <w:pPr>
              <w:jc w:val="both"/>
              <w:rPr>
                <w:rFonts w:cstheme="minorHAnsi"/>
                <w:sz w:val="20"/>
                <w:szCs w:val="20"/>
              </w:rPr>
            </w:pPr>
            <w:r>
              <w:rPr>
                <w:rFonts w:cstheme="minorHAnsi"/>
                <w:sz w:val="20"/>
                <w:szCs w:val="20"/>
              </w:rPr>
              <w:t>- dwie</w:t>
            </w:r>
            <w:r w:rsidRPr="00044489">
              <w:rPr>
                <w:rFonts w:cstheme="minorHAnsi"/>
                <w:sz w:val="20"/>
                <w:szCs w:val="20"/>
              </w:rPr>
              <w:t xml:space="preserve"> lamp</w:t>
            </w:r>
            <w:r>
              <w:rPr>
                <w:rFonts w:cstheme="minorHAnsi"/>
                <w:sz w:val="20"/>
                <w:szCs w:val="20"/>
              </w:rPr>
              <w:t>y</w:t>
            </w:r>
            <w:r w:rsidRPr="00044489">
              <w:rPr>
                <w:rFonts w:cstheme="minorHAnsi"/>
                <w:sz w:val="20"/>
                <w:szCs w:val="20"/>
              </w:rPr>
              <w:t xml:space="preserve"> LED o barwie światła niebieskiej zamontowan</w:t>
            </w:r>
            <w:r>
              <w:rPr>
                <w:rFonts w:cstheme="minorHAnsi"/>
                <w:sz w:val="20"/>
                <w:szCs w:val="20"/>
              </w:rPr>
              <w:t>e</w:t>
            </w:r>
            <w:r w:rsidRPr="00044489">
              <w:rPr>
                <w:rFonts w:cstheme="minorHAnsi"/>
                <w:sz w:val="20"/>
                <w:szCs w:val="20"/>
              </w:rPr>
              <w:t xml:space="preserve"> od strony wewnętrznej przedniej szyby świecąc</w:t>
            </w:r>
            <w:r>
              <w:rPr>
                <w:rFonts w:cstheme="minorHAnsi"/>
                <w:sz w:val="20"/>
                <w:szCs w:val="20"/>
              </w:rPr>
              <w:t>e</w:t>
            </w:r>
            <w:r w:rsidRPr="00044489">
              <w:rPr>
                <w:rFonts w:cstheme="minorHAnsi"/>
                <w:sz w:val="20"/>
                <w:szCs w:val="20"/>
              </w:rPr>
              <w:t xml:space="preserve"> w kierunku jazdy</w:t>
            </w:r>
            <w:r>
              <w:rPr>
                <w:rFonts w:cstheme="minorHAnsi"/>
                <w:sz w:val="20"/>
                <w:szCs w:val="20"/>
              </w:rPr>
              <w:t xml:space="preserve"> </w:t>
            </w:r>
            <w:r w:rsidRPr="00044489">
              <w:rPr>
                <w:rFonts w:cstheme="minorHAnsi"/>
                <w:sz w:val="20"/>
                <w:szCs w:val="20"/>
              </w:rPr>
              <w:t>z osłonami zapobiegającymi powstawanie refleksów (dokładny sposób i miejsce montażu zostanie ustalony pomiędzy stronami na etapie realizacji zamówienia na wniosek Wykonawcy),</w:t>
            </w:r>
          </w:p>
          <w:p w14:paraId="4A2D0E07" w14:textId="53FD0003" w:rsidR="006F5FA8" w:rsidRPr="00044489" w:rsidRDefault="006F5FA8" w:rsidP="00111432">
            <w:pPr>
              <w:jc w:val="both"/>
              <w:rPr>
                <w:rFonts w:cstheme="minorHAnsi"/>
                <w:sz w:val="20"/>
                <w:szCs w:val="20"/>
              </w:rPr>
            </w:pPr>
            <w:r w:rsidRPr="001E44C4">
              <w:rPr>
                <w:rFonts w:cstheme="minorHAnsi"/>
                <w:sz w:val="20"/>
                <w:szCs w:val="20"/>
              </w:rPr>
              <w:t>Nie dopuszcza się montażu modułów</w:t>
            </w:r>
            <w:r>
              <w:rPr>
                <w:rFonts w:cstheme="minorHAnsi"/>
                <w:sz w:val="20"/>
                <w:szCs w:val="20"/>
              </w:rPr>
              <w:t xml:space="preserve"> LED</w:t>
            </w:r>
            <w:r w:rsidRPr="001E44C4">
              <w:rPr>
                <w:rFonts w:cstheme="minorHAnsi"/>
                <w:sz w:val="20"/>
                <w:szCs w:val="20"/>
              </w:rPr>
              <w:t xml:space="preserve"> na tzw. przylepiec.</w:t>
            </w:r>
            <w:r>
              <w:rPr>
                <w:rFonts w:cstheme="minorHAnsi"/>
                <w:sz w:val="20"/>
                <w:szCs w:val="20"/>
              </w:rPr>
              <w:t xml:space="preserve"> </w:t>
            </w:r>
            <w:r w:rsidRPr="001E44C4">
              <w:rPr>
                <w:rFonts w:cstheme="minorHAnsi"/>
                <w:sz w:val="20"/>
                <w:szCs w:val="20"/>
              </w:rPr>
              <w:t>Instalacja elektryczna/okablowanie lamp Led nie może luźno zwisać w</w:t>
            </w:r>
            <w:r>
              <w:rPr>
                <w:rFonts w:cstheme="minorHAnsi"/>
                <w:sz w:val="20"/>
                <w:szCs w:val="20"/>
              </w:rPr>
              <w:t xml:space="preserve"> </w:t>
            </w:r>
            <w:r w:rsidRPr="001E44C4">
              <w:rPr>
                <w:rFonts w:cstheme="minorHAnsi"/>
                <w:sz w:val="20"/>
                <w:szCs w:val="20"/>
              </w:rPr>
              <w:t>pojeździe</w:t>
            </w:r>
            <w:r>
              <w:rPr>
                <w:rFonts w:cstheme="minorHAnsi"/>
                <w:sz w:val="20"/>
                <w:szCs w:val="20"/>
              </w:rPr>
              <w:t>.</w:t>
            </w:r>
          </w:p>
          <w:p w14:paraId="1EBEA35B" w14:textId="77777777" w:rsidR="002413AB" w:rsidRDefault="002413AB" w:rsidP="00111432">
            <w:pPr>
              <w:jc w:val="both"/>
              <w:rPr>
                <w:rFonts w:cstheme="minorHAnsi"/>
                <w:sz w:val="20"/>
                <w:szCs w:val="20"/>
              </w:rPr>
            </w:pPr>
          </w:p>
          <w:p w14:paraId="7FCE7135" w14:textId="2DD9FCA9" w:rsidR="002413AB" w:rsidRPr="00044489" w:rsidRDefault="002413AB" w:rsidP="00111432">
            <w:pPr>
              <w:jc w:val="both"/>
              <w:rPr>
                <w:rFonts w:cstheme="minorHAnsi"/>
                <w:sz w:val="20"/>
                <w:szCs w:val="20"/>
              </w:rPr>
            </w:pPr>
            <w:r w:rsidRPr="00D61AFC">
              <w:rPr>
                <w:rFonts w:cstheme="minorHAnsi"/>
                <w:sz w:val="20"/>
                <w:szCs w:val="20"/>
              </w:rPr>
              <w:t>- dwie lampy w technologii LED zamontowane na bokach,</w:t>
            </w:r>
            <w:r>
              <w:rPr>
                <w:rFonts w:cstheme="minorHAnsi"/>
                <w:sz w:val="20"/>
                <w:szCs w:val="20"/>
              </w:rPr>
              <w:t xml:space="preserve"> po</w:t>
            </w:r>
            <w:r w:rsidRPr="00D61AFC">
              <w:rPr>
                <w:rFonts w:cstheme="minorHAnsi"/>
                <w:sz w:val="20"/>
                <w:szCs w:val="20"/>
              </w:rPr>
              <w:t xml:space="preserve"> lewej i prawej stronie przedniego zderzaka pojazdu (dokładny sposób i miejsce montażu zostanie ustalony pomiędzy stronami na etapie realizacji zamówienia na wniosek Wykonawcy),</w:t>
            </w:r>
          </w:p>
          <w:p w14:paraId="7B33AF61" w14:textId="77777777" w:rsidR="006F5FA8" w:rsidRDefault="006F5FA8" w:rsidP="00111432">
            <w:pPr>
              <w:jc w:val="both"/>
              <w:rPr>
                <w:rFonts w:cstheme="minorHAnsi"/>
                <w:sz w:val="20"/>
                <w:szCs w:val="20"/>
              </w:rPr>
            </w:pPr>
          </w:p>
          <w:p w14:paraId="1E9FAABE" w14:textId="5335E3D7" w:rsidR="006F5FA8" w:rsidRPr="001E44C4" w:rsidRDefault="006F5FA8" w:rsidP="00111432">
            <w:pPr>
              <w:jc w:val="both"/>
              <w:rPr>
                <w:rFonts w:cstheme="minorHAnsi"/>
                <w:sz w:val="20"/>
                <w:szCs w:val="20"/>
              </w:rPr>
            </w:pPr>
            <w:r w:rsidRPr="001E44C4">
              <w:rPr>
                <w:rFonts w:cstheme="minorHAnsi"/>
                <w:sz w:val="20"/>
                <w:szCs w:val="20"/>
              </w:rPr>
              <w:t xml:space="preserve">Wszystkie urządzenia świetlne sygnalizacji uprzywilejowania emitujące światło koloru niebieskiego </w:t>
            </w:r>
            <w:r>
              <w:rPr>
                <w:rFonts w:cstheme="minorHAnsi"/>
                <w:sz w:val="20"/>
                <w:szCs w:val="20"/>
              </w:rPr>
              <w:t xml:space="preserve">oraz czerwonego </w:t>
            </w:r>
            <w:r w:rsidRPr="001E44C4">
              <w:rPr>
                <w:rFonts w:cstheme="minorHAnsi"/>
                <w:sz w:val="20"/>
                <w:szCs w:val="20"/>
              </w:rPr>
              <w:t>muszą posiadać świadectwo homologacji na zgodność z Regulaminem 65 EKG ONZ dla klasy 2. Urządzenia świetlne muszą być wyposażone  w</w:t>
            </w:r>
            <w:r>
              <w:rPr>
                <w:rFonts w:cstheme="minorHAnsi"/>
                <w:sz w:val="20"/>
                <w:szCs w:val="20"/>
              </w:rPr>
              <w:t xml:space="preserve"> </w:t>
            </w:r>
            <w:r w:rsidRPr="001E44C4">
              <w:rPr>
                <w:rFonts w:cstheme="minorHAnsi"/>
                <w:sz w:val="20"/>
                <w:szCs w:val="20"/>
              </w:rPr>
              <w:t>automatyczną funkcję przełączania trybu dzień/noc. Funkcja włączenia jednego z trybów musi być sygnalizowana świeceniem się lampki kontrolnej umieszczonej np. w manipulatorze</w:t>
            </w:r>
            <w:r>
              <w:rPr>
                <w:rFonts w:cstheme="minorHAnsi"/>
                <w:sz w:val="20"/>
                <w:szCs w:val="20"/>
              </w:rPr>
              <w:t>.</w:t>
            </w:r>
          </w:p>
          <w:p w14:paraId="5D722D39" w14:textId="3B45DBEC" w:rsidR="006F5FA8" w:rsidRPr="006E264F" w:rsidRDefault="006F5FA8" w:rsidP="00111432">
            <w:pPr>
              <w:jc w:val="both"/>
              <w:rPr>
                <w:rFonts w:cstheme="minorHAnsi"/>
                <w:sz w:val="20"/>
                <w:szCs w:val="20"/>
              </w:rPr>
            </w:pPr>
            <w:r w:rsidRPr="001E44C4">
              <w:rPr>
                <w:rFonts w:cstheme="minorHAnsi"/>
                <w:sz w:val="20"/>
                <w:szCs w:val="20"/>
              </w:rPr>
              <w:t xml:space="preserve">Dokumenty potwierdzające spełnienie wymogów muszą być przekazane Zamawiającemu przez </w:t>
            </w:r>
            <w:r w:rsidRPr="0047441F">
              <w:rPr>
                <w:rFonts w:cstheme="minorHAnsi"/>
                <w:sz w:val="20"/>
                <w:szCs w:val="20"/>
              </w:rPr>
              <w:t xml:space="preserve">Wykonawcę </w:t>
            </w:r>
            <w:r w:rsidR="00F35F86">
              <w:rPr>
                <w:rFonts w:cstheme="minorHAnsi"/>
                <w:sz w:val="20"/>
                <w:szCs w:val="20"/>
              </w:rPr>
              <w:t>w trakcie odbioru faktycznego.</w:t>
            </w:r>
          </w:p>
          <w:p w14:paraId="1D875C75" w14:textId="77777777" w:rsidR="006F5FA8" w:rsidRDefault="006F5FA8" w:rsidP="00111432">
            <w:pPr>
              <w:jc w:val="both"/>
              <w:rPr>
                <w:rFonts w:cstheme="minorHAnsi"/>
                <w:sz w:val="20"/>
                <w:szCs w:val="20"/>
              </w:rPr>
            </w:pPr>
            <w:r w:rsidRPr="0045158C">
              <w:rPr>
                <w:rFonts w:cstheme="minorHAnsi"/>
                <w:sz w:val="20"/>
                <w:szCs w:val="20"/>
              </w:rPr>
              <w:t>Wszystkie zastosowane w pojeździe lampy uprzywilejowania w ruchu</w:t>
            </w:r>
            <w:r>
              <w:rPr>
                <w:rFonts w:cstheme="minorHAnsi"/>
                <w:sz w:val="20"/>
                <w:szCs w:val="20"/>
              </w:rPr>
              <w:t xml:space="preserve"> </w:t>
            </w:r>
            <w:r w:rsidRPr="0045158C">
              <w:rPr>
                <w:rFonts w:cstheme="minorHAnsi"/>
                <w:sz w:val="20"/>
                <w:szCs w:val="20"/>
              </w:rPr>
              <w:t>drogowym muszą:</w:t>
            </w:r>
          </w:p>
          <w:p w14:paraId="77A2E86D" w14:textId="36C69B77" w:rsidR="006F5FA8" w:rsidRPr="0045158C" w:rsidRDefault="006F5FA8" w:rsidP="00111432">
            <w:pPr>
              <w:jc w:val="both"/>
              <w:rPr>
                <w:rFonts w:cstheme="minorHAnsi"/>
                <w:sz w:val="20"/>
                <w:szCs w:val="20"/>
              </w:rPr>
            </w:pPr>
            <w:r>
              <w:rPr>
                <w:rFonts w:cstheme="minorHAnsi"/>
                <w:sz w:val="20"/>
                <w:szCs w:val="20"/>
              </w:rPr>
              <w:t xml:space="preserve">- </w:t>
            </w:r>
            <w:r w:rsidRPr="0045158C">
              <w:rPr>
                <w:rFonts w:cstheme="minorHAnsi"/>
                <w:sz w:val="20"/>
                <w:szCs w:val="20"/>
              </w:rPr>
              <w:t>posiadać homologację,</w:t>
            </w:r>
          </w:p>
          <w:p w14:paraId="5C16ABC1" w14:textId="4195BE48" w:rsidR="006F5FA8" w:rsidRPr="0045158C" w:rsidRDefault="006F5FA8" w:rsidP="00111432">
            <w:pPr>
              <w:jc w:val="both"/>
              <w:rPr>
                <w:rFonts w:cstheme="minorHAnsi"/>
                <w:sz w:val="20"/>
                <w:szCs w:val="20"/>
              </w:rPr>
            </w:pPr>
            <w:r>
              <w:rPr>
                <w:rFonts w:cstheme="minorHAnsi"/>
                <w:sz w:val="20"/>
                <w:szCs w:val="20"/>
              </w:rPr>
              <w:t xml:space="preserve">- </w:t>
            </w:r>
            <w:r w:rsidRPr="0045158C">
              <w:rPr>
                <w:rFonts w:cstheme="minorHAnsi"/>
                <w:sz w:val="20"/>
                <w:szCs w:val="20"/>
              </w:rPr>
              <w:t>być zamontowane lub umieszczone w taki sposób, aby</w:t>
            </w:r>
            <w:r>
              <w:rPr>
                <w:rFonts w:cstheme="minorHAnsi"/>
                <w:sz w:val="20"/>
                <w:szCs w:val="20"/>
              </w:rPr>
              <w:t xml:space="preserve"> </w:t>
            </w:r>
            <w:r w:rsidRPr="0045158C">
              <w:rPr>
                <w:rFonts w:cstheme="minorHAnsi"/>
                <w:sz w:val="20"/>
                <w:szCs w:val="20"/>
              </w:rPr>
              <w:t>źródło światła było skierowane prostopadle do osi</w:t>
            </w:r>
            <w:r>
              <w:rPr>
                <w:rFonts w:cstheme="minorHAnsi"/>
                <w:sz w:val="20"/>
                <w:szCs w:val="20"/>
              </w:rPr>
              <w:t xml:space="preserve"> </w:t>
            </w:r>
            <w:r w:rsidRPr="0045158C">
              <w:rPr>
                <w:rFonts w:cstheme="minorHAnsi"/>
                <w:sz w:val="20"/>
                <w:szCs w:val="20"/>
              </w:rPr>
              <w:t>poziomej pojazdu,</w:t>
            </w:r>
          </w:p>
          <w:p w14:paraId="44DBB5E7" w14:textId="77777777" w:rsidR="006F5FA8" w:rsidRDefault="006F5FA8" w:rsidP="00111432">
            <w:pPr>
              <w:jc w:val="both"/>
              <w:rPr>
                <w:rFonts w:cstheme="minorHAnsi"/>
                <w:sz w:val="20"/>
                <w:szCs w:val="20"/>
              </w:rPr>
            </w:pPr>
          </w:p>
          <w:p w14:paraId="7F291372" w14:textId="28B1B78F" w:rsidR="006F5FA8" w:rsidRPr="00613B34" w:rsidRDefault="006F5FA8" w:rsidP="00111432">
            <w:pPr>
              <w:jc w:val="both"/>
              <w:rPr>
                <w:rFonts w:cstheme="minorHAnsi"/>
                <w:sz w:val="20"/>
                <w:szCs w:val="20"/>
              </w:rPr>
            </w:pPr>
            <w:r w:rsidRPr="00613B34">
              <w:rPr>
                <w:rFonts w:cstheme="minorHAnsi"/>
                <w:sz w:val="20"/>
                <w:szCs w:val="20"/>
              </w:rPr>
              <w:t>Po zamontowaniu w pojeździe, urządzenie emitujące ostrzegawcze</w:t>
            </w:r>
            <w:r>
              <w:rPr>
                <w:rFonts w:cstheme="minorHAnsi"/>
                <w:sz w:val="20"/>
                <w:szCs w:val="20"/>
              </w:rPr>
              <w:t xml:space="preserve"> </w:t>
            </w:r>
            <w:r w:rsidRPr="00613B34">
              <w:rPr>
                <w:rFonts w:cstheme="minorHAnsi"/>
                <w:sz w:val="20"/>
                <w:szCs w:val="20"/>
              </w:rPr>
              <w:t>sygnały uprzywilejowania pojazdu w ruchu drogowym i rozgłaszające</w:t>
            </w:r>
          </w:p>
          <w:p w14:paraId="37584F19" w14:textId="658E97F9" w:rsidR="006F5FA8" w:rsidRDefault="006F5FA8" w:rsidP="00111432">
            <w:pPr>
              <w:jc w:val="both"/>
              <w:rPr>
                <w:rFonts w:cstheme="minorHAnsi"/>
                <w:sz w:val="20"/>
                <w:szCs w:val="20"/>
              </w:rPr>
            </w:pPr>
            <w:r w:rsidRPr="00613B34">
              <w:rPr>
                <w:rFonts w:cstheme="minorHAnsi"/>
                <w:sz w:val="20"/>
                <w:szCs w:val="20"/>
              </w:rPr>
              <w:t>komunikaty musi</w:t>
            </w:r>
            <w:r w:rsidR="00B778DA">
              <w:rPr>
                <w:rFonts w:cstheme="minorHAnsi"/>
                <w:sz w:val="20"/>
                <w:szCs w:val="20"/>
              </w:rPr>
              <w:t xml:space="preserve"> posiadać:</w:t>
            </w:r>
          </w:p>
          <w:p w14:paraId="5A3BD718" w14:textId="5D1A2FBD" w:rsidR="006F5FA8" w:rsidRDefault="006F5FA8" w:rsidP="00111432">
            <w:pPr>
              <w:jc w:val="both"/>
              <w:rPr>
                <w:rFonts w:cstheme="minorHAnsi"/>
                <w:sz w:val="20"/>
                <w:szCs w:val="20"/>
              </w:rPr>
            </w:pPr>
            <w:r>
              <w:rPr>
                <w:rFonts w:cstheme="minorHAnsi"/>
                <w:sz w:val="20"/>
                <w:szCs w:val="20"/>
              </w:rPr>
              <w:t xml:space="preserve">- co najmniej 3 rodzaje dzięków uprzywilejowania m.in.: </w:t>
            </w:r>
            <w:r w:rsidRPr="001E44C4">
              <w:rPr>
                <w:rFonts w:cstheme="minorHAnsi"/>
                <w:sz w:val="20"/>
                <w:szCs w:val="20"/>
              </w:rPr>
              <w:t xml:space="preserve"> </w:t>
            </w:r>
            <w:r w:rsidRPr="00AB7A19">
              <w:rPr>
                <w:rFonts w:cstheme="minorHAnsi"/>
                <w:sz w:val="20"/>
                <w:szCs w:val="20"/>
              </w:rPr>
              <w:t>„Le-on”, „Wilk”, „Pies” (Hi-</w:t>
            </w:r>
            <w:proofErr w:type="spellStart"/>
            <w:r w:rsidRPr="00AB7A19">
              <w:rPr>
                <w:rFonts w:cstheme="minorHAnsi"/>
                <w:sz w:val="20"/>
                <w:szCs w:val="20"/>
              </w:rPr>
              <w:t>lo</w:t>
            </w:r>
            <w:proofErr w:type="spellEnd"/>
            <w:r w:rsidRPr="00AB7A19">
              <w:rPr>
                <w:rFonts w:cstheme="minorHAnsi"/>
                <w:sz w:val="20"/>
                <w:szCs w:val="20"/>
              </w:rPr>
              <w:t xml:space="preserve">, </w:t>
            </w:r>
            <w:proofErr w:type="spellStart"/>
            <w:r w:rsidRPr="00AB7A19">
              <w:rPr>
                <w:rFonts w:cstheme="minorHAnsi"/>
                <w:sz w:val="20"/>
                <w:szCs w:val="20"/>
              </w:rPr>
              <w:t>Yelp</w:t>
            </w:r>
            <w:proofErr w:type="spellEnd"/>
            <w:r w:rsidRPr="00AB7A19">
              <w:rPr>
                <w:rFonts w:cstheme="minorHAnsi"/>
                <w:sz w:val="20"/>
                <w:szCs w:val="20"/>
              </w:rPr>
              <w:t xml:space="preserve">, </w:t>
            </w:r>
            <w:proofErr w:type="spellStart"/>
            <w:r w:rsidRPr="00AB7A19">
              <w:rPr>
                <w:rFonts w:cstheme="minorHAnsi"/>
                <w:sz w:val="20"/>
                <w:szCs w:val="20"/>
              </w:rPr>
              <w:t>Wail</w:t>
            </w:r>
            <w:proofErr w:type="spellEnd"/>
            <w:r w:rsidRPr="00AB7A19">
              <w:rPr>
                <w:rFonts w:cstheme="minorHAnsi"/>
                <w:sz w:val="20"/>
                <w:szCs w:val="20"/>
              </w:rPr>
              <w:t xml:space="preserve">), co najmniej z wykorzystaniem klaksonu </w:t>
            </w:r>
            <w:r>
              <w:rPr>
                <w:rFonts w:cstheme="minorHAnsi"/>
                <w:sz w:val="20"/>
                <w:szCs w:val="20"/>
              </w:rPr>
              <w:t xml:space="preserve">oraz sterowania przez manipulator, </w:t>
            </w:r>
          </w:p>
          <w:p w14:paraId="0C0AB3F7" w14:textId="77777777" w:rsidR="006F5FA8" w:rsidRDefault="006F5FA8" w:rsidP="00111432">
            <w:pPr>
              <w:jc w:val="both"/>
              <w:rPr>
                <w:rFonts w:cstheme="minorHAnsi"/>
                <w:sz w:val="20"/>
                <w:szCs w:val="20"/>
              </w:rPr>
            </w:pPr>
            <w:r>
              <w:rPr>
                <w:rFonts w:cstheme="minorHAnsi"/>
                <w:sz w:val="20"/>
                <w:szCs w:val="20"/>
              </w:rPr>
              <w:lastRenderedPageBreak/>
              <w:t xml:space="preserve">- </w:t>
            </w:r>
            <w:r w:rsidRPr="001E44C4">
              <w:rPr>
                <w:rFonts w:cstheme="minorHAnsi"/>
                <w:sz w:val="20"/>
                <w:szCs w:val="20"/>
              </w:rPr>
              <w:t>funkcję megafonu</w:t>
            </w:r>
            <w:r>
              <w:rPr>
                <w:rFonts w:cstheme="minorHAnsi"/>
                <w:sz w:val="20"/>
                <w:szCs w:val="20"/>
              </w:rPr>
              <w:t xml:space="preserve"> oraz </w:t>
            </w:r>
            <w:r w:rsidRPr="00AB7A19">
              <w:rPr>
                <w:rFonts w:cstheme="minorHAnsi"/>
                <w:sz w:val="20"/>
                <w:szCs w:val="20"/>
              </w:rPr>
              <w:t xml:space="preserve">dodatkowo </w:t>
            </w:r>
            <w:r>
              <w:rPr>
                <w:rFonts w:cstheme="minorHAnsi"/>
                <w:sz w:val="20"/>
                <w:szCs w:val="20"/>
              </w:rPr>
              <w:t xml:space="preserve">w </w:t>
            </w:r>
            <w:r w:rsidRPr="00AB7A19">
              <w:rPr>
                <w:rFonts w:cstheme="minorHAnsi"/>
                <w:sz w:val="20"/>
                <w:szCs w:val="20"/>
              </w:rPr>
              <w:t xml:space="preserve">dźwięk </w:t>
            </w:r>
            <w:r w:rsidRPr="00D61AFC">
              <w:rPr>
                <w:rFonts w:cstheme="minorHAnsi"/>
                <w:sz w:val="20"/>
                <w:szCs w:val="20"/>
              </w:rPr>
              <w:t xml:space="preserve">typu </w:t>
            </w:r>
            <w:proofErr w:type="spellStart"/>
            <w:r w:rsidRPr="00D61AFC">
              <w:rPr>
                <w:rFonts w:cstheme="minorHAnsi"/>
                <w:sz w:val="20"/>
                <w:szCs w:val="20"/>
              </w:rPr>
              <w:t>Air</w:t>
            </w:r>
            <w:proofErr w:type="spellEnd"/>
            <w:r w:rsidRPr="00D61AFC">
              <w:rPr>
                <w:rFonts w:cstheme="minorHAnsi"/>
                <w:sz w:val="20"/>
                <w:szCs w:val="20"/>
              </w:rPr>
              <w:t xml:space="preserve"> Horn.</w:t>
            </w:r>
            <w:r>
              <w:rPr>
                <w:rFonts w:cstheme="minorHAnsi"/>
                <w:sz w:val="20"/>
                <w:szCs w:val="20"/>
              </w:rPr>
              <w:t xml:space="preserve"> </w:t>
            </w:r>
          </w:p>
          <w:p w14:paraId="54967A48" w14:textId="107316EE" w:rsidR="006F5FA8" w:rsidRDefault="006F5FA8" w:rsidP="00111432">
            <w:pPr>
              <w:jc w:val="both"/>
              <w:rPr>
                <w:rFonts w:cstheme="minorHAnsi"/>
                <w:sz w:val="20"/>
                <w:szCs w:val="20"/>
              </w:rPr>
            </w:pPr>
            <w:r>
              <w:rPr>
                <w:rFonts w:cstheme="minorHAnsi"/>
                <w:sz w:val="20"/>
                <w:szCs w:val="20"/>
              </w:rPr>
              <w:t xml:space="preserve">- </w:t>
            </w:r>
            <w:r w:rsidRPr="0045158C">
              <w:rPr>
                <w:rFonts w:cstheme="minorHAnsi"/>
                <w:sz w:val="20"/>
                <w:szCs w:val="20"/>
              </w:rPr>
              <w:t>sterowania lampami sygnalizacji świetlnej</w:t>
            </w:r>
            <w:r>
              <w:rPr>
                <w:rFonts w:cstheme="minorHAnsi"/>
                <w:sz w:val="20"/>
                <w:szCs w:val="20"/>
              </w:rPr>
              <w:t xml:space="preserve"> </w:t>
            </w:r>
            <w:r w:rsidRPr="0045158C">
              <w:rPr>
                <w:rFonts w:cstheme="minorHAnsi"/>
                <w:sz w:val="20"/>
                <w:szCs w:val="20"/>
              </w:rPr>
              <w:t>uprzywilejowania,</w:t>
            </w:r>
          </w:p>
          <w:p w14:paraId="02FFF2AB" w14:textId="5EC31407" w:rsidR="006F5FA8" w:rsidRDefault="006F5FA8" w:rsidP="00111432">
            <w:pPr>
              <w:jc w:val="both"/>
              <w:rPr>
                <w:rFonts w:cstheme="minorHAnsi"/>
                <w:sz w:val="20"/>
                <w:szCs w:val="20"/>
              </w:rPr>
            </w:pPr>
            <w:r>
              <w:rPr>
                <w:rFonts w:cstheme="minorHAnsi"/>
                <w:sz w:val="20"/>
                <w:szCs w:val="20"/>
              </w:rPr>
              <w:t xml:space="preserve">-  głośnik o mocy znamionowej min. 200W lub dwa głośniki o mocy znamionowej 100W każdy, </w:t>
            </w:r>
            <w:r w:rsidRPr="001E44C4">
              <w:rPr>
                <w:rFonts w:cstheme="minorHAnsi"/>
                <w:sz w:val="20"/>
                <w:szCs w:val="20"/>
              </w:rPr>
              <w:t>wpuszczan</w:t>
            </w:r>
            <w:r>
              <w:rPr>
                <w:rFonts w:cstheme="minorHAnsi"/>
                <w:sz w:val="20"/>
                <w:szCs w:val="20"/>
              </w:rPr>
              <w:t>e</w:t>
            </w:r>
            <w:r w:rsidRPr="001E44C4">
              <w:rPr>
                <w:rFonts w:cstheme="minorHAnsi"/>
                <w:sz w:val="20"/>
                <w:szCs w:val="20"/>
              </w:rPr>
              <w:t xml:space="preserve"> w zderzak lub </w:t>
            </w:r>
            <w:r>
              <w:rPr>
                <w:rFonts w:cstheme="minorHAnsi"/>
                <w:sz w:val="20"/>
                <w:szCs w:val="20"/>
              </w:rPr>
              <w:t xml:space="preserve">umiejscowione </w:t>
            </w:r>
            <w:r w:rsidRPr="001E44C4">
              <w:rPr>
                <w:rFonts w:cstheme="minorHAnsi"/>
                <w:sz w:val="20"/>
                <w:szCs w:val="20"/>
              </w:rPr>
              <w:t xml:space="preserve">w komorze silnika pojazdu. </w:t>
            </w:r>
            <w:r w:rsidRPr="00677602">
              <w:rPr>
                <w:rFonts w:cstheme="minorHAnsi"/>
                <w:sz w:val="20"/>
                <w:szCs w:val="20"/>
              </w:rPr>
              <w:t>Miejsce montażu głośników nie może powodować pogorszenia pracy układu chłodzenia silnika poprzez zakrycie powierzchni chłodnicy</w:t>
            </w:r>
            <w:r>
              <w:rPr>
                <w:rFonts w:cstheme="minorHAnsi"/>
                <w:sz w:val="20"/>
                <w:szCs w:val="20"/>
              </w:rPr>
              <w:t>.</w:t>
            </w:r>
          </w:p>
          <w:p w14:paraId="15986AC6" w14:textId="552E3E2E" w:rsidR="006F5FA8" w:rsidRDefault="006F5FA8" w:rsidP="00111432">
            <w:pPr>
              <w:jc w:val="both"/>
              <w:rPr>
                <w:rFonts w:cstheme="minorHAnsi"/>
                <w:sz w:val="20"/>
                <w:szCs w:val="20"/>
              </w:rPr>
            </w:pPr>
            <w:r>
              <w:rPr>
                <w:rFonts w:cstheme="minorHAnsi"/>
                <w:sz w:val="20"/>
                <w:szCs w:val="20"/>
              </w:rPr>
              <w:t>- w</w:t>
            </w:r>
            <w:r w:rsidRPr="002D6239">
              <w:rPr>
                <w:rFonts w:cstheme="minorHAnsi"/>
                <w:sz w:val="20"/>
                <w:szCs w:val="20"/>
              </w:rPr>
              <w:t>e wnętrzu pojazdu w sposób skryty (zakamuflowany) w miejscu</w:t>
            </w:r>
            <w:r>
              <w:rPr>
                <w:rFonts w:cstheme="minorHAnsi"/>
                <w:sz w:val="20"/>
                <w:szCs w:val="20"/>
              </w:rPr>
              <w:t xml:space="preserve"> </w:t>
            </w:r>
            <w:r w:rsidRPr="002D6239">
              <w:rPr>
                <w:rFonts w:cstheme="minorHAnsi"/>
                <w:sz w:val="20"/>
                <w:szCs w:val="20"/>
              </w:rPr>
              <w:t xml:space="preserve">gwarantującym łatwą obsługę przez </w:t>
            </w:r>
            <w:r w:rsidR="004068A0" w:rsidRPr="004068A0">
              <w:rPr>
                <w:rFonts w:cstheme="minorHAnsi"/>
                <w:sz w:val="20"/>
                <w:szCs w:val="20"/>
              </w:rPr>
              <w:t>p</w:t>
            </w:r>
            <w:r w:rsidR="006E264F">
              <w:rPr>
                <w:rFonts w:cstheme="minorHAnsi"/>
                <w:sz w:val="20"/>
                <w:szCs w:val="20"/>
              </w:rPr>
              <w:t xml:space="preserve">asażera i </w:t>
            </w:r>
            <w:r w:rsidRPr="002D6239">
              <w:rPr>
                <w:rFonts w:cstheme="minorHAnsi"/>
                <w:sz w:val="20"/>
                <w:szCs w:val="20"/>
              </w:rPr>
              <w:t xml:space="preserve"> kierowcę musi być</w:t>
            </w:r>
            <w:r>
              <w:rPr>
                <w:rFonts w:cstheme="minorHAnsi"/>
                <w:sz w:val="20"/>
                <w:szCs w:val="20"/>
              </w:rPr>
              <w:t xml:space="preserve"> </w:t>
            </w:r>
            <w:r w:rsidRPr="002D6239">
              <w:rPr>
                <w:rFonts w:cstheme="minorHAnsi"/>
                <w:sz w:val="20"/>
                <w:szCs w:val="20"/>
              </w:rPr>
              <w:t>zamontowany manipulator (z wbudowanym mikrofonem)</w:t>
            </w:r>
            <w:r>
              <w:rPr>
                <w:rFonts w:cstheme="minorHAnsi"/>
                <w:sz w:val="20"/>
                <w:szCs w:val="20"/>
              </w:rPr>
              <w:t xml:space="preserve"> </w:t>
            </w:r>
            <w:r w:rsidRPr="002D6239">
              <w:rPr>
                <w:rFonts w:cstheme="minorHAnsi"/>
                <w:sz w:val="20"/>
                <w:szCs w:val="20"/>
              </w:rPr>
              <w:t>umożliwiający sterowanie urządzeniem</w:t>
            </w:r>
            <w:r>
              <w:rPr>
                <w:rFonts w:cstheme="minorHAnsi"/>
                <w:sz w:val="20"/>
                <w:szCs w:val="20"/>
              </w:rPr>
              <w:t>.</w:t>
            </w:r>
          </w:p>
          <w:p w14:paraId="133262A0" w14:textId="3B47B5F8" w:rsidR="006F5FA8" w:rsidRDefault="006F5FA8" w:rsidP="00111432">
            <w:pPr>
              <w:jc w:val="both"/>
              <w:rPr>
                <w:rFonts w:cstheme="minorHAnsi"/>
                <w:sz w:val="20"/>
                <w:szCs w:val="20"/>
              </w:rPr>
            </w:pPr>
            <w:r w:rsidRPr="00677602">
              <w:rPr>
                <w:rFonts w:cstheme="minorHAnsi"/>
                <w:sz w:val="20"/>
                <w:szCs w:val="20"/>
              </w:rPr>
              <w:t>Urządzenie akustyczne powinno umożliwiać podawanie komunikatów słownych oraz dźwiękowych wyposażone w kontrolę poziomu głośności.</w:t>
            </w:r>
            <w:r w:rsidRPr="001E44C4">
              <w:rPr>
                <w:rFonts w:cstheme="minorHAnsi"/>
                <w:sz w:val="20"/>
                <w:szCs w:val="20"/>
              </w:rPr>
              <w:t xml:space="preserve"> Szczegóły dotyczące miejsca montażu zostaną ustalone pomiędzy stronami na etapie realizacji zamówienia na wniosek Wykonawcy. Za zgodą Zamawiającego dopuszcza się równoważne rozwiązania techniczne zaproponowane przez Wykonawcę w trakcie realizacji zamówienia (wymaga to zgody Zamawiającego).</w:t>
            </w:r>
          </w:p>
          <w:p w14:paraId="08C4410F" w14:textId="77777777" w:rsidR="006F5FA8" w:rsidRDefault="006F5FA8" w:rsidP="00111432">
            <w:pPr>
              <w:jc w:val="both"/>
              <w:rPr>
                <w:rFonts w:cstheme="minorHAnsi"/>
                <w:sz w:val="20"/>
                <w:szCs w:val="20"/>
              </w:rPr>
            </w:pPr>
          </w:p>
          <w:p w14:paraId="5CDA443B" w14:textId="050D8243" w:rsidR="006F5FA8" w:rsidRDefault="006F5FA8" w:rsidP="00111432">
            <w:pPr>
              <w:jc w:val="both"/>
              <w:rPr>
                <w:rFonts w:cstheme="minorHAnsi"/>
                <w:sz w:val="20"/>
                <w:szCs w:val="20"/>
              </w:rPr>
            </w:pPr>
            <w:r w:rsidRPr="00AB7A19">
              <w:rPr>
                <w:rFonts w:cstheme="minorHAnsi"/>
                <w:sz w:val="20"/>
                <w:szCs w:val="20"/>
              </w:rPr>
              <w:t>Urządzenie powinno umożliwiać pracę niezależnie od siebie oświetlenia alarmowego i sygnałów akustycznych.</w:t>
            </w:r>
          </w:p>
          <w:p w14:paraId="1D5DCE75" w14:textId="6CB62289" w:rsidR="006F5FA8" w:rsidRPr="00F11013" w:rsidRDefault="006F5FA8" w:rsidP="00111432">
            <w:pPr>
              <w:jc w:val="both"/>
              <w:rPr>
                <w:rFonts w:cstheme="minorHAnsi"/>
                <w:sz w:val="20"/>
                <w:szCs w:val="20"/>
              </w:rPr>
            </w:pPr>
            <w:r>
              <w:rPr>
                <w:rFonts w:cstheme="minorHAnsi"/>
                <w:sz w:val="20"/>
                <w:szCs w:val="20"/>
              </w:rPr>
              <w:t xml:space="preserve">- </w:t>
            </w:r>
            <w:r w:rsidRPr="00F11013">
              <w:rPr>
                <w:rFonts w:cstheme="minorHAnsi"/>
                <w:sz w:val="20"/>
                <w:szCs w:val="20"/>
              </w:rPr>
              <w:t>Nie dopuszcza się montażu urządzeń na desce rozdzielczej pojazdu. Dotyczy to manipulatora/pilota urządzeń pojazdu uprzywilejowanego, radiotelefonu oraz dodatkowych głośników. Przewody radiostacji i pilota nie mogą również zwisać swobodnie z sufitu pojazdu i ograniczać pola widzenia kierowcy. Dokładny sposób i miejsce montażu zostanie ustalony pomiędzy stronami na etapie realizacji zamówienia na wniosek Wykonawcy.</w:t>
            </w:r>
          </w:p>
          <w:p w14:paraId="4040B89B" w14:textId="77777777" w:rsidR="006F5FA8" w:rsidRPr="00F11013" w:rsidRDefault="006F5FA8" w:rsidP="00111432">
            <w:pPr>
              <w:widowControl w:val="0"/>
              <w:tabs>
                <w:tab w:val="left" w:pos="8543"/>
                <w:tab w:val="left" w:pos="14730"/>
              </w:tabs>
              <w:suppressAutoHyphens/>
              <w:overflowPunct w:val="0"/>
              <w:autoSpaceDE w:val="0"/>
              <w:jc w:val="both"/>
              <w:rPr>
                <w:rFonts w:cstheme="minorHAnsi"/>
                <w:sz w:val="20"/>
                <w:szCs w:val="20"/>
              </w:rPr>
            </w:pPr>
            <w:r w:rsidRPr="00F11013">
              <w:rPr>
                <w:rFonts w:cstheme="minorHAnsi"/>
                <w:sz w:val="20"/>
                <w:szCs w:val="20"/>
              </w:rPr>
              <w:t xml:space="preserve">Po zamontowaniu w pojeździe, urządzenie emitujące ostrzegawcze sygnały uprzywilejowania pojazdu w ruchu drogowym i rozgłaszające komunikaty musi: </w:t>
            </w:r>
          </w:p>
          <w:p w14:paraId="0DF6ED0D" w14:textId="6EB6B54B" w:rsidR="006F5FA8" w:rsidRPr="00F11013" w:rsidRDefault="006F5FA8" w:rsidP="00111432">
            <w:pPr>
              <w:widowControl w:val="0"/>
              <w:tabs>
                <w:tab w:val="left" w:pos="8543"/>
                <w:tab w:val="left" w:pos="14730"/>
              </w:tabs>
              <w:suppressAutoHyphens/>
              <w:overflowPunct w:val="0"/>
              <w:autoSpaceDE w:val="0"/>
              <w:jc w:val="both"/>
              <w:rPr>
                <w:rFonts w:cstheme="minorHAnsi"/>
                <w:sz w:val="20"/>
                <w:szCs w:val="20"/>
              </w:rPr>
            </w:pPr>
            <w:r w:rsidRPr="00F11013">
              <w:rPr>
                <w:rFonts w:cstheme="minorHAnsi"/>
                <w:sz w:val="20"/>
                <w:szCs w:val="20"/>
              </w:rPr>
              <w:t xml:space="preserve">- wytwarzać dźwięki, których ekwiwalentny poziom ciśnienia akustycznego wg krzywej korekcyjnej A, mierzony całkującym miernikiem poziomu dźwięku umieszczonym w odległości 7 m od przedniego zderzaka pojazdu musi zawierać się w granicach 105 </w:t>
            </w:r>
            <w:proofErr w:type="spellStart"/>
            <w:r w:rsidRPr="00F11013">
              <w:rPr>
                <w:rFonts w:cstheme="minorHAnsi"/>
                <w:sz w:val="20"/>
                <w:szCs w:val="20"/>
              </w:rPr>
              <w:t>dB</w:t>
            </w:r>
            <w:proofErr w:type="spellEnd"/>
            <w:r w:rsidRPr="00F11013">
              <w:rPr>
                <w:rFonts w:cstheme="minorHAnsi"/>
                <w:sz w:val="20"/>
                <w:szCs w:val="20"/>
              </w:rPr>
              <w:t xml:space="preserve">(A) ÷ 115 </w:t>
            </w:r>
            <w:proofErr w:type="spellStart"/>
            <w:r w:rsidRPr="00F11013">
              <w:rPr>
                <w:rFonts w:cstheme="minorHAnsi"/>
                <w:sz w:val="20"/>
                <w:szCs w:val="20"/>
              </w:rPr>
              <w:t>dB</w:t>
            </w:r>
            <w:proofErr w:type="spellEnd"/>
            <w:r w:rsidRPr="00F11013">
              <w:rPr>
                <w:rFonts w:cstheme="minorHAnsi"/>
                <w:sz w:val="20"/>
                <w:szCs w:val="20"/>
              </w:rPr>
              <w:t>(A), dla każdego rodzaju dźwięku. Warunki badań wg PN-92/S-76004 l</w:t>
            </w:r>
            <w:r w:rsidR="006E264F">
              <w:rPr>
                <w:rFonts w:cstheme="minorHAnsi"/>
                <w:sz w:val="20"/>
                <w:szCs w:val="20"/>
              </w:rPr>
              <w:t xml:space="preserve"> lub równoważnej, l</w:t>
            </w:r>
            <w:r w:rsidRPr="00F11013">
              <w:rPr>
                <w:rFonts w:cstheme="minorHAnsi"/>
                <w:sz w:val="20"/>
                <w:szCs w:val="20"/>
              </w:rPr>
              <w:t xml:space="preserve">ub regulaminu 28 EKG ONZ.  </w:t>
            </w:r>
          </w:p>
          <w:p w14:paraId="54F0BDEC" w14:textId="0D764D09" w:rsidR="006F5FA8" w:rsidRPr="004068A0" w:rsidRDefault="006F5FA8" w:rsidP="00111432">
            <w:pPr>
              <w:widowControl w:val="0"/>
              <w:tabs>
                <w:tab w:val="left" w:pos="8543"/>
                <w:tab w:val="left" w:pos="14730"/>
              </w:tabs>
              <w:suppressAutoHyphens/>
              <w:overflowPunct w:val="0"/>
              <w:autoSpaceDE w:val="0"/>
              <w:jc w:val="both"/>
              <w:rPr>
                <w:rFonts w:cstheme="minorHAnsi"/>
                <w:strike/>
                <w:sz w:val="20"/>
                <w:szCs w:val="20"/>
              </w:rPr>
            </w:pPr>
            <w:r w:rsidRPr="0047441F">
              <w:rPr>
                <w:rFonts w:cstheme="minorHAnsi"/>
                <w:sz w:val="20"/>
                <w:szCs w:val="20"/>
              </w:rPr>
              <w:t xml:space="preserve">Spełnienie wymogu musi być potwierdzone oświadczeniem Wykonawcy wystawionym na podstawie opinii lub sprawozdania z badań wydanego dla pojazdu reprezentatywnego przez akredytowaną jednostkę badawczą. Dokumenty potwierdzające spełnienie wymogu muszą być przekazane Zamawiającemu przez Wykonawcę w </w:t>
            </w:r>
            <w:r w:rsidR="004068A0" w:rsidRPr="004068A0">
              <w:rPr>
                <w:rFonts w:cstheme="minorHAnsi"/>
                <w:sz w:val="20"/>
                <w:szCs w:val="20"/>
              </w:rPr>
              <w:t>trakcie odbioru faktycznego.</w:t>
            </w:r>
          </w:p>
          <w:p w14:paraId="32B2FB66" w14:textId="37DE54D6" w:rsidR="006F5FA8" w:rsidRPr="00F11013" w:rsidRDefault="006F5FA8" w:rsidP="00111432">
            <w:pPr>
              <w:widowControl w:val="0"/>
              <w:tabs>
                <w:tab w:val="left" w:pos="8543"/>
                <w:tab w:val="left" w:pos="14730"/>
              </w:tabs>
              <w:suppressAutoHyphens/>
              <w:overflowPunct w:val="0"/>
              <w:autoSpaceDE w:val="0"/>
              <w:jc w:val="both"/>
              <w:rPr>
                <w:rFonts w:cstheme="minorHAnsi"/>
                <w:sz w:val="20"/>
                <w:szCs w:val="20"/>
              </w:rPr>
            </w:pPr>
            <w:r w:rsidRPr="00F11013">
              <w:rPr>
                <w:rFonts w:cstheme="minorHAnsi"/>
                <w:sz w:val="20"/>
                <w:szCs w:val="20"/>
              </w:rPr>
              <w:t xml:space="preserve">- wytwarzać dźwięki, których ekwiwalentny poziom ciśnienia akustycznego wg krzywej korekcyjnej A, mierzony całkującym miernikiem poziomu dźwięku w kabinie, na postoju nie może przekraczać 80 </w:t>
            </w:r>
            <w:proofErr w:type="spellStart"/>
            <w:r w:rsidRPr="00F11013">
              <w:rPr>
                <w:rFonts w:cstheme="minorHAnsi"/>
                <w:sz w:val="20"/>
                <w:szCs w:val="20"/>
              </w:rPr>
              <w:t>dB</w:t>
            </w:r>
            <w:proofErr w:type="spellEnd"/>
            <w:r w:rsidRPr="00F11013">
              <w:rPr>
                <w:rFonts w:cstheme="minorHAnsi"/>
                <w:sz w:val="20"/>
                <w:szCs w:val="20"/>
              </w:rPr>
              <w:t xml:space="preserve">(A), dla każdego rodzaju dźwięku. Warunki badań wg PN-90/S-04052 ISO 5128 </w:t>
            </w:r>
            <w:r w:rsidR="004068A0">
              <w:rPr>
                <w:rFonts w:cstheme="minorHAnsi"/>
                <w:sz w:val="20"/>
                <w:szCs w:val="20"/>
              </w:rPr>
              <w:t>l</w:t>
            </w:r>
            <w:r w:rsidR="006E264F">
              <w:rPr>
                <w:rFonts w:cstheme="minorHAnsi"/>
                <w:sz w:val="20"/>
                <w:szCs w:val="20"/>
              </w:rPr>
              <w:t>ub równoważnej.</w:t>
            </w:r>
          </w:p>
          <w:p w14:paraId="17634AC7" w14:textId="3B800EA0" w:rsidR="006F5FA8" w:rsidRPr="0047441F" w:rsidRDefault="006F5FA8" w:rsidP="00111432">
            <w:pPr>
              <w:widowControl w:val="0"/>
              <w:tabs>
                <w:tab w:val="left" w:pos="8543"/>
                <w:tab w:val="left" w:pos="14730"/>
              </w:tabs>
              <w:suppressAutoHyphens/>
              <w:overflowPunct w:val="0"/>
              <w:autoSpaceDE w:val="0"/>
              <w:jc w:val="both"/>
              <w:rPr>
                <w:rFonts w:cstheme="minorHAnsi"/>
                <w:sz w:val="20"/>
                <w:szCs w:val="20"/>
              </w:rPr>
            </w:pPr>
            <w:r w:rsidRPr="0047441F">
              <w:rPr>
                <w:rFonts w:cstheme="minorHAnsi"/>
                <w:sz w:val="20"/>
                <w:szCs w:val="20"/>
              </w:rPr>
              <w:t xml:space="preserve">Spełnienie wymogu musi być potwierdzone oświadczeniem Wykonawcy wystawionym na podstawie opinii lub sprawozdania z badań wydanego dla pojazdu reprezentatywnego przez akredytowaną jednostkę badawczą. Dokumenty potwierdzające spełnienie wymogu muszą być przekazane Zamawiającemu przez Wykonawcę w </w:t>
            </w:r>
            <w:r w:rsidR="004068A0">
              <w:rPr>
                <w:rFonts w:cstheme="minorHAnsi"/>
                <w:sz w:val="20"/>
                <w:szCs w:val="20"/>
              </w:rPr>
              <w:t>trakcie odbioru faktycznego.</w:t>
            </w:r>
          </w:p>
          <w:p w14:paraId="7D599AF3" w14:textId="4099FA27" w:rsidR="006F5FA8" w:rsidRDefault="006F5FA8" w:rsidP="00111432">
            <w:pPr>
              <w:widowControl w:val="0"/>
              <w:tabs>
                <w:tab w:val="left" w:pos="8543"/>
                <w:tab w:val="left" w:pos="14730"/>
              </w:tabs>
              <w:suppressAutoHyphens/>
              <w:overflowPunct w:val="0"/>
              <w:autoSpaceDE w:val="0"/>
              <w:jc w:val="both"/>
              <w:rPr>
                <w:rFonts w:cstheme="minorHAnsi"/>
                <w:sz w:val="20"/>
                <w:szCs w:val="20"/>
              </w:rPr>
            </w:pPr>
            <w:r>
              <w:rPr>
                <w:rFonts w:cstheme="minorHAnsi"/>
                <w:sz w:val="20"/>
                <w:szCs w:val="20"/>
              </w:rPr>
              <w:t xml:space="preserve">- </w:t>
            </w:r>
            <w:r w:rsidRPr="0045158C">
              <w:rPr>
                <w:rFonts w:cstheme="minorHAnsi"/>
                <w:sz w:val="20"/>
                <w:szCs w:val="20"/>
              </w:rPr>
              <w:t>spełniać wymagania dla obudów ochronnych w klasie</w:t>
            </w:r>
            <w:r>
              <w:rPr>
                <w:rFonts w:cstheme="minorHAnsi"/>
                <w:sz w:val="20"/>
                <w:szCs w:val="20"/>
              </w:rPr>
              <w:t xml:space="preserve"> </w:t>
            </w:r>
            <w:r w:rsidRPr="0045158C">
              <w:rPr>
                <w:rFonts w:cstheme="minorHAnsi"/>
                <w:sz w:val="20"/>
                <w:szCs w:val="20"/>
              </w:rPr>
              <w:t>min. IP 56 według normy PN-EN 60529:2003</w:t>
            </w:r>
            <w:r w:rsidR="004068A0">
              <w:rPr>
                <w:rFonts w:cstheme="minorHAnsi"/>
                <w:sz w:val="20"/>
                <w:szCs w:val="20"/>
              </w:rPr>
              <w:t xml:space="preserve"> l</w:t>
            </w:r>
            <w:r w:rsidR="006E264F">
              <w:rPr>
                <w:rFonts w:cstheme="minorHAnsi"/>
                <w:sz w:val="20"/>
                <w:szCs w:val="20"/>
              </w:rPr>
              <w:t>ub równoważnej.</w:t>
            </w:r>
          </w:p>
          <w:p w14:paraId="776BC28F" w14:textId="3DC6C69E" w:rsidR="006F5FA8" w:rsidRDefault="006F5FA8" w:rsidP="00111432">
            <w:pPr>
              <w:widowControl w:val="0"/>
              <w:tabs>
                <w:tab w:val="left" w:pos="8543"/>
                <w:tab w:val="left" w:pos="14730"/>
              </w:tabs>
              <w:suppressAutoHyphens/>
              <w:overflowPunct w:val="0"/>
              <w:autoSpaceDE w:val="0"/>
              <w:jc w:val="both"/>
              <w:rPr>
                <w:rFonts w:cstheme="minorHAnsi"/>
                <w:sz w:val="20"/>
                <w:szCs w:val="20"/>
              </w:rPr>
            </w:pPr>
            <w:r w:rsidRPr="0045158C">
              <w:rPr>
                <w:rFonts w:cstheme="minorHAnsi"/>
                <w:sz w:val="20"/>
                <w:szCs w:val="20"/>
              </w:rPr>
              <w:t>Spełnienie wymogu musi być potwierdzone</w:t>
            </w:r>
            <w:r>
              <w:rPr>
                <w:rFonts w:cstheme="minorHAnsi"/>
                <w:sz w:val="20"/>
                <w:szCs w:val="20"/>
              </w:rPr>
              <w:t xml:space="preserve"> </w:t>
            </w:r>
            <w:r w:rsidRPr="0045158C">
              <w:rPr>
                <w:rFonts w:cstheme="minorHAnsi"/>
                <w:sz w:val="20"/>
                <w:szCs w:val="20"/>
              </w:rPr>
              <w:t>oświadczeniem Wykonawcy wystawionym na podstawie</w:t>
            </w:r>
            <w:r>
              <w:rPr>
                <w:rFonts w:cstheme="minorHAnsi"/>
                <w:sz w:val="20"/>
                <w:szCs w:val="20"/>
              </w:rPr>
              <w:t xml:space="preserve"> </w:t>
            </w:r>
            <w:r w:rsidRPr="0045158C">
              <w:rPr>
                <w:rFonts w:cstheme="minorHAnsi"/>
                <w:sz w:val="20"/>
                <w:szCs w:val="20"/>
              </w:rPr>
              <w:t>opinii lub sprawozdania z badań wydanego przez</w:t>
            </w:r>
            <w:r>
              <w:rPr>
                <w:rFonts w:cstheme="minorHAnsi"/>
                <w:sz w:val="20"/>
                <w:szCs w:val="20"/>
              </w:rPr>
              <w:t xml:space="preserve"> </w:t>
            </w:r>
            <w:r w:rsidRPr="0045158C">
              <w:rPr>
                <w:rFonts w:cstheme="minorHAnsi"/>
                <w:sz w:val="20"/>
                <w:szCs w:val="20"/>
              </w:rPr>
              <w:t>akredytowaną jednostkę badawczą. Dokumenty</w:t>
            </w:r>
            <w:r>
              <w:rPr>
                <w:rFonts w:cstheme="minorHAnsi"/>
                <w:sz w:val="20"/>
                <w:szCs w:val="20"/>
              </w:rPr>
              <w:t xml:space="preserve"> </w:t>
            </w:r>
            <w:r w:rsidRPr="0045158C">
              <w:rPr>
                <w:rFonts w:cstheme="minorHAnsi"/>
                <w:sz w:val="20"/>
                <w:szCs w:val="20"/>
              </w:rPr>
              <w:t>potwierdzające spełnienie wymogu muszą być</w:t>
            </w:r>
            <w:r>
              <w:rPr>
                <w:rFonts w:cstheme="minorHAnsi"/>
                <w:sz w:val="20"/>
                <w:szCs w:val="20"/>
              </w:rPr>
              <w:t xml:space="preserve"> </w:t>
            </w:r>
            <w:r w:rsidRPr="0045158C">
              <w:rPr>
                <w:rFonts w:cstheme="minorHAnsi"/>
                <w:sz w:val="20"/>
                <w:szCs w:val="20"/>
              </w:rPr>
              <w:t xml:space="preserve">przekazane Zamawiającemu przez Wykonawcę </w:t>
            </w:r>
            <w:r w:rsidR="004068A0" w:rsidRPr="004068A0">
              <w:rPr>
                <w:rFonts w:cstheme="minorHAnsi"/>
                <w:sz w:val="20"/>
                <w:szCs w:val="20"/>
              </w:rPr>
              <w:t>w trakcie odbioru faktycznego</w:t>
            </w:r>
            <w:r w:rsidR="006E264F">
              <w:rPr>
                <w:rFonts w:cstheme="minorHAnsi"/>
                <w:sz w:val="20"/>
                <w:szCs w:val="20"/>
              </w:rPr>
              <w:t>.</w:t>
            </w:r>
            <w:r>
              <w:rPr>
                <w:rFonts w:cstheme="minorHAnsi"/>
                <w:sz w:val="20"/>
                <w:szCs w:val="20"/>
              </w:rPr>
              <w:t xml:space="preserve"> </w:t>
            </w:r>
            <w:r w:rsidRPr="00AF0E3C">
              <w:rPr>
                <w:rFonts w:cstheme="minorHAnsi"/>
                <w:sz w:val="20"/>
                <w:szCs w:val="20"/>
              </w:rPr>
              <w:t>Praca sygnałów uprzywilejowania nie może zakłócać pracy radiostacji samochodowej pojazdu.</w:t>
            </w:r>
            <w:r>
              <w:rPr>
                <w:rFonts w:cstheme="minorHAnsi"/>
                <w:sz w:val="20"/>
                <w:szCs w:val="20"/>
              </w:rPr>
              <w:t xml:space="preserve"> </w:t>
            </w:r>
          </w:p>
          <w:p w14:paraId="2B8A0B40" w14:textId="5163A989" w:rsidR="006F5FA8" w:rsidRDefault="006F5FA8" w:rsidP="00111432">
            <w:pPr>
              <w:widowControl w:val="0"/>
              <w:tabs>
                <w:tab w:val="left" w:pos="8543"/>
                <w:tab w:val="left" w:pos="14730"/>
              </w:tabs>
              <w:suppressAutoHyphens/>
              <w:overflowPunct w:val="0"/>
              <w:autoSpaceDE w:val="0"/>
              <w:jc w:val="both"/>
              <w:rPr>
                <w:rFonts w:cstheme="minorHAnsi"/>
                <w:sz w:val="20"/>
                <w:szCs w:val="20"/>
              </w:rPr>
            </w:pPr>
            <w:r w:rsidRPr="00AF0E3C">
              <w:rPr>
                <w:rFonts w:cstheme="minorHAnsi"/>
                <w:sz w:val="20"/>
                <w:szCs w:val="20"/>
              </w:rPr>
              <w:t>Całość zestawu zdolna do pracy w zakresie temperatury: min. -20 do +50ºC.</w:t>
            </w:r>
          </w:p>
          <w:p w14:paraId="70D589D2" w14:textId="5A524FC9" w:rsidR="006F5FA8" w:rsidRDefault="006F5FA8" w:rsidP="00111432">
            <w:pPr>
              <w:widowControl w:val="0"/>
              <w:tabs>
                <w:tab w:val="left" w:pos="8543"/>
                <w:tab w:val="left" w:pos="14730"/>
              </w:tabs>
              <w:suppressAutoHyphens/>
              <w:overflowPunct w:val="0"/>
              <w:autoSpaceDE w:val="0"/>
              <w:jc w:val="both"/>
              <w:rPr>
                <w:rFonts w:cstheme="minorHAnsi"/>
                <w:sz w:val="20"/>
                <w:szCs w:val="20"/>
              </w:rPr>
            </w:pPr>
            <w:r w:rsidRPr="002D6239">
              <w:rPr>
                <w:rFonts w:cstheme="minorHAnsi"/>
                <w:sz w:val="20"/>
                <w:szCs w:val="20"/>
              </w:rPr>
              <w:lastRenderedPageBreak/>
              <w:t>W celu zagwarantowania niezawodnej i długotrwałej pracy urządzeń</w:t>
            </w:r>
            <w:r>
              <w:rPr>
                <w:rFonts w:cstheme="minorHAnsi"/>
                <w:sz w:val="20"/>
                <w:szCs w:val="20"/>
              </w:rPr>
              <w:t xml:space="preserve"> </w:t>
            </w:r>
            <w:r w:rsidRPr="002D6239">
              <w:rPr>
                <w:rFonts w:cstheme="minorHAnsi"/>
                <w:sz w:val="20"/>
                <w:szCs w:val="20"/>
              </w:rPr>
              <w:t>sygnalizacji uprzywilejowania w ruchu drogowym, o których mowa Zamawiający wymaga,</w:t>
            </w:r>
            <w:r>
              <w:rPr>
                <w:rFonts w:cstheme="minorHAnsi"/>
                <w:sz w:val="20"/>
                <w:szCs w:val="20"/>
              </w:rPr>
              <w:t xml:space="preserve"> </w:t>
            </w:r>
            <w:r w:rsidRPr="002D6239">
              <w:rPr>
                <w:rFonts w:cstheme="minorHAnsi"/>
                <w:sz w:val="20"/>
                <w:szCs w:val="20"/>
              </w:rPr>
              <w:t>aby Wykonawca montował w pojeździe urządzenia tego samego</w:t>
            </w:r>
            <w:r>
              <w:rPr>
                <w:rFonts w:cstheme="minorHAnsi"/>
                <w:sz w:val="20"/>
                <w:szCs w:val="20"/>
              </w:rPr>
              <w:t xml:space="preserve"> </w:t>
            </w:r>
            <w:r w:rsidRPr="002D6239">
              <w:rPr>
                <w:rFonts w:cstheme="minorHAnsi"/>
                <w:sz w:val="20"/>
                <w:szCs w:val="20"/>
              </w:rPr>
              <w:t>producenta (takiej samej marki) posiadającego autoryzowane punkty</w:t>
            </w:r>
            <w:r>
              <w:rPr>
                <w:rFonts w:cstheme="minorHAnsi"/>
                <w:sz w:val="20"/>
                <w:szCs w:val="20"/>
              </w:rPr>
              <w:t xml:space="preserve"> </w:t>
            </w:r>
            <w:r w:rsidRPr="002D6239">
              <w:rPr>
                <w:rFonts w:cstheme="minorHAnsi"/>
                <w:sz w:val="20"/>
                <w:szCs w:val="20"/>
              </w:rPr>
              <w:t>serwisowe i/lub autoryzowanych dystrybutorów na terenie Polski.</w:t>
            </w:r>
          </w:p>
          <w:p w14:paraId="113AA52D" w14:textId="77777777" w:rsidR="006F5FA8" w:rsidRDefault="006F5FA8" w:rsidP="00111432">
            <w:pPr>
              <w:widowControl w:val="0"/>
              <w:tabs>
                <w:tab w:val="left" w:pos="8543"/>
                <w:tab w:val="left" w:pos="14730"/>
              </w:tabs>
              <w:suppressAutoHyphens/>
              <w:overflowPunct w:val="0"/>
              <w:autoSpaceDE w:val="0"/>
              <w:jc w:val="both"/>
              <w:rPr>
                <w:rFonts w:cstheme="minorHAnsi"/>
                <w:sz w:val="20"/>
                <w:szCs w:val="20"/>
              </w:rPr>
            </w:pPr>
          </w:p>
          <w:p w14:paraId="7A406B99" w14:textId="208FD74C" w:rsidR="006F5FA8" w:rsidRPr="00F11013" w:rsidRDefault="006F5FA8" w:rsidP="00111432">
            <w:pPr>
              <w:widowControl w:val="0"/>
              <w:tabs>
                <w:tab w:val="left" w:pos="8543"/>
                <w:tab w:val="left" w:pos="14730"/>
              </w:tabs>
              <w:suppressAutoHyphens/>
              <w:overflowPunct w:val="0"/>
              <w:autoSpaceDE w:val="0"/>
              <w:jc w:val="both"/>
              <w:rPr>
                <w:rFonts w:cstheme="minorHAnsi"/>
                <w:sz w:val="20"/>
                <w:szCs w:val="20"/>
              </w:rPr>
            </w:pPr>
            <w:r w:rsidRPr="00F11013">
              <w:rPr>
                <w:rFonts w:cstheme="minorHAnsi"/>
                <w:sz w:val="20"/>
                <w:szCs w:val="20"/>
              </w:rPr>
              <w:t xml:space="preserve">Działanie urządzeń sygnalizacji uprzywilejowania pojazdu w ruchu drogowym musi spełniać następujące warunki: </w:t>
            </w:r>
          </w:p>
          <w:p w14:paraId="146CD2C8" w14:textId="77777777" w:rsidR="006F5FA8" w:rsidRPr="00F11013" w:rsidRDefault="006F5FA8" w:rsidP="00111432">
            <w:pPr>
              <w:widowControl w:val="0"/>
              <w:tabs>
                <w:tab w:val="left" w:pos="8543"/>
                <w:tab w:val="left" w:pos="14730"/>
              </w:tabs>
              <w:suppressAutoHyphens/>
              <w:overflowPunct w:val="0"/>
              <w:autoSpaceDE w:val="0"/>
              <w:jc w:val="both"/>
              <w:rPr>
                <w:rFonts w:cstheme="minorHAnsi"/>
                <w:sz w:val="20"/>
                <w:szCs w:val="20"/>
              </w:rPr>
            </w:pPr>
            <w:r w:rsidRPr="00F11013">
              <w:rPr>
                <w:rFonts w:cstheme="minorHAnsi"/>
                <w:sz w:val="20"/>
                <w:szCs w:val="20"/>
              </w:rPr>
              <w:t>- włączenie sygnalizacji dźwiękowej musi pociągać za sobą jednocześnie włączenie sygnalizacji świetlnej o barwie światła niebieskiej (nie może być możliwości włączenia samej sygnalizacji dźwiękowej, tj. bez równoczesnej sygnalizacji świetlnej,</w:t>
            </w:r>
          </w:p>
          <w:p w14:paraId="2DDF026C" w14:textId="77777777" w:rsidR="006F5FA8" w:rsidRPr="00F11013" w:rsidRDefault="006F5FA8" w:rsidP="00111432">
            <w:pPr>
              <w:widowControl w:val="0"/>
              <w:tabs>
                <w:tab w:val="left" w:pos="8543"/>
                <w:tab w:val="left" w:pos="14730"/>
              </w:tabs>
              <w:suppressAutoHyphens/>
              <w:overflowPunct w:val="0"/>
              <w:autoSpaceDE w:val="0"/>
              <w:jc w:val="both"/>
              <w:rPr>
                <w:rFonts w:cstheme="minorHAnsi"/>
                <w:sz w:val="20"/>
                <w:szCs w:val="20"/>
              </w:rPr>
            </w:pPr>
            <w:r w:rsidRPr="00F11013">
              <w:rPr>
                <w:rFonts w:cstheme="minorHAnsi"/>
                <w:sz w:val="20"/>
                <w:szCs w:val="20"/>
              </w:rPr>
              <w:t>- musi istnieć możliwość włączenia samej sygnalizacji świetlnej o barwie światła niebieskiej (bez sygnalizacji dźwiękowej),</w:t>
            </w:r>
          </w:p>
          <w:p w14:paraId="5F6CB2D0" w14:textId="1F8CAAC5" w:rsidR="006F5FA8" w:rsidRPr="00F11013" w:rsidRDefault="006F5FA8" w:rsidP="00111432">
            <w:pPr>
              <w:widowControl w:val="0"/>
              <w:tabs>
                <w:tab w:val="left" w:pos="8543"/>
                <w:tab w:val="left" w:pos="14730"/>
              </w:tabs>
              <w:suppressAutoHyphens/>
              <w:overflowPunct w:val="0"/>
              <w:autoSpaceDE w:val="0"/>
              <w:jc w:val="both"/>
              <w:rPr>
                <w:rFonts w:cstheme="minorHAnsi"/>
                <w:sz w:val="20"/>
                <w:szCs w:val="20"/>
              </w:rPr>
            </w:pPr>
            <w:r w:rsidRPr="00F11013">
              <w:rPr>
                <w:rFonts w:cstheme="minorHAnsi"/>
                <w:sz w:val="20"/>
                <w:szCs w:val="20"/>
              </w:rPr>
              <w:t>- włączenie sygnalizacji świetlnej o barwie światła czerwonej musi pociągać za sobą włączenie sygnalizacji świetlnej o barwie światła niebieskiej, nie może być możliwości włączenia samej sygnalizacji świetlnej o barwie światła czerwonej</w:t>
            </w:r>
            <w:r>
              <w:rPr>
                <w:rFonts w:cstheme="minorHAnsi"/>
                <w:sz w:val="20"/>
                <w:szCs w:val="20"/>
              </w:rPr>
              <w:t>,</w:t>
            </w:r>
          </w:p>
          <w:p w14:paraId="6814BDA3" w14:textId="77777777" w:rsidR="006F5FA8" w:rsidRPr="00F11013" w:rsidRDefault="006F5FA8" w:rsidP="00111432">
            <w:pPr>
              <w:widowControl w:val="0"/>
              <w:tabs>
                <w:tab w:val="left" w:pos="8543"/>
                <w:tab w:val="left" w:pos="14730"/>
              </w:tabs>
              <w:suppressAutoHyphens/>
              <w:overflowPunct w:val="0"/>
              <w:autoSpaceDE w:val="0"/>
              <w:jc w:val="both"/>
              <w:rPr>
                <w:rFonts w:cstheme="minorHAnsi"/>
                <w:sz w:val="20"/>
                <w:szCs w:val="20"/>
              </w:rPr>
            </w:pPr>
            <w:r w:rsidRPr="00F11013">
              <w:rPr>
                <w:rFonts w:cstheme="minorHAnsi"/>
                <w:sz w:val="20"/>
                <w:szCs w:val="20"/>
              </w:rPr>
              <w:t>- włączenie lamp uprzywilejowania pojazdu w ruchu drogowym musi być sygnalizowane lampką kontrolną,</w:t>
            </w:r>
          </w:p>
          <w:p w14:paraId="7EBBFB84" w14:textId="77777777" w:rsidR="006F5FA8" w:rsidRPr="00F11013" w:rsidRDefault="006F5FA8" w:rsidP="00111432">
            <w:pPr>
              <w:widowControl w:val="0"/>
              <w:tabs>
                <w:tab w:val="left" w:pos="8543"/>
                <w:tab w:val="left" w:pos="14730"/>
              </w:tabs>
              <w:suppressAutoHyphens/>
              <w:overflowPunct w:val="0"/>
              <w:autoSpaceDE w:val="0"/>
              <w:jc w:val="both"/>
              <w:rPr>
                <w:rFonts w:cstheme="minorHAnsi"/>
                <w:sz w:val="20"/>
                <w:szCs w:val="20"/>
              </w:rPr>
            </w:pPr>
            <w:r w:rsidRPr="00F11013">
              <w:rPr>
                <w:rFonts w:cstheme="minorHAnsi"/>
                <w:sz w:val="20"/>
                <w:szCs w:val="20"/>
              </w:rPr>
              <w:t>- włączenie urządzenia rozgłoszeniowego musi przerywać emisję dźwiękowych sygnałów ostrzegawczych, zaś jego wyłączenie powodować dalszą pracę sygnalizacji dźwiękowej, o ile była ona wcześniej włączona,</w:t>
            </w:r>
          </w:p>
          <w:p w14:paraId="0CACE6F9" w14:textId="77777777" w:rsidR="006F5FA8" w:rsidRPr="00F11013" w:rsidRDefault="006F5FA8" w:rsidP="00111432">
            <w:pPr>
              <w:widowControl w:val="0"/>
              <w:tabs>
                <w:tab w:val="left" w:pos="8543"/>
                <w:tab w:val="left" w:pos="14730"/>
              </w:tabs>
              <w:suppressAutoHyphens/>
              <w:overflowPunct w:val="0"/>
              <w:autoSpaceDE w:val="0"/>
              <w:jc w:val="both"/>
              <w:rPr>
                <w:rFonts w:cstheme="minorHAnsi"/>
                <w:sz w:val="20"/>
                <w:szCs w:val="20"/>
              </w:rPr>
            </w:pPr>
            <w:r w:rsidRPr="00F11013">
              <w:rPr>
                <w:rFonts w:cstheme="minorHAnsi"/>
                <w:sz w:val="20"/>
                <w:szCs w:val="20"/>
              </w:rPr>
              <w:t>- działanie sygnalizacji świetlnej musi być możliwe również przy wyjętym kluczyku ze stacyjki pojazdu,</w:t>
            </w:r>
          </w:p>
          <w:p w14:paraId="1C750453" w14:textId="3F66F802" w:rsidR="006F5FA8" w:rsidRPr="00CC7C62" w:rsidRDefault="006F5FA8" w:rsidP="00111432">
            <w:pPr>
              <w:widowControl w:val="0"/>
              <w:tabs>
                <w:tab w:val="left" w:pos="8543"/>
                <w:tab w:val="left" w:pos="14730"/>
              </w:tabs>
              <w:suppressAutoHyphens/>
              <w:overflowPunct w:val="0"/>
              <w:autoSpaceDE w:val="0"/>
              <w:jc w:val="both"/>
              <w:rPr>
                <w:rFonts w:cstheme="minorHAnsi"/>
                <w:sz w:val="20"/>
                <w:szCs w:val="20"/>
              </w:rPr>
            </w:pPr>
            <w:r w:rsidRPr="00F11013">
              <w:rPr>
                <w:rFonts w:cstheme="minorHAnsi"/>
                <w:sz w:val="20"/>
                <w:szCs w:val="20"/>
              </w:rPr>
              <w:t>- przy zapalonych światłach dziennych włączenie sygnalizacji dźwiękowej musi pociągać za sobą jednocześnie włączenie świateł mijania, a wyłączenie sygnalizacji dźwiękowej musi powodować powrót do funkcji świecenia świateł dziennych</w:t>
            </w:r>
            <w:r>
              <w:rPr>
                <w:rFonts w:cstheme="minorHAnsi"/>
                <w:sz w:val="20"/>
                <w:szCs w:val="20"/>
              </w:rPr>
              <w:t>.</w:t>
            </w:r>
          </w:p>
        </w:tc>
        <w:tc>
          <w:tcPr>
            <w:tcW w:w="3406" w:type="dxa"/>
            <w:vAlign w:val="center"/>
          </w:tcPr>
          <w:p w14:paraId="2F3D7FE3" w14:textId="258F41D6" w:rsidR="006F5FA8" w:rsidRPr="00930623" w:rsidRDefault="006F5FA8" w:rsidP="00111432">
            <w:pPr>
              <w:pStyle w:val="Akapitzlist"/>
              <w:widowControl w:val="0"/>
              <w:numPr>
                <w:ilvl w:val="0"/>
                <w:numId w:val="7"/>
              </w:numPr>
              <w:tabs>
                <w:tab w:val="left" w:pos="8543"/>
                <w:tab w:val="left" w:pos="14730"/>
              </w:tabs>
              <w:suppressAutoHyphens/>
              <w:overflowPunct w:val="0"/>
              <w:autoSpaceDE w:val="0"/>
              <w:jc w:val="both"/>
              <w:rPr>
                <w:rFonts w:cstheme="minorHAnsi"/>
                <w:sz w:val="20"/>
                <w:szCs w:val="20"/>
              </w:rPr>
            </w:pPr>
          </w:p>
        </w:tc>
      </w:tr>
      <w:tr w:rsidR="006F5FA8" w:rsidRPr="007048AD" w14:paraId="2B744B76" w14:textId="77777777" w:rsidTr="002F387F">
        <w:trPr>
          <w:trHeight w:val="567"/>
        </w:trPr>
        <w:tc>
          <w:tcPr>
            <w:tcW w:w="15172" w:type="dxa"/>
            <w:gridSpan w:val="4"/>
            <w:shd w:val="clear" w:color="auto" w:fill="BFBFBF" w:themeFill="background1" w:themeFillShade="BF"/>
            <w:vAlign w:val="center"/>
          </w:tcPr>
          <w:p w14:paraId="2F13F394" w14:textId="77777777" w:rsidR="006F5FA8" w:rsidRPr="00605E2E" w:rsidRDefault="006F5FA8" w:rsidP="00111432">
            <w:pPr>
              <w:pStyle w:val="Akapitzlist"/>
              <w:numPr>
                <w:ilvl w:val="0"/>
                <w:numId w:val="8"/>
              </w:numPr>
              <w:jc w:val="center"/>
              <w:rPr>
                <w:rFonts w:cstheme="minorHAnsi"/>
                <w:sz w:val="20"/>
                <w:szCs w:val="20"/>
              </w:rPr>
            </w:pPr>
            <w:r w:rsidRPr="00605E2E">
              <w:rPr>
                <w:rFonts w:cstheme="minorHAnsi"/>
                <w:sz w:val="20"/>
                <w:szCs w:val="20"/>
              </w:rPr>
              <w:lastRenderedPageBreak/>
              <w:t>Gwarancja oraz rękojmia:</w:t>
            </w:r>
          </w:p>
        </w:tc>
      </w:tr>
      <w:tr w:rsidR="006F5FA8" w:rsidRPr="007048AD" w14:paraId="1017B41D" w14:textId="77777777" w:rsidTr="002F387F">
        <w:trPr>
          <w:trHeight w:val="567"/>
        </w:trPr>
        <w:tc>
          <w:tcPr>
            <w:tcW w:w="993" w:type="dxa"/>
            <w:vAlign w:val="center"/>
          </w:tcPr>
          <w:p w14:paraId="277FA76A" w14:textId="77777777" w:rsidR="006F5FA8" w:rsidRPr="007048AD" w:rsidRDefault="006F5FA8" w:rsidP="00111432">
            <w:pPr>
              <w:pStyle w:val="Akapitzlist"/>
              <w:numPr>
                <w:ilvl w:val="0"/>
                <w:numId w:val="8"/>
              </w:numPr>
              <w:jc w:val="center"/>
              <w:rPr>
                <w:rFonts w:cstheme="minorHAnsi"/>
                <w:sz w:val="20"/>
                <w:szCs w:val="20"/>
              </w:rPr>
            </w:pPr>
          </w:p>
        </w:tc>
        <w:tc>
          <w:tcPr>
            <w:tcW w:w="14179" w:type="dxa"/>
            <w:gridSpan w:val="3"/>
            <w:vAlign w:val="center"/>
          </w:tcPr>
          <w:p w14:paraId="6746542A" w14:textId="77777777" w:rsidR="006F5FA8" w:rsidRPr="007048AD" w:rsidRDefault="006F5FA8" w:rsidP="00111432">
            <w:pPr>
              <w:rPr>
                <w:rFonts w:cstheme="minorHAnsi"/>
                <w:sz w:val="20"/>
                <w:szCs w:val="20"/>
              </w:rPr>
            </w:pPr>
            <w:r w:rsidRPr="00632968">
              <w:rPr>
                <w:rFonts w:cstheme="minorHAnsi"/>
                <w:sz w:val="20"/>
                <w:szCs w:val="20"/>
              </w:rPr>
              <w:t>Pojazd powinien posiadać system aktywnego serwisowania pojazdu, który wskazuje konieczność wykonania przeglądu przez komputer pokładowy na podstawie rodzaju obciążenia i wykorzystania pojazdu.</w:t>
            </w:r>
          </w:p>
        </w:tc>
      </w:tr>
      <w:tr w:rsidR="006F5FA8" w:rsidRPr="007048AD" w14:paraId="51A2296D" w14:textId="77777777" w:rsidTr="002F387F">
        <w:trPr>
          <w:trHeight w:val="567"/>
        </w:trPr>
        <w:tc>
          <w:tcPr>
            <w:tcW w:w="993" w:type="dxa"/>
            <w:vAlign w:val="center"/>
          </w:tcPr>
          <w:p w14:paraId="786582BD" w14:textId="77777777" w:rsidR="006F5FA8" w:rsidRPr="007048AD" w:rsidRDefault="006F5FA8" w:rsidP="00111432">
            <w:pPr>
              <w:pStyle w:val="Akapitzlist"/>
              <w:numPr>
                <w:ilvl w:val="0"/>
                <w:numId w:val="8"/>
              </w:numPr>
              <w:jc w:val="center"/>
              <w:rPr>
                <w:rFonts w:cstheme="minorHAnsi"/>
                <w:sz w:val="20"/>
                <w:szCs w:val="20"/>
              </w:rPr>
            </w:pPr>
          </w:p>
        </w:tc>
        <w:tc>
          <w:tcPr>
            <w:tcW w:w="10206" w:type="dxa"/>
            <w:vAlign w:val="center"/>
          </w:tcPr>
          <w:p w14:paraId="59856BD2" w14:textId="2D3D63F6" w:rsidR="00C1332C" w:rsidRPr="004068A0" w:rsidRDefault="00C1332C" w:rsidP="00111432">
            <w:pPr>
              <w:rPr>
                <w:rFonts w:cstheme="minorHAnsi"/>
                <w:sz w:val="20"/>
                <w:szCs w:val="20"/>
              </w:rPr>
            </w:pPr>
            <w:r w:rsidRPr="004068A0">
              <w:rPr>
                <w:rFonts w:cstheme="minorHAnsi"/>
                <w:sz w:val="20"/>
                <w:szCs w:val="20"/>
              </w:rPr>
              <w:t>W całym okresie gwarancji i rękojmi Wykonawca zapewni bezpłatne przeglądy serwisowe wynikające z zaleceń producenta wraz z materiałami eksploatacyjnymi.</w:t>
            </w:r>
          </w:p>
          <w:p w14:paraId="3791EE17" w14:textId="77777777" w:rsidR="00C1332C" w:rsidRDefault="00C1332C" w:rsidP="00111432">
            <w:pPr>
              <w:rPr>
                <w:rFonts w:cstheme="minorHAnsi"/>
                <w:sz w:val="20"/>
                <w:szCs w:val="20"/>
              </w:rPr>
            </w:pPr>
          </w:p>
          <w:p w14:paraId="3EE9E7F0" w14:textId="582847E6" w:rsidR="00C1332C" w:rsidRDefault="00C1332C" w:rsidP="00111432">
            <w:pPr>
              <w:rPr>
                <w:rFonts w:cstheme="minorHAnsi"/>
                <w:sz w:val="20"/>
                <w:szCs w:val="20"/>
              </w:rPr>
            </w:pPr>
            <w:r w:rsidRPr="004068A0">
              <w:rPr>
                <w:rFonts w:cstheme="minorHAnsi"/>
                <w:sz w:val="20"/>
                <w:szCs w:val="20"/>
              </w:rPr>
              <w:t>Minimalny okres gwarancji i rękojmi – 24 miesiące</w:t>
            </w:r>
          </w:p>
          <w:p w14:paraId="389B786F" w14:textId="77777777" w:rsidR="004068A0" w:rsidRPr="004068A0" w:rsidRDefault="004068A0" w:rsidP="00111432">
            <w:pPr>
              <w:rPr>
                <w:rFonts w:cstheme="minorHAnsi"/>
                <w:sz w:val="20"/>
                <w:szCs w:val="20"/>
              </w:rPr>
            </w:pPr>
          </w:p>
          <w:p w14:paraId="62759FDE" w14:textId="77777777" w:rsidR="006F5FA8" w:rsidRDefault="006F5FA8" w:rsidP="00111432">
            <w:pPr>
              <w:rPr>
                <w:rFonts w:cstheme="minorHAnsi"/>
                <w:sz w:val="20"/>
                <w:szCs w:val="20"/>
              </w:rPr>
            </w:pPr>
            <w:r>
              <w:rPr>
                <w:rFonts w:cstheme="minorHAnsi"/>
                <w:sz w:val="20"/>
                <w:szCs w:val="20"/>
              </w:rPr>
              <w:t>Zamawiający punktuje zaoferowanie dłuższego okresu gwarancji mechanicznej i rękojmi:</w:t>
            </w:r>
          </w:p>
          <w:p w14:paraId="2DBBF635" w14:textId="469DA100" w:rsidR="002413AB" w:rsidRPr="002413AB" w:rsidRDefault="002413AB" w:rsidP="00111432">
            <w:pPr>
              <w:rPr>
                <w:rFonts w:cstheme="minorHAnsi"/>
                <w:sz w:val="20"/>
                <w:szCs w:val="20"/>
              </w:rPr>
            </w:pPr>
            <w:bookmarkStart w:id="0" w:name="_Hlk180755827"/>
            <w:r w:rsidRPr="002413AB">
              <w:rPr>
                <w:rFonts w:cstheme="minorHAnsi"/>
                <w:sz w:val="20"/>
                <w:szCs w:val="20"/>
              </w:rPr>
              <w:t xml:space="preserve">Okres gwarancji </w:t>
            </w:r>
            <w:r>
              <w:rPr>
                <w:rFonts w:cstheme="minorHAnsi"/>
                <w:sz w:val="20"/>
                <w:szCs w:val="20"/>
              </w:rPr>
              <w:t xml:space="preserve">mechanicznej oraz rękojmi </w:t>
            </w:r>
            <w:r w:rsidR="00F42216">
              <w:rPr>
                <w:rFonts w:cstheme="minorHAnsi"/>
                <w:sz w:val="20"/>
                <w:szCs w:val="20"/>
              </w:rPr>
              <w:t xml:space="preserve">od </w:t>
            </w:r>
            <w:r w:rsidRPr="002413AB">
              <w:rPr>
                <w:rFonts w:cstheme="minorHAnsi"/>
                <w:sz w:val="20"/>
                <w:szCs w:val="20"/>
              </w:rPr>
              <w:t>24 mies</w:t>
            </w:r>
            <w:r w:rsidR="00F42216">
              <w:rPr>
                <w:rFonts w:cstheme="minorHAnsi"/>
                <w:sz w:val="20"/>
                <w:szCs w:val="20"/>
              </w:rPr>
              <w:t xml:space="preserve">ięcy do 35 miesięcy </w:t>
            </w:r>
            <w:r w:rsidRPr="002413AB">
              <w:rPr>
                <w:rFonts w:cstheme="minorHAnsi"/>
                <w:sz w:val="20"/>
                <w:szCs w:val="20"/>
              </w:rPr>
              <w:t>– 0 pkt.</w:t>
            </w:r>
          </w:p>
          <w:p w14:paraId="1EE1232D" w14:textId="4FD62D94" w:rsidR="002413AB" w:rsidRPr="002413AB" w:rsidRDefault="002413AB" w:rsidP="00111432">
            <w:pPr>
              <w:rPr>
                <w:rFonts w:cstheme="minorHAnsi"/>
                <w:sz w:val="20"/>
                <w:szCs w:val="20"/>
              </w:rPr>
            </w:pPr>
            <w:r w:rsidRPr="002413AB">
              <w:rPr>
                <w:rFonts w:cstheme="minorHAnsi"/>
                <w:sz w:val="20"/>
                <w:szCs w:val="20"/>
              </w:rPr>
              <w:t xml:space="preserve">Okres gwarancji mechanicznej oraz rękojmi </w:t>
            </w:r>
            <w:r w:rsidR="00F42216">
              <w:rPr>
                <w:rFonts w:cstheme="minorHAnsi"/>
                <w:sz w:val="20"/>
                <w:szCs w:val="20"/>
              </w:rPr>
              <w:t xml:space="preserve">od </w:t>
            </w:r>
            <w:r w:rsidRPr="002413AB">
              <w:rPr>
                <w:rFonts w:cstheme="minorHAnsi"/>
                <w:sz w:val="20"/>
                <w:szCs w:val="20"/>
              </w:rPr>
              <w:t>36 miesięcy</w:t>
            </w:r>
            <w:r w:rsidR="00F42216">
              <w:rPr>
                <w:rFonts w:cstheme="minorHAnsi"/>
                <w:sz w:val="20"/>
                <w:szCs w:val="20"/>
              </w:rPr>
              <w:t xml:space="preserve"> do 47</w:t>
            </w:r>
            <w:r w:rsidR="006E264F">
              <w:rPr>
                <w:rFonts w:cstheme="minorHAnsi"/>
                <w:sz w:val="20"/>
                <w:szCs w:val="20"/>
              </w:rPr>
              <w:t xml:space="preserve"> miesięcy</w:t>
            </w:r>
            <w:r w:rsidRPr="002413AB">
              <w:rPr>
                <w:rFonts w:cstheme="minorHAnsi"/>
                <w:sz w:val="20"/>
                <w:szCs w:val="20"/>
              </w:rPr>
              <w:t xml:space="preserve"> </w:t>
            </w:r>
            <w:r>
              <w:rPr>
                <w:rFonts w:cstheme="minorHAnsi"/>
                <w:sz w:val="20"/>
                <w:szCs w:val="20"/>
              </w:rPr>
              <w:t>– 5pkt,</w:t>
            </w:r>
          </w:p>
          <w:p w14:paraId="3E0F399C" w14:textId="48B83B97" w:rsidR="002413AB" w:rsidRPr="002413AB" w:rsidRDefault="002413AB" w:rsidP="00111432">
            <w:pPr>
              <w:rPr>
                <w:rFonts w:cstheme="minorHAnsi"/>
                <w:sz w:val="20"/>
                <w:szCs w:val="20"/>
              </w:rPr>
            </w:pPr>
            <w:r w:rsidRPr="002413AB">
              <w:rPr>
                <w:rFonts w:cstheme="minorHAnsi"/>
                <w:sz w:val="20"/>
                <w:szCs w:val="20"/>
              </w:rPr>
              <w:t xml:space="preserve">Okres gwarancji mechanicznej oraz rękojmi </w:t>
            </w:r>
            <w:r w:rsidR="006E264F">
              <w:rPr>
                <w:rFonts w:cstheme="minorHAnsi"/>
                <w:sz w:val="20"/>
                <w:szCs w:val="20"/>
              </w:rPr>
              <w:t xml:space="preserve">od </w:t>
            </w:r>
            <w:r w:rsidRPr="002413AB">
              <w:rPr>
                <w:rFonts w:cstheme="minorHAnsi"/>
                <w:sz w:val="20"/>
                <w:szCs w:val="20"/>
              </w:rPr>
              <w:t xml:space="preserve">48 miesięcy </w:t>
            </w:r>
            <w:r w:rsidR="006E264F">
              <w:rPr>
                <w:rFonts w:cstheme="minorHAnsi"/>
                <w:sz w:val="20"/>
                <w:szCs w:val="20"/>
              </w:rPr>
              <w:t>do 59 miesięcy</w:t>
            </w:r>
            <w:r>
              <w:rPr>
                <w:rFonts w:cstheme="minorHAnsi"/>
                <w:sz w:val="20"/>
                <w:szCs w:val="20"/>
              </w:rPr>
              <w:t>– 10 pkt</w:t>
            </w:r>
          </w:p>
          <w:p w14:paraId="00A688A8" w14:textId="39D56295" w:rsidR="006F5FA8" w:rsidRDefault="002413AB" w:rsidP="00111432">
            <w:pPr>
              <w:rPr>
                <w:rFonts w:cstheme="minorHAnsi"/>
                <w:sz w:val="20"/>
                <w:szCs w:val="20"/>
              </w:rPr>
            </w:pPr>
            <w:r w:rsidRPr="002413AB">
              <w:rPr>
                <w:rFonts w:cstheme="minorHAnsi"/>
                <w:sz w:val="20"/>
                <w:szCs w:val="20"/>
              </w:rPr>
              <w:t xml:space="preserve">Okres gwarancji mechanicznej oraz rękojmi </w:t>
            </w:r>
            <w:r>
              <w:rPr>
                <w:rFonts w:cstheme="minorHAnsi"/>
                <w:sz w:val="20"/>
                <w:szCs w:val="20"/>
              </w:rPr>
              <w:t>60 miesięcy</w:t>
            </w:r>
            <w:r w:rsidR="00383547">
              <w:rPr>
                <w:rFonts w:cstheme="minorHAnsi"/>
                <w:sz w:val="20"/>
                <w:szCs w:val="20"/>
              </w:rPr>
              <w:t xml:space="preserve"> i więcej</w:t>
            </w:r>
            <w:r>
              <w:rPr>
                <w:rFonts w:cstheme="minorHAnsi"/>
                <w:sz w:val="20"/>
                <w:szCs w:val="20"/>
              </w:rPr>
              <w:t xml:space="preserve"> – 20 pkt.</w:t>
            </w:r>
          </w:p>
          <w:bookmarkEnd w:id="0"/>
          <w:p w14:paraId="01F58FCE" w14:textId="77777777" w:rsidR="002413AB" w:rsidRDefault="002413AB" w:rsidP="00111432">
            <w:pPr>
              <w:rPr>
                <w:rFonts w:cstheme="minorHAnsi"/>
                <w:sz w:val="20"/>
                <w:szCs w:val="20"/>
              </w:rPr>
            </w:pPr>
          </w:p>
          <w:p w14:paraId="6955946E" w14:textId="30DB3918" w:rsidR="002413AB" w:rsidRPr="009538D9" w:rsidRDefault="002413AB" w:rsidP="00111432">
            <w:pPr>
              <w:rPr>
                <w:rFonts w:cstheme="minorHAnsi"/>
                <w:sz w:val="20"/>
                <w:szCs w:val="20"/>
              </w:rPr>
            </w:pPr>
            <w:r w:rsidRPr="002413AB">
              <w:rPr>
                <w:rFonts w:cstheme="minorHAnsi"/>
                <w:sz w:val="20"/>
                <w:szCs w:val="20"/>
              </w:rPr>
              <w:t>Gwarancja musi obejmować cały pojazd wraz  z zabudową.</w:t>
            </w:r>
          </w:p>
        </w:tc>
        <w:tc>
          <w:tcPr>
            <w:tcW w:w="3973" w:type="dxa"/>
            <w:gridSpan w:val="2"/>
            <w:vAlign w:val="center"/>
          </w:tcPr>
          <w:p w14:paraId="132C1EE6" w14:textId="77777777" w:rsidR="006F5FA8" w:rsidRDefault="006F5FA8" w:rsidP="00111432">
            <w:pPr>
              <w:jc w:val="center"/>
              <w:rPr>
                <w:rFonts w:ascii="Arial" w:eastAsia="Times New Roman" w:hAnsi="Arial" w:cs="Arial"/>
                <w:sz w:val="14"/>
                <w:szCs w:val="14"/>
              </w:rPr>
            </w:pPr>
          </w:p>
          <w:p w14:paraId="1EAA165A" w14:textId="77777777" w:rsidR="006F5FA8" w:rsidRDefault="006F5FA8" w:rsidP="00111432">
            <w:pPr>
              <w:jc w:val="center"/>
              <w:rPr>
                <w:rFonts w:ascii="Arial" w:eastAsia="Times New Roman" w:hAnsi="Arial" w:cs="Arial"/>
                <w:sz w:val="14"/>
                <w:szCs w:val="14"/>
              </w:rPr>
            </w:pPr>
          </w:p>
          <w:p w14:paraId="7E284864" w14:textId="77777777" w:rsidR="006F5FA8" w:rsidRDefault="006F5FA8" w:rsidP="00111432">
            <w:pPr>
              <w:jc w:val="center"/>
              <w:rPr>
                <w:rFonts w:ascii="Arial" w:eastAsia="Times New Roman" w:hAnsi="Arial" w:cs="Arial"/>
                <w:sz w:val="14"/>
                <w:szCs w:val="14"/>
              </w:rPr>
            </w:pPr>
          </w:p>
          <w:p w14:paraId="6A6E3264" w14:textId="77777777" w:rsidR="006F5FA8" w:rsidRPr="007331FD" w:rsidRDefault="006F5FA8" w:rsidP="00111432">
            <w:pPr>
              <w:jc w:val="center"/>
              <w:rPr>
                <w:rFonts w:ascii="Arial" w:eastAsia="Times New Roman" w:hAnsi="Arial" w:cs="Arial"/>
                <w:sz w:val="14"/>
                <w:szCs w:val="14"/>
              </w:rPr>
            </w:pPr>
            <w:r w:rsidRPr="007331FD">
              <w:rPr>
                <w:rFonts w:ascii="Arial" w:eastAsia="Times New Roman" w:hAnsi="Arial" w:cs="Arial"/>
                <w:sz w:val="14"/>
                <w:szCs w:val="14"/>
              </w:rPr>
              <w:t>…………………………………………….</w:t>
            </w:r>
          </w:p>
          <w:p w14:paraId="20900F28" w14:textId="77777777" w:rsidR="006F5FA8" w:rsidRPr="007048AD" w:rsidRDefault="006F5FA8" w:rsidP="00111432">
            <w:pPr>
              <w:jc w:val="center"/>
              <w:rPr>
                <w:rFonts w:cstheme="minorHAnsi"/>
                <w:sz w:val="20"/>
                <w:szCs w:val="20"/>
              </w:rPr>
            </w:pPr>
            <w:r w:rsidRPr="007331FD">
              <w:rPr>
                <w:rFonts w:ascii="Arial" w:hAnsi="Arial" w:cs="Arial"/>
                <w:sz w:val="14"/>
                <w:szCs w:val="14"/>
              </w:rPr>
              <w:t xml:space="preserve"> (wpisać długość okresu gwarancji)</w:t>
            </w:r>
          </w:p>
        </w:tc>
      </w:tr>
      <w:tr w:rsidR="006F5FA8" w:rsidRPr="007048AD" w14:paraId="53F15129" w14:textId="77777777" w:rsidTr="002F387F">
        <w:trPr>
          <w:trHeight w:val="567"/>
        </w:trPr>
        <w:tc>
          <w:tcPr>
            <w:tcW w:w="993" w:type="dxa"/>
            <w:vAlign w:val="center"/>
          </w:tcPr>
          <w:p w14:paraId="551C27C4" w14:textId="77777777" w:rsidR="006F5FA8" w:rsidRPr="007048AD" w:rsidRDefault="006F5FA8" w:rsidP="00111432">
            <w:pPr>
              <w:pStyle w:val="Akapitzlist"/>
              <w:numPr>
                <w:ilvl w:val="0"/>
                <w:numId w:val="8"/>
              </w:numPr>
              <w:jc w:val="center"/>
              <w:rPr>
                <w:rFonts w:cstheme="minorHAnsi"/>
                <w:sz w:val="20"/>
                <w:szCs w:val="20"/>
              </w:rPr>
            </w:pPr>
          </w:p>
        </w:tc>
        <w:tc>
          <w:tcPr>
            <w:tcW w:w="10206" w:type="dxa"/>
            <w:vAlign w:val="center"/>
          </w:tcPr>
          <w:p w14:paraId="342E7CFF" w14:textId="77777777" w:rsidR="006F5FA8" w:rsidRPr="009538D9" w:rsidRDefault="006F5FA8" w:rsidP="00111432">
            <w:pPr>
              <w:rPr>
                <w:rFonts w:cstheme="minorHAnsi"/>
                <w:sz w:val="20"/>
                <w:szCs w:val="20"/>
              </w:rPr>
            </w:pPr>
            <w:r w:rsidRPr="00632968">
              <w:rPr>
                <w:rFonts w:cstheme="minorHAnsi"/>
                <w:sz w:val="20"/>
                <w:szCs w:val="20"/>
              </w:rPr>
              <w:t>Gwarancję na powłokę lakierniczą min. 24 miesiące.</w:t>
            </w:r>
          </w:p>
        </w:tc>
        <w:tc>
          <w:tcPr>
            <w:tcW w:w="3973" w:type="dxa"/>
            <w:gridSpan w:val="2"/>
            <w:vAlign w:val="center"/>
          </w:tcPr>
          <w:p w14:paraId="767E0099" w14:textId="77777777" w:rsidR="006F5FA8" w:rsidRDefault="006F5FA8" w:rsidP="00111432">
            <w:pPr>
              <w:jc w:val="center"/>
              <w:rPr>
                <w:rFonts w:ascii="Arial" w:eastAsia="Times New Roman" w:hAnsi="Arial" w:cs="Arial"/>
                <w:sz w:val="14"/>
                <w:szCs w:val="14"/>
              </w:rPr>
            </w:pPr>
          </w:p>
          <w:p w14:paraId="5AE9F61A" w14:textId="4AB19F0B" w:rsidR="006F5FA8" w:rsidRDefault="002F387F" w:rsidP="00111432">
            <w:pPr>
              <w:jc w:val="center"/>
              <w:rPr>
                <w:rFonts w:ascii="Arial" w:eastAsia="Times New Roman" w:hAnsi="Arial" w:cs="Arial"/>
                <w:sz w:val="14"/>
                <w:szCs w:val="14"/>
              </w:rPr>
            </w:pPr>
            <w:r>
              <w:rPr>
                <w:rFonts w:ascii="Arial" w:eastAsia="Times New Roman" w:hAnsi="Arial" w:cs="Arial"/>
                <w:sz w:val="14"/>
                <w:szCs w:val="14"/>
              </w:rPr>
              <w:t>…………………………………………………</w:t>
            </w:r>
          </w:p>
          <w:p w14:paraId="11D282D1" w14:textId="53D7DC8F" w:rsidR="006F5FA8" w:rsidRPr="007048AD" w:rsidRDefault="006F5FA8" w:rsidP="00111432">
            <w:pPr>
              <w:jc w:val="center"/>
              <w:rPr>
                <w:rFonts w:cstheme="minorHAnsi"/>
                <w:sz w:val="20"/>
                <w:szCs w:val="20"/>
              </w:rPr>
            </w:pPr>
            <w:r w:rsidRPr="007331FD">
              <w:rPr>
                <w:rFonts w:ascii="Arial" w:hAnsi="Arial" w:cs="Arial"/>
                <w:sz w:val="14"/>
                <w:szCs w:val="14"/>
              </w:rPr>
              <w:t>(wpisać długość okresu gwarancji)</w:t>
            </w:r>
          </w:p>
        </w:tc>
      </w:tr>
      <w:tr w:rsidR="006F5FA8" w:rsidRPr="007048AD" w14:paraId="68DED019" w14:textId="77777777" w:rsidTr="00666272">
        <w:trPr>
          <w:trHeight w:val="620"/>
        </w:trPr>
        <w:tc>
          <w:tcPr>
            <w:tcW w:w="993" w:type="dxa"/>
            <w:vAlign w:val="center"/>
          </w:tcPr>
          <w:p w14:paraId="6BC36570" w14:textId="77777777" w:rsidR="006F5FA8" w:rsidRPr="007048AD" w:rsidRDefault="006F5FA8" w:rsidP="00111432">
            <w:pPr>
              <w:pStyle w:val="Akapitzlist"/>
              <w:numPr>
                <w:ilvl w:val="0"/>
                <w:numId w:val="8"/>
              </w:numPr>
              <w:jc w:val="center"/>
              <w:rPr>
                <w:rFonts w:cstheme="minorHAnsi"/>
                <w:sz w:val="20"/>
                <w:szCs w:val="20"/>
              </w:rPr>
            </w:pPr>
          </w:p>
        </w:tc>
        <w:tc>
          <w:tcPr>
            <w:tcW w:w="10206" w:type="dxa"/>
            <w:vAlign w:val="center"/>
          </w:tcPr>
          <w:p w14:paraId="421767D5" w14:textId="70DFBD1E" w:rsidR="006F5FA8" w:rsidRPr="009538D9" w:rsidRDefault="006F5FA8" w:rsidP="00111432">
            <w:pPr>
              <w:rPr>
                <w:rFonts w:cstheme="minorHAnsi"/>
                <w:sz w:val="20"/>
                <w:szCs w:val="20"/>
              </w:rPr>
            </w:pPr>
            <w:r w:rsidRPr="00632968">
              <w:rPr>
                <w:rFonts w:cstheme="minorHAnsi"/>
                <w:sz w:val="20"/>
                <w:szCs w:val="20"/>
              </w:rPr>
              <w:t xml:space="preserve">Gwarancję na perforację antykorozyjną nadwozia min. </w:t>
            </w:r>
            <w:r w:rsidR="002413AB">
              <w:rPr>
                <w:rFonts w:cstheme="minorHAnsi"/>
                <w:sz w:val="20"/>
                <w:szCs w:val="20"/>
              </w:rPr>
              <w:t>5</w:t>
            </w:r>
            <w:r w:rsidRPr="00632968">
              <w:rPr>
                <w:rFonts w:cstheme="minorHAnsi"/>
                <w:sz w:val="20"/>
                <w:szCs w:val="20"/>
              </w:rPr>
              <w:t>lat.</w:t>
            </w:r>
          </w:p>
        </w:tc>
        <w:tc>
          <w:tcPr>
            <w:tcW w:w="3973" w:type="dxa"/>
            <w:gridSpan w:val="2"/>
            <w:vAlign w:val="center"/>
          </w:tcPr>
          <w:p w14:paraId="16F730D2" w14:textId="77777777" w:rsidR="006F5FA8" w:rsidRDefault="006F5FA8" w:rsidP="00111432">
            <w:pPr>
              <w:jc w:val="center"/>
              <w:rPr>
                <w:rFonts w:ascii="Arial" w:eastAsia="Times New Roman" w:hAnsi="Arial" w:cs="Arial"/>
                <w:sz w:val="14"/>
                <w:szCs w:val="14"/>
              </w:rPr>
            </w:pPr>
          </w:p>
          <w:p w14:paraId="2418A4FC" w14:textId="77777777" w:rsidR="006F5FA8" w:rsidRDefault="006F5FA8" w:rsidP="00111432">
            <w:pPr>
              <w:jc w:val="center"/>
              <w:rPr>
                <w:rFonts w:ascii="Arial" w:eastAsia="Times New Roman" w:hAnsi="Arial" w:cs="Arial"/>
                <w:sz w:val="14"/>
                <w:szCs w:val="14"/>
              </w:rPr>
            </w:pPr>
          </w:p>
          <w:p w14:paraId="5F376E50" w14:textId="77777777" w:rsidR="006F5FA8" w:rsidRPr="007331FD" w:rsidRDefault="006F5FA8" w:rsidP="00111432">
            <w:pPr>
              <w:jc w:val="center"/>
              <w:rPr>
                <w:rFonts w:ascii="Arial" w:eastAsia="Times New Roman" w:hAnsi="Arial" w:cs="Arial"/>
                <w:sz w:val="14"/>
                <w:szCs w:val="14"/>
              </w:rPr>
            </w:pPr>
            <w:r w:rsidRPr="007331FD">
              <w:rPr>
                <w:rFonts w:ascii="Arial" w:eastAsia="Times New Roman" w:hAnsi="Arial" w:cs="Arial"/>
                <w:sz w:val="14"/>
                <w:szCs w:val="14"/>
              </w:rPr>
              <w:t>…………………………………………….</w:t>
            </w:r>
          </w:p>
          <w:p w14:paraId="6C8FEF5E" w14:textId="77777777" w:rsidR="006F5FA8" w:rsidRPr="007048AD" w:rsidRDefault="006F5FA8" w:rsidP="00111432">
            <w:pPr>
              <w:jc w:val="center"/>
              <w:rPr>
                <w:rFonts w:cstheme="minorHAnsi"/>
                <w:sz w:val="20"/>
                <w:szCs w:val="20"/>
              </w:rPr>
            </w:pPr>
            <w:r w:rsidRPr="007331FD">
              <w:rPr>
                <w:rFonts w:ascii="Arial" w:hAnsi="Arial" w:cs="Arial"/>
                <w:sz w:val="14"/>
                <w:szCs w:val="14"/>
              </w:rPr>
              <w:t xml:space="preserve"> (wpisać długość okresu gwarancji)</w:t>
            </w:r>
          </w:p>
        </w:tc>
      </w:tr>
      <w:tr w:rsidR="006F5FA8" w:rsidRPr="007048AD" w14:paraId="0B519DC0" w14:textId="77777777" w:rsidTr="002F387F">
        <w:trPr>
          <w:trHeight w:val="567"/>
        </w:trPr>
        <w:tc>
          <w:tcPr>
            <w:tcW w:w="993" w:type="dxa"/>
            <w:vAlign w:val="center"/>
          </w:tcPr>
          <w:p w14:paraId="46E23F1A" w14:textId="77777777" w:rsidR="006F5FA8" w:rsidRPr="007048AD" w:rsidRDefault="006F5FA8" w:rsidP="00111432">
            <w:pPr>
              <w:pStyle w:val="Akapitzlist"/>
              <w:numPr>
                <w:ilvl w:val="0"/>
                <w:numId w:val="8"/>
              </w:numPr>
              <w:jc w:val="center"/>
              <w:rPr>
                <w:rFonts w:cstheme="minorHAnsi"/>
                <w:sz w:val="20"/>
                <w:szCs w:val="20"/>
              </w:rPr>
            </w:pPr>
          </w:p>
        </w:tc>
        <w:tc>
          <w:tcPr>
            <w:tcW w:w="10206" w:type="dxa"/>
            <w:vAlign w:val="center"/>
          </w:tcPr>
          <w:p w14:paraId="709B9120" w14:textId="77777777" w:rsidR="006F5FA8" w:rsidRPr="009538D9" w:rsidRDefault="006F5FA8" w:rsidP="00111432">
            <w:pPr>
              <w:rPr>
                <w:rFonts w:cstheme="minorHAnsi"/>
                <w:sz w:val="20"/>
                <w:szCs w:val="20"/>
              </w:rPr>
            </w:pPr>
            <w:r w:rsidRPr="00632968">
              <w:rPr>
                <w:rFonts w:cstheme="minorHAnsi"/>
                <w:sz w:val="20"/>
                <w:szCs w:val="20"/>
              </w:rPr>
              <w:t>Zmiany adaptacyjne pojazdu dotyczące ewentualnej przebudowy i montażu wyposażenia w tym wyposażenia specjalnego nie mogą powodować utraty ani ograniczenia uprawnień wynikających z fabrycznej gwarancji mechanicznej.</w:t>
            </w:r>
          </w:p>
        </w:tc>
        <w:tc>
          <w:tcPr>
            <w:tcW w:w="3973" w:type="dxa"/>
            <w:gridSpan w:val="2"/>
            <w:vAlign w:val="center"/>
          </w:tcPr>
          <w:p w14:paraId="1B1B59CF" w14:textId="77777777" w:rsidR="006F5FA8" w:rsidRDefault="006F5FA8" w:rsidP="00111432">
            <w:pPr>
              <w:jc w:val="center"/>
              <w:rPr>
                <w:rFonts w:ascii="Arial" w:eastAsia="Times New Roman" w:hAnsi="Arial" w:cs="Arial"/>
                <w:sz w:val="14"/>
                <w:szCs w:val="14"/>
              </w:rPr>
            </w:pPr>
          </w:p>
          <w:p w14:paraId="0351244F" w14:textId="77777777" w:rsidR="006F5FA8" w:rsidRDefault="006F5FA8" w:rsidP="00111432">
            <w:pPr>
              <w:jc w:val="center"/>
              <w:rPr>
                <w:rFonts w:ascii="Arial" w:eastAsia="Times New Roman" w:hAnsi="Arial" w:cs="Arial"/>
                <w:sz w:val="14"/>
                <w:szCs w:val="14"/>
              </w:rPr>
            </w:pPr>
          </w:p>
          <w:p w14:paraId="73B4EDB0" w14:textId="77777777" w:rsidR="006F5FA8" w:rsidRPr="007331FD" w:rsidRDefault="006F5FA8" w:rsidP="00111432">
            <w:pPr>
              <w:jc w:val="center"/>
              <w:rPr>
                <w:rFonts w:ascii="Arial" w:eastAsia="Times New Roman" w:hAnsi="Arial" w:cs="Arial"/>
                <w:sz w:val="14"/>
                <w:szCs w:val="14"/>
              </w:rPr>
            </w:pPr>
            <w:r w:rsidRPr="007331FD">
              <w:rPr>
                <w:rFonts w:ascii="Arial" w:eastAsia="Times New Roman" w:hAnsi="Arial" w:cs="Arial"/>
                <w:sz w:val="14"/>
                <w:szCs w:val="14"/>
              </w:rPr>
              <w:t>…………………………………………….</w:t>
            </w:r>
          </w:p>
          <w:p w14:paraId="7F0F5C37" w14:textId="77777777" w:rsidR="006F5FA8" w:rsidRPr="007048AD" w:rsidRDefault="006F5FA8" w:rsidP="00111432">
            <w:pPr>
              <w:jc w:val="center"/>
              <w:rPr>
                <w:rFonts w:cstheme="minorHAnsi"/>
                <w:sz w:val="20"/>
                <w:szCs w:val="20"/>
              </w:rPr>
            </w:pPr>
            <w:r w:rsidRPr="007331FD">
              <w:rPr>
                <w:rFonts w:ascii="Arial" w:hAnsi="Arial" w:cs="Arial"/>
                <w:sz w:val="14"/>
                <w:szCs w:val="14"/>
              </w:rPr>
              <w:t xml:space="preserve"> (</w:t>
            </w:r>
            <w:r>
              <w:rPr>
                <w:rFonts w:ascii="Arial" w:hAnsi="Arial" w:cs="Arial"/>
                <w:sz w:val="14"/>
                <w:szCs w:val="14"/>
              </w:rPr>
              <w:t>potwierdzić spełnienie warunku wpisać TAK lub NIE</w:t>
            </w:r>
            <w:r w:rsidRPr="007331FD">
              <w:rPr>
                <w:rFonts w:ascii="Arial" w:hAnsi="Arial" w:cs="Arial"/>
                <w:sz w:val="14"/>
                <w:szCs w:val="14"/>
              </w:rPr>
              <w:t>)</w:t>
            </w:r>
          </w:p>
        </w:tc>
      </w:tr>
      <w:tr w:rsidR="006F5FA8" w:rsidRPr="007048AD" w14:paraId="54F26323" w14:textId="77777777" w:rsidTr="002F387F">
        <w:trPr>
          <w:trHeight w:val="567"/>
        </w:trPr>
        <w:tc>
          <w:tcPr>
            <w:tcW w:w="993" w:type="dxa"/>
            <w:vAlign w:val="center"/>
          </w:tcPr>
          <w:p w14:paraId="161E7265" w14:textId="77777777" w:rsidR="006F5FA8" w:rsidRPr="007048AD" w:rsidRDefault="006F5FA8" w:rsidP="00111432">
            <w:pPr>
              <w:pStyle w:val="Akapitzlist"/>
              <w:numPr>
                <w:ilvl w:val="0"/>
                <w:numId w:val="8"/>
              </w:numPr>
              <w:jc w:val="center"/>
              <w:rPr>
                <w:rFonts w:cstheme="minorHAnsi"/>
                <w:sz w:val="20"/>
                <w:szCs w:val="20"/>
              </w:rPr>
            </w:pPr>
          </w:p>
        </w:tc>
        <w:tc>
          <w:tcPr>
            <w:tcW w:w="10206" w:type="dxa"/>
            <w:vAlign w:val="center"/>
          </w:tcPr>
          <w:p w14:paraId="2917475D" w14:textId="4CF3577B" w:rsidR="006F5FA8" w:rsidRPr="00632968" w:rsidRDefault="00F545FE" w:rsidP="00111432">
            <w:pPr>
              <w:rPr>
                <w:rFonts w:cstheme="minorHAnsi"/>
                <w:sz w:val="20"/>
                <w:szCs w:val="20"/>
              </w:rPr>
            </w:pPr>
            <w:r w:rsidRPr="00F545FE">
              <w:rPr>
                <w:rFonts w:cstheme="minorHAnsi"/>
                <w:sz w:val="20"/>
                <w:szCs w:val="20"/>
              </w:rPr>
              <w:t>Wykonawca wyda przedmiot umowy z uzupełnionymi do pełnego stanu płynami eksploatacyjnymi oraz paliwem</w:t>
            </w:r>
          </w:p>
        </w:tc>
        <w:tc>
          <w:tcPr>
            <w:tcW w:w="3973" w:type="dxa"/>
            <w:gridSpan w:val="2"/>
            <w:vAlign w:val="center"/>
          </w:tcPr>
          <w:p w14:paraId="7D1976E0" w14:textId="77777777" w:rsidR="006F5FA8" w:rsidRDefault="006F5FA8" w:rsidP="00111432">
            <w:pPr>
              <w:jc w:val="center"/>
              <w:rPr>
                <w:rFonts w:ascii="Arial" w:eastAsia="Times New Roman" w:hAnsi="Arial" w:cs="Arial"/>
                <w:sz w:val="14"/>
                <w:szCs w:val="14"/>
              </w:rPr>
            </w:pPr>
          </w:p>
        </w:tc>
      </w:tr>
    </w:tbl>
    <w:p w14:paraId="53E2FCCF" w14:textId="77777777" w:rsidR="00986C4F" w:rsidRPr="00666272" w:rsidRDefault="00986C4F" w:rsidP="00111432">
      <w:pPr>
        <w:spacing w:after="0" w:line="240" w:lineRule="auto"/>
        <w:jc w:val="center"/>
        <w:rPr>
          <w:rFonts w:eastAsia="Times New Roman" w:cstheme="minorHAnsi"/>
          <w:b/>
          <w:sz w:val="20"/>
          <w:szCs w:val="20"/>
          <w:lang w:eastAsia="pl-PL"/>
        </w:rPr>
      </w:pPr>
    </w:p>
    <w:p w14:paraId="5D425B92" w14:textId="77777777" w:rsidR="002F387F" w:rsidRPr="00666272" w:rsidRDefault="002F387F" w:rsidP="00111432">
      <w:pPr>
        <w:spacing w:after="0" w:line="240" w:lineRule="auto"/>
        <w:jc w:val="both"/>
        <w:rPr>
          <w:rFonts w:eastAsia="Times New Roman" w:cstheme="minorHAnsi"/>
          <w:sz w:val="20"/>
          <w:szCs w:val="20"/>
          <w:lang w:eastAsia="pl-PL"/>
        </w:rPr>
      </w:pPr>
      <w:r w:rsidRPr="00666272">
        <w:rPr>
          <w:rFonts w:eastAsia="Times New Roman" w:cstheme="minorHAnsi"/>
          <w:sz w:val="20"/>
          <w:szCs w:val="20"/>
          <w:lang w:eastAsia="pl-PL"/>
        </w:rPr>
        <w:t>Uwaga: Wykonawca wypełnia kolumnę nr 3, podając konkretny parametr lub wpisując np. wersję rozwiązania lub wyraz „spełnia”.</w:t>
      </w:r>
    </w:p>
    <w:p w14:paraId="55BFC994" w14:textId="77777777" w:rsidR="002F387F" w:rsidRPr="00666272" w:rsidRDefault="002F387F" w:rsidP="00111432">
      <w:pPr>
        <w:spacing w:after="0" w:line="240" w:lineRule="auto"/>
        <w:jc w:val="both"/>
        <w:rPr>
          <w:rFonts w:eastAsia="Times New Roman" w:cstheme="minorHAnsi"/>
          <w:sz w:val="20"/>
          <w:szCs w:val="20"/>
          <w:lang w:eastAsia="pl-PL"/>
        </w:rPr>
      </w:pPr>
    </w:p>
    <w:p w14:paraId="39A50EEE" w14:textId="77777777" w:rsidR="002F387F" w:rsidRPr="00666272" w:rsidRDefault="002F387F" w:rsidP="00111432">
      <w:pPr>
        <w:spacing w:after="0" w:line="240" w:lineRule="auto"/>
        <w:jc w:val="both"/>
        <w:rPr>
          <w:rFonts w:eastAsia="Times New Roman" w:cstheme="minorHAnsi"/>
          <w:sz w:val="20"/>
          <w:szCs w:val="20"/>
          <w:lang w:eastAsia="pl-PL"/>
        </w:rPr>
      </w:pPr>
      <w:r w:rsidRPr="00666272">
        <w:rPr>
          <w:rFonts w:eastAsia="Times New Roman" w:cstheme="minorHAnsi"/>
          <w:sz w:val="20"/>
          <w:szCs w:val="20"/>
          <w:lang w:eastAsia="pl-PL"/>
        </w:rPr>
        <w:t>Wykonawca oświadcza, że podane przez niego w niniejszym załączniku informacje są zgodne z prawdą i że w przypadku wyboru jego oferty poniesie on pełną odpowiedzialność za realizację zamówienia zgodnie z wymienionymi tu warunkami.</w:t>
      </w:r>
    </w:p>
    <w:p w14:paraId="0C3A83FA" w14:textId="77777777" w:rsidR="002F387F" w:rsidRPr="00666272" w:rsidRDefault="002F387F" w:rsidP="00111432">
      <w:pPr>
        <w:spacing w:after="0" w:line="240" w:lineRule="auto"/>
        <w:jc w:val="both"/>
        <w:rPr>
          <w:rFonts w:eastAsia="Times New Roman" w:cstheme="minorHAnsi"/>
          <w:sz w:val="20"/>
          <w:szCs w:val="20"/>
          <w:lang w:eastAsia="pl-PL"/>
        </w:rPr>
      </w:pPr>
    </w:p>
    <w:p w14:paraId="3BE5B42F" w14:textId="77777777" w:rsidR="002F387F" w:rsidRPr="00666272" w:rsidRDefault="002F387F" w:rsidP="00111432">
      <w:pPr>
        <w:spacing w:after="0" w:line="240" w:lineRule="auto"/>
        <w:jc w:val="both"/>
        <w:rPr>
          <w:rFonts w:eastAsia="Times New Roman" w:cstheme="minorHAnsi"/>
          <w:sz w:val="20"/>
          <w:szCs w:val="20"/>
          <w:lang w:eastAsia="pl-PL"/>
        </w:rPr>
      </w:pPr>
      <w:r w:rsidRPr="00666272">
        <w:rPr>
          <w:rFonts w:eastAsia="Times New Roman" w:cstheme="minorHAnsi"/>
          <w:sz w:val="20"/>
          <w:szCs w:val="20"/>
          <w:lang w:eastAsia="pl-PL"/>
        </w:rPr>
        <w:t xml:space="preserve">Informujemy, że opis przedmiotu zamówienia „Specyfikacja techniczna” wskazuje minimalne wymagania dla średniego samochodu pożarniczego. Podane przez Zamawiającego w opisie przedmiotu zamówienia „Specyfikacji technicznej” ewentualne nazwy (znaki towarowe), normy, oceny i specyfikacje techniczne mają charakter przykładowy, a ich wskazanie ma na celu określenie oczekiwanego standardu, przy czym Zamawiający dopuszcza składanie ofert równoważnych na podstawie art. 101 ust. 4, 5, 6 </w:t>
      </w:r>
      <w:proofErr w:type="spellStart"/>
      <w:r w:rsidRPr="00666272">
        <w:rPr>
          <w:rFonts w:eastAsia="Times New Roman" w:cstheme="minorHAnsi"/>
          <w:sz w:val="20"/>
          <w:szCs w:val="20"/>
          <w:lang w:eastAsia="pl-PL"/>
        </w:rPr>
        <w:t>uPzp</w:t>
      </w:r>
      <w:proofErr w:type="spellEnd"/>
      <w:r w:rsidRPr="00666272">
        <w:rPr>
          <w:rFonts w:eastAsia="Times New Roman" w:cstheme="minorHAnsi"/>
          <w:sz w:val="20"/>
          <w:szCs w:val="20"/>
          <w:lang w:eastAsia="pl-PL"/>
        </w:rPr>
        <w:t xml:space="preserve"> w związku z art. 99 </w:t>
      </w:r>
      <w:proofErr w:type="spellStart"/>
      <w:r w:rsidRPr="00666272">
        <w:rPr>
          <w:rFonts w:eastAsia="Times New Roman" w:cstheme="minorHAnsi"/>
          <w:sz w:val="20"/>
          <w:szCs w:val="20"/>
          <w:lang w:eastAsia="pl-PL"/>
        </w:rPr>
        <w:t>uPzp</w:t>
      </w:r>
      <w:proofErr w:type="spellEnd"/>
      <w:r w:rsidRPr="00666272">
        <w:rPr>
          <w:rFonts w:eastAsia="Times New Roman" w:cstheme="minorHAnsi"/>
          <w:sz w:val="20"/>
          <w:szCs w:val="20"/>
          <w:lang w:eastAsia="pl-PL"/>
        </w:rPr>
        <w:t>. Jeżeli w dokumentacji postępowania wskazano konkretne normy, oceny i specyfikacje techniczne, Zamawiający informuje, że dopuszcza zastosowanie rozwiązań równoważnych opisanych przez te normy. Wykonawca, który powołuje się na rozwiązania równoważne opisane przez Zamawiającego, jest zobowiązany wykazać w ofercie - w szczególności za pomocą przedmiotowych środków dowodowych - że oferowane przez niego dostawy, usługi lub roboty budowlane spełniają wymagania określone przez Zamawiającego. Obowiązek udowodnienia równoważności leży po stronie Wykonawcy.</w:t>
      </w:r>
    </w:p>
    <w:p w14:paraId="763E48E9" w14:textId="77777777" w:rsidR="002F387F" w:rsidRPr="00666272" w:rsidRDefault="002F387F" w:rsidP="00111432">
      <w:pPr>
        <w:spacing w:after="0" w:line="240" w:lineRule="auto"/>
        <w:jc w:val="both"/>
        <w:rPr>
          <w:rFonts w:eastAsia="Times New Roman" w:cstheme="minorHAnsi"/>
          <w:sz w:val="20"/>
          <w:szCs w:val="20"/>
          <w:lang w:eastAsia="pl-PL"/>
        </w:rPr>
      </w:pPr>
    </w:p>
    <w:p w14:paraId="4E800AAE" w14:textId="77777777" w:rsidR="002F387F" w:rsidRPr="00666272" w:rsidRDefault="002F387F" w:rsidP="00111432">
      <w:pPr>
        <w:spacing w:after="0" w:line="240" w:lineRule="auto"/>
        <w:jc w:val="both"/>
        <w:rPr>
          <w:rFonts w:eastAsia="Times New Roman" w:cstheme="minorHAnsi"/>
          <w:sz w:val="20"/>
          <w:szCs w:val="20"/>
          <w:lang w:eastAsia="pl-PL"/>
        </w:rPr>
      </w:pPr>
      <w:r w:rsidRPr="00666272">
        <w:rPr>
          <w:rFonts w:eastAsia="Times New Roman" w:cstheme="minorHAnsi"/>
          <w:sz w:val="20"/>
          <w:szCs w:val="20"/>
          <w:lang w:eastAsia="pl-PL"/>
        </w:rPr>
        <w:t>W celu optymalnego rozmieszczenia i zamontowania sprzętu przez wykonawcę Zamawiający wymaga uzgodnienia rozłożenia sprzętu w procesie zabudowy pojazdu.</w:t>
      </w:r>
    </w:p>
    <w:p w14:paraId="21268EC1" w14:textId="77777777" w:rsidR="002F387F" w:rsidRPr="00666272" w:rsidRDefault="002F387F" w:rsidP="00111432">
      <w:pPr>
        <w:spacing w:after="0" w:line="240" w:lineRule="auto"/>
        <w:jc w:val="both"/>
        <w:rPr>
          <w:rFonts w:eastAsia="Times New Roman" w:cstheme="minorHAnsi"/>
          <w:sz w:val="20"/>
          <w:szCs w:val="20"/>
          <w:lang w:eastAsia="pl-PL"/>
        </w:rPr>
      </w:pPr>
    </w:p>
    <w:p w14:paraId="1235EE0C" w14:textId="77777777" w:rsidR="002F387F" w:rsidRPr="00666272" w:rsidRDefault="002F387F" w:rsidP="00111432">
      <w:pPr>
        <w:spacing w:after="0" w:line="240" w:lineRule="auto"/>
        <w:jc w:val="both"/>
        <w:rPr>
          <w:rFonts w:eastAsia="Times New Roman" w:cstheme="minorHAnsi"/>
          <w:sz w:val="20"/>
          <w:szCs w:val="20"/>
          <w:lang w:eastAsia="pl-PL"/>
        </w:rPr>
      </w:pPr>
      <w:r w:rsidRPr="00666272">
        <w:rPr>
          <w:rFonts w:eastAsia="Times New Roman" w:cstheme="minorHAnsi"/>
          <w:sz w:val="20"/>
          <w:szCs w:val="20"/>
          <w:lang w:eastAsia="pl-PL"/>
        </w:rPr>
        <w:tab/>
      </w:r>
    </w:p>
    <w:p w14:paraId="4558E46A" w14:textId="77777777" w:rsidR="002F387F" w:rsidRPr="00666272" w:rsidRDefault="002F387F" w:rsidP="00111432">
      <w:pPr>
        <w:spacing w:after="0" w:line="240" w:lineRule="auto"/>
        <w:ind w:left="11328" w:firstLine="708"/>
        <w:jc w:val="both"/>
        <w:rPr>
          <w:rFonts w:eastAsia="Times New Roman" w:cstheme="minorHAnsi"/>
          <w:sz w:val="20"/>
          <w:szCs w:val="20"/>
          <w:lang w:eastAsia="pl-PL"/>
        </w:rPr>
      </w:pPr>
    </w:p>
    <w:p w14:paraId="5F3F37E9" w14:textId="39F9F5D6" w:rsidR="002F387F" w:rsidRPr="00666272" w:rsidRDefault="002F387F" w:rsidP="00111432">
      <w:pPr>
        <w:spacing w:after="0" w:line="240" w:lineRule="auto"/>
        <w:ind w:left="11328" w:firstLine="708"/>
        <w:jc w:val="both"/>
        <w:rPr>
          <w:rFonts w:eastAsia="Times New Roman" w:cstheme="minorHAnsi"/>
          <w:color w:val="ED0000"/>
          <w:sz w:val="20"/>
          <w:szCs w:val="20"/>
          <w:lang w:eastAsia="pl-PL"/>
        </w:rPr>
      </w:pPr>
      <w:r w:rsidRPr="00666272">
        <w:rPr>
          <w:rFonts w:eastAsia="Times New Roman" w:cstheme="minorHAnsi"/>
          <w:color w:val="ED0000"/>
          <w:sz w:val="20"/>
          <w:szCs w:val="20"/>
          <w:lang w:eastAsia="pl-PL"/>
        </w:rPr>
        <w:t>podpis</w:t>
      </w:r>
    </w:p>
    <w:p w14:paraId="4609693D" w14:textId="77777777" w:rsidR="002E7E68" w:rsidRPr="00666272" w:rsidRDefault="002E7E68" w:rsidP="00111432">
      <w:pPr>
        <w:spacing w:after="0" w:line="240" w:lineRule="auto"/>
        <w:jc w:val="both"/>
        <w:rPr>
          <w:rFonts w:eastAsia="Times New Roman" w:cstheme="minorHAnsi"/>
          <w:sz w:val="20"/>
          <w:szCs w:val="20"/>
          <w:lang w:eastAsia="pl-PL"/>
        </w:rPr>
      </w:pPr>
    </w:p>
    <w:p w14:paraId="7F1C0C59" w14:textId="4A33C113" w:rsidR="004B7C2E" w:rsidRPr="00666272" w:rsidRDefault="004B7C2E" w:rsidP="00111432">
      <w:pPr>
        <w:spacing w:after="0" w:line="240" w:lineRule="auto"/>
        <w:rPr>
          <w:rFonts w:eastAsia="Times New Roman" w:cstheme="minorHAnsi"/>
          <w:b/>
          <w:sz w:val="18"/>
          <w:szCs w:val="18"/>
          <w:lang w:eastAsia="pl-PL"/>
        </w:rPr>
      </w:pPr>
    </w:p>
    <w:sectPr w:rsidR="004B7C2E" w:rsidRPr="00666272" w:rsidSect="002E7E68">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67B39" w14:textId="77777777" w:rsidR="00377091" w:rsidRDefault="00377091" w:rsidP="004B7C2E">
      <w:pPr>
        <w:spacing w:after="0" w:line="240" w:lineRule="auto"/>
      </w:pPr>
      <w:r>
        <w:separator/>
      </w:r>
    </w:p>
  </w:endnote>
  <w:endnote w:type="continuationSeparator" w:id="0">
    <w:p w14:paraId="3C865A54" w14:textId="77777777" w:rsidR="00377091" w:rsidRDefault="00377091" w:rsidP="004B7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Narrow">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4718648"/>
      <w:docPartObj>
        <w:docPartGallery w:val="Page Numbers (Bottom of Page)"/>
        <w:docPartUnique/>
      </w:docPartObj>
    </w:sdtPr>
    <w:sdtEndPr/>
    <w:sdtContent>
      <w:p w14:paraId="110F9D89" w14:textId="77777777" w:rsidR="00880007" w:rsidRDefault="00880007">
        <w:pPr>
          <w:pStyle w:val="Stopka"/>
          <w:jc w:val="right"/>
        </w:pPr>
        <w:r>
          <w:fldChar w:fldCharType="begin"/>
        </w:r>
        <w:r>
          <w:instrText>PAGE   \* MERGEFORMAT</w:instrText>
        </w:r>
        <w:r>
          <w:fldChar w:fldCharType="separate"/>
        </w:r>
        <w:r>
          <w:t>2</w:t>
        </w:r>
        <w:r>
          <w:fldChar w:fldCharType="end"/>
        </w:r>
      </w:p>
    </w:sdtContent>
  </w:sdt>
  <w:p w14:paraId="1F1B3ABB" w14:textId="77777777" w:rsidR="00880007" w:rsidRDefault="008800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8ACE9" w14:textId="77777777" w:rsidR="00377091" w:rsidRDefault="00377091" w:rsidP="004B7C2E">
      <w:pPr>
        <w:spacing w:after="0" w:line="240" w:lineRule="auto"/>
      </w:pPr>
      <w:r>
        <w:separator/>
      </w:r>
    </w:p>
  </w:footnote>
  <w:footnote w:type="continuationSeparator" w:id="0">
    <w:p w14:paraId="073A9419" w14:textId="77777777" w:rsidR="00377091" w:rsidRDefault="00377091" w:rsidP="004B7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A3E4B" w14:textId="77777777" w:rsidR="00466E2B" w:rsidRPr="00111432" w:rsidRDefault="00466E2B" w:rsidP="00111432">
    <w:pPr>
      <w:pStyle w:val="Nagwek"/>
      <w:ind w:left="12036"/>
      <w:jc w:val="right"/>
      <w:rPr>
        <w:i/>
        <w:iCs/>
        <w:sz w:val="18"/>
        <w:szCs w:val="18"/>
      </w:rPr>
    </w:pPr>
    <w:r w:rsidRPr="00111432">
      <w:rPr>
        <w:i/>
        <w:iCs/>
        <w:sz w:val="18"/>
        <w:szCs w:val="18"/>
      </w:rPr>
      <w:t>Załącznik nr 2 do SWZ</w:t>
    </w:r>
  </w:p>
  <w:p w14:paraId="426DEB5C" w14:textId="69F6A092" w:rsidR="00466E2B" w:rsidRPr="00111432" w:rsidRDefault="00466E2B" w:rsidP="00111432">
    <w:pPr>
      <w:pStyle w:val="Nagwek"/>
      <w:ind w:left="12036"/>
      <w:jc w:val="right"/>
      <w:rPr>
        <w:i/>
        <w:iCs/>
      </w:rPr>
    </w:pPr>
    <w:r w:rsidRPr="00111432">
      <w:rPr>
        <w:i/>
        <w:iCs/>
        <w:sz w:val="18"/>
        <w:szCs w:val="18"/>
      </w:rPr>
      <w:t>WT.2370</w:t>
    </w:r>
    <w:r w:rsidR="00F97C80">
      <w:rPr>
        <w:i/>
        <w:iCs/>
        <w:sz w:val="18"/>
        <w:szCs w:val="18"/>
      </w:rPr>
      <w:t>.29</w:t>
    </w:r>
    <w:r w:rsidRPr="00111432">
      <w:rPr>
        <w:i/>
        <w:iCs/>
        <w:sz w:val="18"/>
        <w:szCs w:val="18"/>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B4469"/>
    <w:multiLevelType w:val="hybridMultilevel"/>
    <w:tmpl w:val="91EECF22"/>
    <w:lvl w:ilvl="0" w:tplc="CE02C6A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0FB5079"/>
    <w:multiLevelType w:val="hybridMultilevel"/>
    <w:tmpl w:val="10224B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3190101"/>
    <w:multiLevelType w:val="hybridMultilevel"/>
    <w:tmpl w:val="459601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04694A"/>
    <w:multiLevelType w:val="hybridMultilevel"/>
    <w:tmpl w:val="0EC278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9D24C6"/>
    <w:multiLevelType w:val="hybridMultilevel"/>
    <w:tmpl w:val="CF42B99E"/>
    <w:lvl w:ilvl="0" w:tplc="CE02C6A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1280472"/>
    <w:multiLevelType w:val="hybridMultilevel"/>
    <w:tmpl w:val="71E84CD0"/>
    <w:lvl w:ilvl="0" w:tplc="EAF2CB90">
      <w:start w:val="65535"/>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69C051D"/>
    <w:multiLevelType w:val="hybridMultilevel"/>
    <w:tmpl w:val="9BD85D52"/>
    <w:lvl w:ilvl="0" w:tplc="3AF410F6">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FA93F51"/>
    <w:multiLevelType w:val="hybridMultilevel"/>
    <w:tmpl w:val="283274DE"/>
    <w:lvl w:ilvl="0" w:tplc="FE244186">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62763368">
    <w:abstractNumId w:val="6"/>
  </w:num>
  <w:num w:numId="2" w16cid:durableId="538933280">
    <w:abstractNumId w:val="3"/>
  </w:num>
  <w:num w:numId="3" w16cid:durableId="1726416202">
    <w:abstractNumId w:val="1"/>
  </w:num>
  <w:num w:numId="4" w16cid:durableId="1649089153">
    <w:abstractNumId w:val="5"/>
  </w:num>
  <w:num w:numId="5" w16cid:durableId="1159232006">
    <w:abstractNumId w:val="2"/>
  </w:num>
  <w:num w:numId="6" w16cid:durableId="1267083046">
    <w:abstractNumId w:val="4"/>
  </w:num>
  <w:num w:numId="7" w16cid:durableId="1505441530">
    <w:abstractNumId w:val="0"/>
  </w:num>
  <w:num w:numId="8" w16cid:durableId="17814856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C2E"/>
    <w:rsid w:val="00003C79"/>
    <w:rsid w:val="00004E48"/>
    <w:rsid w:val="000241F8"/>
    <w:rsid w:val="0002726A"/>
    <w:rsid w:val="00044489"/>
    <w:rsid w:val="00073AF0"/>
    <w:rsid w:val="000754A0"/>
    <w:rsid w:val="00093009"/>
    <w:rsid w:val="000A2187"/>
    <w:rsid w:val="000B0E89"/>
    <w:rsid w:val="000B607C"/>
    <w:rsid w:val="000C4FCC"/>
    <w:rsid w:val="000C5778"/>
    <w:rsid w:val="000C762A"/>
    <w:rsid w:val="000E360F"/>
    <w:rsid w:val="000F7D68"/>
    <w:rsid w:val="0010064C"/>
    <w:rsid w:val="00100881"/>
    <w:rsid w:val="00111432"/>
    <w:rsid w:val="00114CCA"/>
    <w:rsid w:val="00120A2C"/>
    <w:rsid w:val="001216DD"/>
    <w:rsid w:val="00130262"/>
    <w:rsid w:val="00140B51"/>
    <w:rsid w:val="00142BBB"/>
    <w:rsid w:val="00146C1B"/>
    <w:rsid w:val="00157454"/>
    <w:rsid w:val="00165430"/>
    <w:rsid w:val="00165B58"/>
    <w:rsid w:val="00173DD5"/>
    <w:rsid w:val="001745B4"/>
    <w:rsid w:val="00180989"/>
    <w:rsid w:val="00185A8B"/>
    <w:rsid w:val="001965F7"/>
    <w:rsid w:val="001B4EC3"/>
    <w:rsid w:val="001E44C4"/>
    <w:rsid w:val="001F1AB6"/>
    <w:rsid w:val="001F238E"/>
    <w:rsid w:val="00200658"/>
    <w:rsid w:val="00205147"/>
    <w:rsid w:val="00231C1D"/>
    <w:rsid w:val="002413AB"/>
    <w:rsid w:val="00243CE5"/>
    <w:rsid w:val="00264166"/>
    <w:rsid w:val="00283AB1"/>
    <w:rsid w:val="00290775"/>
    <w:rsid w:val="002A5519"/>
    <w:rsid w:val="002C22A8"/>
    <w:rsid w:val="002D6239"/>
    <w:rsid w:val="002E47AA"/>
    <w:rsid w:val="002E484D"/>
    <w:rsid w:val="002E7E68"/>
    <w:rsid w:val="002F1E85"/>
    <w:rsid w:val="002F387F"/>
    <w:rsid w:val="003249F7"/>
    <w:rsid w:val="00331545"/>
    <w:rsid w:val="00336B44"/>
    <w:rsid w:val="003607CE"/>
    <w:rsid w:val="00377091"/>
    <w:rsid w:val="00383547"/>
    <w:rsid w:val="00387DCB"/>
    <w:rsid w:val="003A3594"/>
    <w:rsid w:val="003B2891"/>
    <w:rsid w:val="003D4802"/>
    <w:rsid w:val="003D5B74"/>
    <w:rsid w:val="003F7BF3"/>
    <w:rsid w:val="00404531"/>
    <w:rsid w:val="004068A0"/>
    <w:rsid w:val="004073C6"/>
    <w:rsid w:val="00411B84"/>
    <w:rsid w:val="004209AF"/>
    <w:rsid w:val="00423BE0"/>
    <w:rsid w:val="00441873"/>
    <w:rsid w:val="00442007"/>
    <w:rsid w:val="0045141F"/>
    <w:rsid w:val="0045158C"/>
    <w:rsid w:val="00461F71"/>
    <w:rsid w:val="00466E2B"/>
    <w:rsid w:val="00474297"/>
    <w:rsid w:val="0047441F"/>
    <w:rsid w:val="004A41F9"/>
    <w:rsid w:val="004B7C2E"/>
    <w:rsid w:val="004C1BD1"/>
    <w:rsid w:val="004C50F5"/>
    <w:rsid w:val="004F25D4"/>
    <w:rsid w:val="004F6D82"/>
    <w:rsid w:val="005151DB"/>
    <w:rsid w:val="00516B53"/>
    <w:rsid w:val="005321E7"/>
    <w:rsid w:val="005335CB"/>
    <w:rsid w:val="00536F93"/>
    <w:rsid w:val="00552592"/>
    <w:rsid w:val="00571ACB"/>
    <w:rsid w:val="00577750"/>
    <w:rsid w:val="00582DC6"/>
    <w:rsid w:val="005A4C5F"/>
    <w:rsid w:val="005B4226"/>
    <w:rsid w:val="005B4455"/>
    <w:rsid w:val="005C12EA"/>
    <w:rsid w:val="005E6F10"/>
    <w:rsid w:val="00605E2E"/>
    <w:rsid w:val="00613B34"/>
    <w:rsid w:val="00614BFE"/>
    <w:rsid w:val="00626734"/>
    <w:rsid w:val="00627E6E"/>
    <w:rsid w:val="006313F5"/>
    <w:rsid w:val="00632968"/>
    <w:rsid w:val="0063322C"/>
    <w:rsid w:val="006521EA"/>
    <w:rsid w:val="006551CE"/>
    <w:rsid w:val="00663532"/>
    <w:rsid w:val="00666272"/>
    <w:rsid w:val="0067141D"/>
    <w:rsid w:val="00671694"/>
    <w:rsid w:val="00671D7A"/>
    <w:rsid w:val="00677602"/>
    <w:rsid w:val="00681080"/>
    <w:rsid w:val="00683009"/>
    <w:rsid w:val="006A2EFE"/>
    <w:rsid w:val="006B1861"/>
    <w:rsid w:val="006B2904"/>
    <w:rsid w:val="006D00B9"/>
    <w:rsid w:val="006D08FF"/>
    <w:rsid w:val="006D35FC"/>
    <w:rsid w:val="006E1F26"/>
    <w:rsid w:val="006E264F"/>
    <w:rsid w:val="006E5CFC"/>
    <w:rsid w:val="006E7A75"/>
    <w:rsid w:val="006F5FA8"/>
    <w:rsid w:val="007048AD"/>
    <w:rsid w:val="00721DD3"/>
    <w:rsid w:val="007220D7"/>
    <w:rsid w:val="00774821"/>
    <w:rsid w:val="00783A4C"/>
    <w:rsid w:val="0079594B"/>
    <w:rsid w:val="007A4CBA"/>
    <w:rsid w:val="007A70CE"/>
    <w:rsid w:val="007B44A4"/>
    <w:rsid w:val="007B4F0E"/>
    <w:rsid w:val="007E2BC2"/>
    <w:rsid w:val="00834A74"/>
    <w:rsid w:val="00835C3C"/>
    <w:rsid w:val="0083760A"/>
    <w:rsid w:val="00837889"/>
    <w:rsid w:val="00837ACB"/>
    <w:rsid w:val="008400D8"/>
    <w:rsid w:val="00841507"/>
    <w:rsid w:val="00845C0A"/>
    <w:rsid w:val="0086397B"/>
    <w:rsid w:val="0087554B"/>
    <w:rsid w:val="00876C0F"/>
    <w:rsid w:val="00880007"/>
    <w:rsid w:val="008B5891"/>
    <w:rsid w:val="008E4848"/>
    <w:rsid w:val="008E5591"/>
    <w:rsid w:val="00922004"/>
    <w:rsid w:val="00930623"/>
    <w:rsid w:val="009538D9"/>
    <w:rsid w:val="00961CC4"/>
    <w:rsid w:val="009745FC"/>
    <w:rsid w:val="00982DF3"/>
    <w:rsid w:val="00986C4F"/>
    <w:rsid w:val="009926C7"/>
    <w:rsid w:val="00995005"/>
    <w:rsid w:val="00997596"/>
    <w:rsid w:val="009C53EA"/>
    <w:rsid w:val="009E103B"/>
    <w:rsid w:val="00A02479"/>
    <w:rsid w:val="00A0288E"/>
    <w:rsid w:val="00A0374F"/>
    <w:rsid w:val="00A12B5E"/>
    <w:rsid w:val="00A176BB"/>
    <w:rsid w:val="00A454AB"/>
    <w:rsid w:val="00A57C8F"/>
    <w:rsid w:val="00A61C31"/>
    <w:rsid w:val="00A63DD2"/>
    <w:rsid w:val="00A846FD"/>
    <w:rsid w:val="00A90C96"/>
    <w:rsid w:val="00AA1455"/>
    <w:rsid w:val="00AA1D5B"/>
    <w:rsid w:val="00AA5F2B"/>
    <w:rsid w:val="00AA654A"/>
    <w:rsid w:val="00AB7A19"/>
    <w:rsid w:val="00AC0614"/>
    <w:rsid w:val="00AC4F19"/>
    <w:rsid w:val="00AC7E7C"/>
    <w:rsid w:val="00AE2C19"/>
    <w:rsid w:val="00AF0E3C"/>
    <w:rsid w:val="00B0134E"/>
    <w:rsid w:val="00B106A8"/>
    <w:rsid w:val="00B11384"/>
    <w:rsid w:val="00B30BBA"/>
    <w:rsid w:val="00B32413"/>
    <w:rsid w:val="00B40B6A"/>
    <w:rsid w:val="00B46284"/>
    <w:rsid w:val="00B778DA"/>
    <w:rsid w:val="00B80377"/>
    <w:rsid w:val="00B92601"/>
    <w:rsid w:val="00BA2815"/>
    <w:rsid w:val="00BB6E2F"/>
    <w:rsid w:val="00BD14E6"/>
    <w:rsid w:val="00BF1F19"/>
    <w:rsid w:val="00BF261C"/>
    <w:rsid w:val="00BF5F22"/>
    <w:rsid w:val="00BF6A96"/>
    <w:rsid w:val="00C05D0D"/>
    <w:rsid w:val="00C100A9"/>
    <w:rsid w:val="00C1332C"/>
    <w:rsid w:val="00C17CCD"/>
    <w:rsid w:val="00C2314C"/>
    <w:rsid w:val="00C3667F"/>
    <w:rsid w:val="00C44973"/>
    <w:rsid w:val="00C50BC6"/>
    <w:rsid w:val="00C5599D"/>
    <w:rsid w:val="00C63929"/>
    <w:rsid w:val="00C674E5"/>
    <w:rsid w:val="00C67D38"/>
    <w:rsid w:val="00C93D26"/>
    <w:rsid w:val="00CA32C2"/>
    <w:rsid w:val="00CC022A"/>
    <w:rsid w:val="00CC1A86"/>
    <w:rsid w:val="00CC7C62"/>
    <w:rsid w:val="00CD339A"/>
    <w:rsid w:val="00CF5049"/>
    <w:rsid w:val="00D02228"/>
    <w:rsid w:val="00D02673"/>
    <w:rsid w:val="00D14657"/>
    <w:rsid w:val="00D22AB4"/>
    <w:rsid w:val="00D245B3"/>
    <w:rsid w:val="00D33172"/>
    <w:rsid w:val="00D531E3"/>
    <w:rsid w:val="00D61AFC"/>
    <w:rsid w:val="00D90CFA"/>
    <w:rsid w:val="00DA3178"/>
    <w:rsid w:val="00DA7954"/>
    <w:rsid w:val="00DB635E"/>
    <w:rsid w:val="00DC1E4C"/>
    <w:rsid w:val="00DC2383"/>
    <w:rsid w:val="00DC2E2D"/>
    <w:rsid w:val="00DC629E"/>
    <w:rsid w:val="00E076C1"/>
    <w:rsid w:val="00E35661"/>
    <w:rsid w:val="00E40C63"/>
    <w:rsid w:val="00E46E8D"/>
    <w:rsid w:val="00E97FA2"/>
    <w:rsid w:val="00EA4747"/>
    <w:rsid w:val="00EC361C"/>
    <w:rsid w:val="00EC3BBB"/>
    <w:rsid w:val="00ED157E"/>
    <w:rsid w:val="00F11013"/>
    <w:rsid w:val="00F11242"/>
    <w:rsid w:val="00F115B0"/>
    <w:rsid w:val="00F17A39"/>
    <w:rsid w:val="00F2060E"/>
    <w:rsid w:val="00F31EA7"/>
    <w:rsid w:val="00F35F86"/>
    <w:rsid w:val="00F41D33"/>
    <w:rsid w:val="00F42216"/>
    <w:rsid w:val="00F47F42"/>
    <w:rsid w:val="00F545FE"/>
    <w:rsid w:val="00F551CF"/>
    <w:rsid w:val="00F616B2"/>
    <w:rsid w:val="00F65DD6"/>
    <w:rsid w:val="00F65FE9"/>
    <w:rsid w:val="00F80D39"/>
    <w:rsid w:val="00F939BD"/>
    <w:rsid w:val="00F97C80"/>
    <w:rsid w:val="00FA44D7"/>
    <w:rsid w:val="00FB2ACE"/>
    <w:rsid w:val="00FD0EB9"/>
    <w:rsid w:val="00FE2BA4"/>
    <w:rsid w:val="00FE6D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74703"/>
  <w15:chartTrackingRefBased/>
  <w15:docId w15:val="{64D1C33C-D102-4F76-8AC7-60F55E34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B7C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7C2E"/>
  </w:style>
  <w:style w:type="paragraph" w:styleId="Stopka">
    <w:name w:val="footer"/>
    <w:basedOn w:val="Normalny"/>
    <w:link w:val="StopkaZnak"/>
    <w:uiPriority w:val="99"/>
    <w:unhideWhenUsed/>
    <w:rsid w:val="004B7C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7C2E"/>
  </w:style>
  <w:style w:type="paragraph" w:customStyle="1" w:styleId="Default">
    <w:name w:val="Default"/>
    <w:rsid w:val="004B7C2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rsid w:val="004B7C2E"/>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4B7C2E"/>
    <w:rPr>
      <w:rFonts w:ascii="Courier New" w:eastAsia="Times New Roman" w:hAnsi="Courier New" w:cs="Courier New"/>
      <w:sz w:val="20"/>
      <w:szCs w:val="20"/>
      <w:lang w:eastAsia="pl-PL"/>
    </w:rPr>
  </w:style>
  <w:style w:type="paragraph" w:styleId="Lista">
    <w:name w:val="List"/>
    <w:basedOn w:val="Normalny"/>
    <w:uiPriority w:val="99"/>
    <w:unhideWhenUsed/>
    <w:rsid w:val="004B7C2E"/>
    <w:pPr>
      <w:ind w:left="283" w:hanging="283"/>
      <w:contextualSpacing/>
    </w:pPr>
  </w:style>
  <w:style w:type="paragraph" w:styleId="Akapitzlist">
    <w:name w:val="List Paragraph"/>
    <w:basedOn w:val="Normalny"/>
    <w:uiPriority w:val="34"/>
    <w:qFormat/>
    <w:rsid w:val="004B7C2E"/>
    <w:pPr>
      <w:ind w:left="720"/>
      <w:contextualSpacing/>
    </w:pPr>
  </w:style>
  <w:style w:type="table" w:styleId="Tabela-Siatka">
    <w:name w:val="Table Grid"/>
    <w:basedOn w:val="Standardowy"/>
    <w:uiPriority w:val="59"/>
    <w:rsid w:val="004B7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4B7C2E"/>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4B7C2E"/>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9E10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103B"/>
    <w:rPr>
      <w:rFonts w:ascii="Segoe UI" w:hAnsi="Segoe UI" w:cs="Segoe UI"/>
      <w:sz w:val="18"/>
      <w:szCs w:val="18"/>
    </w:rPr>
  </w:style>
  <w:style w:type="paragraph" w:customStyle="1" w:styleId="Styl1">
    <w:name w:val="Styl1"/>
    <w:basedOn w:val="Normalny"/>
    <w:uiPriority w:val="99"/>
    <w:rsid w:val="00DC1E4C"/>
    <w:pPr>
      <w:widowControl w:val="0"/>
      <w:suppressAutoHyphens/>
      <w:spacing w:after="0" w:line="240" w:lineRule="auto"/>
      <w:jc w:val="both"/>
    </w:pPr>
    <w:rPr>
      <w:rFonts w:ascii="Times New Roman" w:eastAsia="Times New Roman" w:hAnsi="Times New Roman" w:cs="Times New Roman"/>
      <w:sz w:val="24"/>
      <w:szCs w:val="24"/>
      <w:lang w:eastAsia="ar-SA"/>
    </w:rPr>
  </w:style>
  <w:style w:type="table" w:customStyle="1" w:styleId="Tabela-Siatka1">
    <w:name w:val="Tabela - Siatka1"/>
    <w:basedOn w:val="Standardowy"/>
    <w:next w:val="Tabela-Siatka"/>
    <w:uiPriority w:val="59"/>
    <w:rsid w:val="00A846FD"/>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283AB1"/>
    <w:rPr>
      <w:sz w:val="16"/>
      <w:szCs w:val="16"/>
    </w:rPr>
  </w:style>
  <w:style w:type="paragraph" w:styleId="Tekstkomentarza">
    <w:name w:val="annotation text"/>
    <w:basedOn w:val="Normalny"/>
    <w:link w:val="TekstkomentarzaZnak"/>
    <w:uiPriority w:val="99"/>
    <w:semiHidden/>
    <w:unhideWhenUsed/>
    <w:rsid w:val="00283AB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83AB1"/>
    <w:rPr>
      <w:sz w:val="20"/>
      <w:szCs w:val="20"/>
    </w:rPr>
  </w:style>
  <w:style w:type="paragraph" w:styleId="Tematkomentarza">
    <w:name w:val="annotation subject"/>
    <w:basedOn w:val="Tekstkomentarza"/>
    <w:next w:val="Tekstkomentarza"/>
    <w:link w:val="TematkomentarzaZnak"/>
    <w:uiPriority w:val="99"/>
    <w:semiHidden/>
    <w:unhideWhenUsed/>
    <w:rsid w:val="00283AB1"/>
    <w:rPr>
      <w:b/>
      <w:bCs/>
    </w:rPr>
  </w:style>
  <w:style w:type="character" w:customStyle="1" w:styleId="TematkomentarzaZnak">
    <w:name w:val="Temat komentarza Znak"/>
    <w:basedOn w:val="TekstkomentarzaZnak"/>
    <w:link w:val="Tematkomentarza"/>
    <w:uiPriority w:val="99"/>
    <w:semiHidden/>
    <w:rsid w:val="00283AB1"/>
    <w:rPr>
      <w:b/>
      <w:bCs/>
      <w:sz w:val="20"/>
      <w:szCs w:val="20"/>
    </w:rPr>
  </w:style>
  <w:style w:type="paragraph" w:styleId="Poprawka">
    <w:name w:val="Revision"/>
    <w:hidden/>
    <w:uiPriority w:val="99"/>
    <w:semiHidden/>
    <w:rsid w:val="00D90C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50E06-3014-4144-8A6B-7210F2695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4449</Words>
  <Characters>26696</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Bury Krzysztof</dc:creator>
  <cp:keywords/>
  <dc:description/>
  <cp:lastModifiedBy>Sebastian Malinowski (KW PSP WROCŁAW)</cp:lastModifiedBy>
  <cp:revision>3</cp:revision>
  <cp:lastPrinted>2022-09-01T08:00:00Z</cp:lastPrinted>
  <dcterms:created xsi:type="dcterms:W3CDTF">2024-11-13T11:42:00Z</dcterms:created>
  <dcterms:modified xsi:type="dcterms:W3CDTF">2024-11-13T11:42:00Z</dcterms:modified>
</cp:coreProperties>
</file>