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E827" w14:textId="1337B45B" w:rsidR="00E84561" w:rsidRPr="00EF2309" w:rsidRDefault="00E84561" w:rsidP="008208C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 w:rsidRPr="00EF2309">
        <w:rPr>
          <w:rFonts w:eastAsia="Times New Roman" w:cs="Calibri"/>
          <w:b/>
          <w:lang w:val="x-none"/>
        </w:rPr>
        <w:t>OPIS PRZEDMIOTU ZAMÓWIENIA (OPZ)</w:t>
      </w:r>
    </w:p>
    <w:p w14:paraId="60C2E8C6" w14:textId="77777777" w:rsidR="00E84561" w:rsidRPr="00EF2309" w:rsidRDefault="00E84561" w:rsidP="008B5AD4">
      <w:pPr>
        <w:rPr>
          <w:rFonts w:cs="Calibri"/>
          <w:lang w:eastAsia="x-none"/>
        </w:rPr>
      </w:pPr>
    </w:p>
    <w:p w14:paraId="20FF1E56" w14:textId="073655D0" w:rsidR="00780543" w:rsidRDefault="00E84561" w:rsidP="008B5AD4">
      <w:pPr>
        <w:rPr>
          <w:rFonts w:eastAsia="Times New Roman" w:cs="Calibri"/>
        </w:rPr>
      </w:pPr>
      <w:r w:rsidRPr="00EF2309">
        <w:rPr>
          <w:rFonts w:eastAsia="Times New Roman" w:cs="Calibri"/>
        </w:rPr>
        <w:t>Przedmiotem zamówienia jest</w:t>
      </w:r>
      <w:r w:rsidRPr="00784794">
        <w:rPr>
          <w:rFonts w:eastAsia="Times New Roman" w:cs="Calibri"/>
          <w:b/>
          <w:bCs/>
        </w:rPr>
        <w:t xml:space="preserve">: </w:t>
      </w:r>
      <w:r w:rsidR="00EF4D2A">
        <w:rPr>
          <w:rFonts w:asciiTheme="minorHAnsi" w:hAnsiTheme="minorHAnsi" w:cstheme="minorHAnsi"/>
          <w:b/>
          <w:bCs/>
        </w:rPr>
        <w:t>Przygotowanie 340 sztuk</w:t>
      </w:r>
      <w:r w:rsidR="00D90DB4" w:rsidRPr="00784794">
        <w:rPr>
          <w:rFonts w:asciiTheme="minorHAnsi" w:hAnsiTheme="minorHAnsi" w:cstheme="minorHAnsi"/>
          <w:b/>
          <w:bCs/>
        </w:rPr>
        <w:t xml:space="preserve"> zestawów materiałów promujących </w:t>
      </w:r>
      <w:r w:rsidR="00FC78B2">
        <w:rPr>
          <w:rFonts w:asciiTheme="minorHAnsi" w:hAnsiTheme="minorHAnsi" w:cstheme="minorHAnsi"/>
          <w:b/>
          <w:bCs/>
        </w:rPr>
        <w:t xml:space="preserve">dolnośląską </w:t>
      </w:r>
      <w:r w:rsidR="00D90DB4" w:rsidRPr="00784794">
        <w:rPr>
          <w:rFonts w:asciiTheme="minorHAnsi" w:hAnsiTheme="minorHAnsi" w:cstheme="minorHAnsi"/>
          <w:b/>
          <w:bCs/>
        </w:rPr>
        <w:t>ekonomię społeczną,</w:t>
      </w:r>
      <w:r w:rsidR="009223F4">
        <w:rPr>
          <w:rFonts w:asciiTheme="minorHAnsi" w:hAnsiTheme="minorHAnsi" w:cstheme="minorHAnsi"/>
          <w:b/>
          <w:bCs/>
        </w:rPr>
        <w:t xml:space="preserve"> </w:t>
      </w:r>
      <w:r w:rsidR="002E54DB">
        <w:rPr>
          <w:rFonts w:asciiTheme="minorHAnsi" w:hAnsiTheme="minorHAnsi" w:cstheme="minorHAnsi"/>
          <w:b/>
          <w:bCs/>
        </w:rPr>
        <w:t>które będą wykorzystywane</w:t>
      </w:r>
      <w:r w:rsidR="00D90DB4" w:rsidRPr="00784794">
        <w:rPr>
          <w:rFonts w:asciiTheme="minorHAnsi" w:hAnsiTheme="minorHAnsi" w:cstheme="minorHAnsi"/>
          <w:b/>
          <w:bCs/>
        </w:rPr>
        <w:t xml:space="preserve"> w celu promocji podmiotów ekonomii społecznej i przedsiębiorstw społecznych podczas działań realizowanych przez Zamawiającego.</w:t>
      </w:r>
      <w:r w:rsidRPr="00F155CC">
        <w:rPr>
          <w:rFonts w:eastAsia="Times New Roman" w:cs="Calibri"/>
        </w:rPr>
        <w:t xml:space="preserve"> </w:t>
      </w:r>
    </w:p>
    <w:p w14:paraId="3068CE25" w14:textId="1D7B5F2E" w:rsidR="00E84561" w:rsidRDefault="00D90DB4" w:rsidP="008B5AD4">
      <w:pPr>
        <w:rPr>
          <w:rFonts w:eastAsia="Times New Roman" w:cs="Calibri"/>
        </w:rPr>
      </w:pPr>
      <w:r>
        <w:rPr>
          <w:rFonts w:eastAsia="Times New Roman" w:cs="Calibri"/>
        </w:rPr>
        <w:t xml:space="preserve">Zamówienie jest realizowane </w:t>
      </w:r>
      <w:r w:rsidR="00E84561" w:rsidRPr="00F155CC">
        <w:rPr>
          <w:rFonts w:eastAsia="Times New Roman" w:cs="Calibri"/>
        </w:rPr>
        <w:t>w ramach projektu „Koordynacja działań w zakresie polityki społecznej w województwie dolnośląskim” dofinansowanego z Unii Europejskiej w ramach działania 4.13 Programu Fundusze Europejskie dla Rozwoju Społecznego 2021-2027 (FERS)</w:t>
      </w:r>
      <w:r w:rsidR="00E84561">
        <w:rPr>
          <w:rFonts w:eastAsia="Times New Roman" w:cs="Calibri"/>
        </w:rPr>
        <w:t>.</w:t>
      </w:r>
    </w:p>
    <w:p w14:paraId="1740A91B" w14:textId="77777777" w:rsidR="008B5AD4" w:rsidRPr="00EF2309" w:rsidRDefault="008B5AD4" w:rsidP="008B5AD4">
      <w:pPr>
        <w:rPr>
          <w:rFonts w:eastAsia="Times New Roman" w:cs="Calibr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803"/>
      </w:tblGrid>
      <w:tr w:rsidR="00E84561" w:rsidRPr="00EF2309" w14:paraId="2A696A69" w14:textId="77777777" w:rsidTr="00D43CEA">
        <w:trPr>
          <w:trHeight w:val="68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2F98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>Przedmiot  zamówienia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77D7" w14:textId="56243ADF" w:rsidR="00784794" w:rsidRDefault="00D90DB4" w:rsidP="00DB377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Przedmiot zamówienia obejmuje</w:t>
            </w:r>
            <w:r w:rsidR="00EF4D2A">
              <w:rPr>
                <w:rFonts w:asciiTheme="minorHAnsi" w:hAnsiTheme="minorHAnsi" w:cstheme="minorHAnsi"/>
              </w:rPr>
              <w:t xml:space="preserve"> produkcję 340</w:t>
            </w:r>
            <w:r w:rsidR="00784794">
              <w:rPr>
                <w:rFonts w:asciiTheme="minorHAnsi" w:hAnsiTheme="minorHAnsi" w:cstheme="minorHAnsi"/>
              </w:rPr>
              <w:t xml:space="preserve"> zestaw</w:t>
            </w:r>
            <w:r w:rsidR="00EF4D2A">
              <w:rPr>
                <w:rFonts w:asciiTheme="minorHAnsi" w:hAnsiTheme="minorHAnsi" w:cstheme="minorHAnsi"/>
              </w:rPr>
              <w:t>ów</w:t>
            </w:r>
            <w:r w:rsidR="00784794">
              <w:rPr>
                <w:rFonts w:asciiTheme="minorHAnsi" w:hAnsiTheme="minorHAnsi" w:cstheme="minorHAnsi"/>
              </w:rPr>
              <w:t xml:space="preserve"> materiałów promujących dolnośląską ekonomię społeczną, składających się</w:t>
            </w:r>
            <w:r w:rsidR="002E54DB">
              <w:rPr>
                <w:rFonts w:asciiTheme="minorHAnsi" w:hAnsiTheme="minorHAnsi" w:cstheme="minorHAnsi"/>
              </w:rPr>
              <w:t xml:space="preserve"> każdorazowo</w:t>
            </w:r>
            <w:r w:rsidR="00784794">
              <w:rPr>
                <w:rFonts w:asciiTheme="minorHAnsi" w:hAnsiTheme="minorHAnsi" w:cstheme="minorHAnsi"/>
              </w:rPr>
              <w:t xml:space="preserve"> z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EE3A456" w14:textId="69AB4E1B" w:rsidR="008C4659" w:rsidRPr="008C4659" w:rsidRDefault="008C4659" w:rsidP="00DB377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784794" w:rsidRPr="00784794">
              <w:rPr>
                <w:b/>
                <w:bCs/>
              </w:rPr>
              <w:t>oskowych tabliczek zapachowych:</w:t>
            </w:r>
            <w:r w:rsidR="00784794">
              <w:rPr>
                <w:b/>
                <w:bCs/>
              </w:rPr>
              <w:t xml:space="preserve"> </w:t>
            </w:r>
            <w:r w:rsidR="00784794">
              <w:rPr>
                <w:b/>
                <w:bCs/>
              </w:rPr>
              <w:br/>
            </w:r>
            <w:r w:rsidR="00784794">
              <w:t>Materiał: wosk sojowy, olejki zapachowe (</w:t>
            </w:r>
            <w:r w:rsidR="007266B7">
              <w:t>personalizowana mieszanka</w:t>
            </w:r>
            <w:r w:rsidR="00EC10F5">
              <w:t xml:space="preserve"> zapachow</w:t>
            </w:r>
            <w:r w:rsidR="002E54DB">
              <w:t>a</w:t>
            </w:r>
            <w:r w:rsidR="007266B7">
              <w:t xml:space="preserve"> o nazwie:</w:t>
            </w:r>
            <w:r w:rsidR="000F6559">
              <w:t xml:space="preserve"> </w:t>
            </w:r>
            <w:r w:rsidR="00F26DF5">
              <w:t xml:space="preserve">Dolnośląska Ekonomia Społeczna </w:t>
            </w:r>
            <w:r w:rsidR="00784794">
              <w:t>), suszone naturalne elementy ozdobne, sznurek, okrągły kartonik i opcjonalnie barwnik do tabliczki. Gramatura ok. 20 g</w:t>
            </w:r>
            <w:r w:rsidR="000F6559">
              <w:t xml:space="preserve"> </w:t>
            </w:r>
            <w:r w:rsidR="000F6559" w:rsidRPr="000F6559">
              <w:t>+/- 2 g</w:t>
            </w:r>
            <w:r w:rsidR="00784794">
              <w:t>, okrąg o średnicy 57mm.</w:t>
            </w:r>
          </w:p>
          <w:p w14:paraId="3BF3B568" w14:textId="1A8A4FB0" w:rsidR="008C4659" w:rsidRPr="008C4659" w:rsidRDefault="008C4659" w:rsidP="00DB377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b/>
                <w:bCs/>
              </w:rPr>
            </w:pPr>
            <w:bookmarkStart w:id="0" w:name="_Hlk180584496"/>
            <w:r>
              <w:rPr>
                <w:b/>
                <w:bCs/>
              </w:rPr>
              <w:t>Zapachów (perfum) do domu</w:t>
            </w:r>
            <w:r w:rsidR="00784794">
              <w:t>:</w:t>
            </w:r>
          </w:p>
          <w:p w14:paraId="5F3F923F" w14:textId="435706FC" w:rsidR="008C4659" w:rsidRDefault="00784794" w:rsidP="00DB3778">
            <w:pPr>
              <w:pStyle w:val="Akapitzlist"/>
              <w:spacing w:line="240" w:lineRule="auto"/>
              <w:rPr>
                <w:b/>
                <w:bCs/>
              </w:rPr>
            </w:pPr>
            <w:r>
              <w:t xml:space="preserve">Skład: ekologiczna baza do dyfuzorów oraz olejek zapachowy </w:t>
            </w:r>
            <w:r w:rsidR="003F0D9C">
              <w:t xml:space="preserve">o łącznej objętości 47 ml +/- 3 ml </w:t>
            </w:r>
            <w:r w:rsidR="007266B7">
              <w:t>(personalizowana mieszanka</w:t>
            </w:r>
            <w:r w:rsidR="00EC10F5">
              <w:t xml:space="preserve"> zapachowa</w:t>
            </w:r>
            <w:r w:rsidR="007266B7">
              <w:t xml:space="preserve"> o nazwie:</w:t>
            </w:r>
            <w:r w:rsidR="000F6559">
              <w:t xml:space="preserve"> </w:t>
            </w:r>
            <w:r w:rsidR="00F26DF5">
              <w:t>Dolnośląska Ekonomia Społeczna</w:t>
            </w:r>
            <w:r w:rsidR="007266B7">
              <w:t>).</w:t>
            </w:r>
            <w:r w:rsidR="00EC10F5">
              <w:t xml:space="preserve"> </w:t>
            </w:r>
            <w:r>
              <w:t>Butelka</w:t>
            </w:r>
            <w:r w:rsidR="00EF4D2A">
              <w:t xml:space="preserve"> z ciemnego szkła</w:t>
            </w:r>
            <w:r>
              <w:t xml:space="preserve"> z atomizerem o pojemności 50</w:t>
            </w:r>
            <w:r w:rsidR="003F0D9C">
              <w:t xml:space="preserve"> </w:t>
            </w:r>
            <w:r>
              <w:t>ml, papierowa etykieta</w:t>
            </w:r>
            <w:r w:rsidR="00EC10F5">
              <w:t>.</w:t>
            </w:r>
          </w:p>
          <w:bookmarkEnd w:id="0"/>
          <w:p w14:paraId="04360AFA" w14:textId="77777777" w:rsidR="000F6559" w:rsidRPr="000F6559" w:rsidRDefault="008C4659" w:rsidP="000F6559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Opakowania: </w:t>
            </w:r>
            <w:r w:rsidR="00784794">
              <w:t>Pudełko kartonowe z okienkiem o wymiarach 13cm x 13cm x 4 cm</w:t>
            </w:r>
            <w:r w:rsidR="005E3EC2">
              <w:t>.</w:t>
            </w:r>
          </w:p>
          <w:p w14:paraId="774642E6" w14:textId="284FD30B" w:rsidR="00EF4D2A" w:rsidRPr="000F6559" w:rsidRDefault="00EF4D2A" w:rsidP="000F6559">
            <w:pPr>
              <w:rPr>
                <w:b/>
                <w:bCs/>
              </w:rPr>
            </w:pPr>
            <w:r>
              <w:t>wraz z ich przygotowaniem</w:t>
            </w:r>
            <w:r w:rsidR="00CC68DC">
              <w:t>, zapakowaniem</w:t>
            </w:r>
            <w:r>
              <w:t xml:space="preserve"> i dostarczeniem do Zamawiającego na adres: </w:t>
            </w:r>
            <w:r>
              <w:rPr>
                <w:rStyle w:val="Pogrubienie"/>
              </w:rPr>
              <w:t>Dolnośląski Ośrodek Polityki Społecznej</w:t>
            </w:r>
            <w:r>
              <w:t>, ul. Trzebnicka 42/44,50-230 Wrocław.</w:t>
            </w:r>
          </w:p>
          <w:p w14:paraId="756C129D" w14:textId="038A27A3" w:rsidR="00EF4D2A" w:rsidRDefault="00EF4D2A" w:rsidP="00DB3778"/>
          <w:p w14:paraId="481B8617" w14:textId="77777777" w:rsidR="00DF4982" w:rsidRDefault="00C90417" w:rsidP="00DB3778">
            <w:r>
              <w:t xml:space="preserve">Każdy z produktów musi zostać opatrzony </w:t>
            </w:r>
            <w:r w:rsidR="009D1B28">
              <w:t xml:space="preserve">znakiem </w:t>
            </w:r>
            <w:r w:rsidR="009D1B28" w:rsidRPr="009D1B28">
              <w:t>Funduszy Europejskich, znak</w:t>
            </w:r>
            <w:r w:rsidR="009D1B28">
              <w:t>iem</w:t>
            </w:r>
            <w:r w:rsidR="009D1B28" w:rsidRPr="009D1B28">
              <w:t xml:space="preserve"> barw Rzeczypospolitej Polskiej (jeśli dotyczy; wersja </w:t>
            </w:r>
            <w:proofErr w:type="spellStart"/>
            <w:r w:rsidR="009D1B28" w:rsidRPr="009D1B28">
              <w:t>pełnokolorowa</w:t>
            </w:r>
            <w:proofErr w:type="spellEnd"/>
            <w:r w:rsidR="009D1B28" w:rsidRPr="009D1B28">
              <w:t>) i znak</w:t>
            </w:r>
            <w:r w:rsidR="009D1B28">
              <w:t>iem</w:t>
            </w:r>
            <w:r w:rsidR="009D1B28" w:rsidRPr="009D1B28">
              <w:t xml:space="preserve"> Unii Europejskiej</w:t>
            </w:r>
            <w:r w:rsidR="009D1B28">
              <w:t xml:space="preserve"> </w:t>
            </w:r>
            <w:r w:rsidR="009D1B28" w:rsidRPr="009D1B28">
              <w:t>poprzez umieszczenie oznakowania w postaci trwałych naklejek</w:t>
            </w:r>
            <w:r w:rsidR="009D1B28">
              <w:t xml:space="preserve"> na produktach</w:t>
            </w:r>
            <w:r w:rsidR="00CC68DC">
              <w:t xml:space="preserve"> i opakowaniu</w:t>
            </w:r>
            <w:r w:rsidR="00D43F0B">
              <w:t xml:space="preserve">, zgodnie z Księgą Tożsamości Marki Fundusze Europejskie 2021-2027. Link do pobrania dokumentu: </w:t>
            </w:r>
            <w:hyperlink r:id="rId8" w:history="1">
              <w:r w:rsidR="00D43F0B" w:rsidRPr="008E71B8">
                <w:rPr>
                  <w:rStyle w:val="Hipercze"/>
                </w:rPr>
                <w:t>https://www.funduszeeuropejskie.gov.pl/media/128891/ksiega_marki_fe_styczen_2024.pdf</w:t>
              </w:r>
            </w:hyperlink>
            <w:r w:rsidR="00D43F0B">
              <w:t xml:space="preserve">. </w:t>
            </w:r>
          </w:p>
          <w:p w14:paraId="64EA1810" w14:textId="43A7EDEC" w:rsidR="00C90417" w:rsidRDefault="00DF4982" w:rsidP="00DB3778">
            <w:r>
              <w:t>Oprócz wyżej wymienionych znaków, na produktach musi znaleźć się znak województwa dolnośląskiego oraz znak Dolnośląskiego Ośrodka Polityki Społecznej</w:t>
            </w:r>
            <w:r w:rsidR="00DB69A2">
              <w:t xml:space="preserve">. Pliki </w:t>
            </w:r>
            <w:r>
              <w:t>zostaną dostarczone Wykonawczy, w wersji elektronicznej, najpóźniej na 7 dni kalendarzowych od daty podpisania umowy</w:t>
            </w:r>
            <w:r w:rsidR="00F26DF5">
              <w:t>.</w:t>
            </w:r>
          </w:p>
          <w:p w14:paraId="2798C279" w14:textId="330FA7C0" w:rsidR="005E3EC2" w:rsidRPr="005E3EC2" w:rsidRDefault="005E3EC2" w:rsidP="00DB3778">
            <w:pPr>
              <w:rPr>
                <w:b/>
                <w:bCs/>
              </w:rPr>
            </w:pPr>
          </w:p>
        </w:tc>
      </w:tr>
      <w:tr w:rsidR="00E84561" w:rsidRPr="00EF2309" w14:paraId="7ED2AE27" w14:textId="77777777" w:rsidTr="00D43CEA">
        <w:trPr>
          <w:trHeight w:val="7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F871" w14:textId="0D462079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 xml:space="preserve">Liczba </w:t>
            </w:r>
            <w:r w:rsidR="00D90DB4">
              <w:rPr>
                <w:rFonts w:cs="Calibri"/>
              </w:rPr>
              <w:t xml:space="preserve">zestawów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BFB3" w14:textId="77777777" w:rsidR="005E3EC2" w:rsidRDefault="00C24531" w:rsidP="005E3EC2">
            <w:pPr>
              <w:rPr>
                <w:rFonts w:cs="Calibri"/>
              </w:rPr>
            </w:pPr>
            <w:r>
              <w:rPr>
                <w:rFonts w:cs="Calibri"/>
              </w:rPr>
              <w:t xml:space="preserve">Zamawiający ustala następującą liczbę zestawów: </w:t>
            </w:r>
            <w:r w:rsidR="005E3EC2" w:rsidRPr="005E3EC2">
              <w:rPr>
                <w:rFonts w:cs="Calibri"/>
                <w:b/>
                <w:bCs/>
              </w:rPr>
              <w:t>340 sztuk.</w:t>
            </w:r>
            <w:r w:rsidR="005E3EC2">
              <w:rPr>
                <w:rFonts w:cs="Calibri"/>
              </w:rPr>
              <w:t xml:space="preserve"> </w:t>
            </w:r>
          </w:p>
          <w:p w14:paraId="401849C4" w14:textId="5A52965C" w:rsidR="00D90DB4" w:rsidRPr="00EF2309" w:rsidRDefault="005E3EC2" w:rsidP="005E3EC2">
            <w:pPr>
              <w:rPr>
                <w:rFonts w:cs="Calibri"/>
              </w:rPr>
            </w:pPr>
            <w:r>
              <w:rPr>
                <w:rFonts w:cs="Calibri"/>
              </w:rPr>
              <w:t>Każdy zestaw musi składać się z tabliczki zapachowej, zapachów (perfum) do domu oraz kartonowego opakowania</w:t>
            </w:r>
            <w:r w:rsidR="0008175C">
              <w:rPr>
                <w:rFonts w:cs="Calibri"/>
              </w:rPr>
              <w:t>, zgodnie z opisem zawartym w wierszu powyżej.</w:t>
            </w:r>
            <w:r>
              <w:rPr>
                <w:rFonts w:cs="Calibri"/>
              </w:rPr>
              <w:t xml:space="preserve">. </w:t>
            </w:r>
          </w:p>
        </w:tc>
      </w:tr>
      <w:tr w:rsidR="00E84561" w:rsidRPr="00EF2309" w14:paraId="68E59A28" w14:textId="77777777" w:rsidTr="00D43CEA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52CC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 xml:space="preserve">Termin realizacji usługi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1307" w14:textId="6E7E64DB" w:rsidR="00E84561" w:rsidRPr="00EF2309" w:rsidRDefault="00EF4D2A" w:rsidP="008B5AD4">
            <w:pPr>
              <w:rPr>
                <w:rFonts w:cs="Calibri"/>
                <w:bCs/>
              </w:rPr>
            </w:pPr>
            <w:r w:rsidRPr="00EF4D2A">
              <w:rPr>
                <w:rFonts w:cs="Calibri"/>
                <w:b/>
              </w:rPr>
              <w:t xml:space="preserve">30 dni </w:t>
            </w:r>
            <w:r w:rsidR="00043871">
              <w:rPr>
                <w:rFonts w:cs="Calibri"/>
                <w:b/>
              </w:rPr>
              <w:t>kalendarzowych</w:t>
            </w:r>
            <w:r>
              <w:rPr>
                <w:rFonts w:cs="Calibri"/>
                <w:bCs/>
              </w:rPr>
              <w:t xml:space="preserve"> od dnia podpisania Umowy</w:t>
            </w:r>
            <w:r w:rsidR="002E54DB">
              <w:rPr>
                <w:rFonts w:cs="Calibri"/>
                <w:bCs/>
              </w:rPr>
              <w:t xml:space="preserve"> z Wykonawcą</w:t>
            </w:r>
            <w:r>
              <w:rPr>
                <w:rFonts w:cs="Calibri"/>
                <w:bCs/>
              </w:rPr>
              <w:t>.</w:t>
            </w:r>
          </w:p>
          <w:p w14:paraId="4280F937" w14:textId="77777777" w:rsidR="00E84561" w:rsidRPr="00EF2309" w:rsidRDefault="00E84561" w:rsidP="008B5AD4">
            <w:pPr>
              <w:rPr>
                <w:rFonts w:cs="Calibri"/>
                <w:bCs/>
              </w:rPr>
            </w:pPr>
          </w:p>
        </w:tc>
      </w:tr>
      <w:tr w:rsidR="00773212" w:rsidRPr="00EF2309" w14:paraId="24D7BA66" w14:textId="77777777" w:rsidTr="00D43CEA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F99B" w14:textId="78FAA0D3" w:rsidR="00773212" w:rsidRPr="00EF2309" w:rsidRDefault="00773212" w:rsidP="008B5AD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Warunek dotyczący Wykonawcy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128" w14:textId="42AD489B" w:rsidR="00773212" w:rsidRPr="000F6559" w:rsidRDefault="00773212" w:rsidP="00773212">
            <w:pPr>
              <w:rPr>
                <w:rFonts w:cs="Calibri"/>
                <w:b/>
              </w:rPr>
            </w:pPr>
            <w:r w:rsidRPr="000F6559">
              <w:rPr>
                <w:rFonts w:cs="Calibri"/>
                <w:b/>
              </w:rPr>
              <w:t xml:space="preserve">Warunek, który musi spełniać Wykonawca: </w:t>
            </w:r>
          </w:p>
          <w:p w14:paraId="0E627FCC" w14:textId="77777777" w:rsidR="004F07D9" w:rsidRDefault="00773212" w:rsidP="00773212">
            <w:pPr>
              <w:rPr>
                <w:rFonts w:cs="Calibri"/>
                <w:bCs/>
              </w:rPr>
            </w:pPr>
            <w:r w:rsidRPr="00773212">
              <w:rPr>
                <w:rFonts w:cs="Calibri"/>
                <w:bCs/>
              </w:rPr>
              <w:t>O udzielenie zamówienia mogą ubiegać się wyłącznie spółdzielnie socjalne, działające</w:t>
            </w:r>
            <w:r w:rsidR="004F07D9" w:rsidRPr="004F07D9">
              <w:rPr>
                <w:rFonts w:cs="Calibri"/>
                <w:bCs/>
              </w:rPr>
              <w:t xml:space="preserve"> na podstawie ustawy lub właściwych przepisów państw członkowskich Unii Europejskiej lub Europejskiego Obszaru Gospodarczego, z uwzględnieniem przepisów</w:t>
            </w:r>
            <w:r w:rsidR="004F07D9" w:rsidRPr="004F07D9">
              <w:rPr>
                <w:rFonts w:cs="Calibri"/>
                <w:b/>
                <w:bCs/>
              </w:rPr>
              <w:t xml:space="preserve"> art. 44</w:t>
            </w:r>
            <w:r w:rsidR="004F07D9" w:rsidRPr="004F07D9">
              <w:rPr>
                <w:rFonts w:cs="Calibri"/>
                <w:bCs/>
              </w:rPr>
              <w:t xml:space="preserve"> </w:t>
            </w:r>
            <w:r w:rsidR="004F07D9" w:rsidRPr="004F07D9">
              <w:rPr>
                <w:rFonts w:cs="Calibri"/>
                <w:bCs/>
                <w:i/>
                <w:iCs/>
              </w:rPr>
              <w:t>zasady ponoszenia wydatków publicznych</w:t>
            </w:r>
            <w:r w:rsidR="004F07D9" w:rsidRPr="004F07D9">
              <w:rPr>
                <w:rFonts w:cs="Calibri"/>
                <w:bCs/>
              </w:rPr>
              <w:t xml:space="preserve"> ust. 3 ustawy z dnia 27 sierpnia 2009 r. o finansach publicznych.</w:t>
            </w:r>
            <w:r w:rsidRPr="00773212">
              <w:rPr>
                <w:rFonts w:cs="Calibri"/>
                <w:bCs/>
              </w:rPr>
              <w:t xml:space="preserve"> </w:t>
            </w:r>
          </w:p>
          <w:p w14:paraId="342EEE52" w14:textId="1C171539" w:rsidR="00773212" w:rsidRPr="000F6559" w:rsidRDefault="004F07D9" w:rsidP="00773212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Warunek wynika z art. 15a u</w:t>
            </w:r>
            <w:r w:rsidR="00773212" w:rsidRPr="000F6559">
              <w:rPr>
                <w:rFonts w:cs="Calibri"/>
                <w:bCs/>
              </w:rPr>
              <w:t xml:space="preserve">stawy z dnia 27 kwietnia 2006 r. o spółdzielniach socjalnych (Dz.U.2023.0.802 </w:t>
            </w:r>
            <w:proofErr w:type="spellStart"/>
            <w:r w:rsidR="00773212" w:rsidRPr="000F6559">
              <w:rPr>
                <w:rFonts w:cs="Calibri"/>
                <w:bCs/>
              </w:rPr>
              <w:t>t.j</w:t>
            </w:r>
            <w:proofErr w:type="spellEnd"/>
            <w:r w:rsidR="00773212" w:rsidRPr="000F6559">
              <w:rPr>
                <w:rFonts w:cs="Calibri"/>
                <w:bCs/>
              </w:rPr>
              <w:t>.)</w:t>
            </w:r>
            <w:r>
              <w:rPr>
                <w:rFonts w:cs="Calibri"/>
                <w:bCs/>
              </w:rPr>
              <w:t>.</w:t>
            </w:r>
          </w:p>
          <w:p w14:paraId="40AF6C3A" w14:textId="077998F5" w:rsidR="00773212" w:rsidRPr="000F6559" w:rsidRDefault="00773212" w:rsidP="008B5AD4">
            <w:pPr>
              <w:rPr>
                <w:rFonts w:cs="Calibri"/>
                <w:bCs/>
              </w:rPr>
            </w:pPr>
          </w:p>
        </w:tc>
      </w:tr>
      <w:tr w:rsidR="00E84561" w:rsidRPr="00EF2309" w14:paraId="6E7A83D3" w14:textId="77777777" w:rsidTr="00D43CEA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CEF1" w14:textId="21C0AB4B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 xml:space="preserve">Miejsce </w:t>
            </w:r>
            <w:r w:rsidR="00CB5E47">
              <w:rPr>
                <w:rFonts w:cs="Calibri"/>
              </w:rPr>
              <w:t>dostarczenia zestawów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FA4B" w14:textId="77777777" w:rsidR="00E84561" w:rsidRDefault="00CB5E47" w:rsidP="008B5AD4">
            <w:r>
              <w:rPr>
                <w:rFonts w:cs="Calibri"/>
                <w:bCs/>
              </w:rPr>
              <w:t xml:space="preserve">Zestawy muszą zostać dostarczone na adres: </w:t>
            </w:r>
            <w:r>
              <w:rPr>
                <w:rStyle w:val="Pogrubienie"/>
              </w:rPr>
              <w:t>Dolnośląski Ośrodek Polityki Społecznej</w:t>
            </w:r>
            <w:r>
              <w:t>, ul. Trzebnicka 42/44,50-230 Wrocław (III piętro).</w:t>
            </w:r>
          </w:p>
          <w:p w14:paraId="6CD2CFCB" w14:textId="24ACD672" w:rsidR="00DF4982" w:rsidRPr="00EF2309" w:rsidRDefault="00DB69A2" w:rsidP="008B5AD4">
            <w:pPr>
              <w:rPr>
                <w:rFonts w:cs="Calibri"/>
                <w:bCs/>
                <w:color w:val="FF0000"/>
              </w:rPr>
            </w:pPr>
            <w:r>
              <w:t>Zestaw powinien być gotowy do bezpośredniej, dalszej dystrybucji przez Zamawiającego</w:t>
            </w:r>
            <w:r w:rsidR="00F26DF5">
              <w:t xml:space="preserve"> (naklejki z odpowiednim oznakowaniem naklejone na produkty i opakowanie, produkty zapakowane w</w:t>
            </w:r>
            <w:r w:rsidR="0008175C">
              <w:t xml:space="preserve"> opakowanie kartonowe, </w:t>
            </w:r>
            <w:r w:rsidR="00F26DF5">
              <w:t>zgodny z opisem przedmiotu zamówienia).</w:t>
            </w:r>
          </w:p>
        </w:tc>
      </w:tr>
      <w:tr w:rsidR="00E84561" w:rsidRPr="00EF2309" w14:paraId="4043EE69" w14:textId="77777777" w:rsidTr="00D43CEA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7B58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>Obowiązki stron</w:t>
            </w:r>
          </w:p>
          <w:p w14:paraId="7779C744" w14:textId="77777777" w:rsidR="00E84561" w:rsidRPr="00EF2309" w:rsidRDefault="00E84561" w:rsidP="008B5AD4">
            <w:pPr>
              <w:rPr>
                <w:rFonts w:cs="Calibri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F61" w14:textId="0BBE11A1" w:rsidR="00E84561" w:rsidRPr="00AC2CA9" w:rsidRDefault="00E84561" w:rsidP="00AC2CA9">
            <w:pPr>
              <w:autoSpaceDE w:val="0"/>
              <w:adjustRightInd w:val="0"/>
              <w:rPr>
                <w:rFonts w:cs="Calibri"/>
                <w:b/>
              </w:rPr>
            </w:pPr>
            <w:r w:rsidRPr="00EF2309">
              <w:rPr>
                <w:rFonts w:cs="Calibri"/>
                <w:b/>
              </w:rPr>
              <w:t>Do obowiązków Zamawiającego należy:</w:t>
            </w:r>
          </w:p>
          <w:p w14:paraId="05AEF9A5" w14:textId="41015BB4" w:rsidR="00E84561" w:rsidRDefault="00E84561" w:rsidP="0080165A">
            <w:pPr>
              <w:numPr>
                <w:ilvl w:val="0"/>
                <w:numId w:val="6"/>
              </w:numPr>
              <w:autoSpaceDE w:val="0"/>
              <w:adjustRightInd w:val="0"/>
              <w:rPr>
                <w:rFonts w:cs="Calibri"/>
                <w:bCs/>
              </w:rPr>
            </w:pPr>
            <w:r w:rsidRPr="00EF2309">
              <w:rPr>
                <w:rFonts w:cs="Calibri"/>
                <w:bCs/>
              </w:rPr>
              <w:t xml:space="preserve">Przekazanie Wykonawcy w postaci elektronicznej </w:t>
            </w:r>
            <w:r w:rsidR="00AC2CA9">
              <w:rPr>
                <w:rFonts w:cs="Calibri"/>
                <w:bCs/>
              </w:rPr>
              <w:t xml:space="preserve">odpowiednich </w:t>
            </w:r>
            <w:r w:rsidRPr="00EF2309">
              <w:rPr>
                <w:rFonts w:cs="Calibri"/>
                <w:bCs/>
              </w:rPr>
              <w:t xml:space="preserve">logotypów </w:t>
            </w:r>
            <w:r w:rsidR="00AC2CA9">
              <w:rPr>
                <w:rFonts w:cs="Calibri"/>
                <w:bCs/>
              </w:rPr>
              <w:t xml:space="preserve"> i oznaczeń </w:t>
            </w:r>
            <w:r w:rsidRPr="00EF2309">
              <w:rPr>
                <w:rFonts w:cs="Calibri"/>
                <w:bCs/>
              </w:rPr>
              <w:t>projektu wraz z nazwą i adresem Zamawiającego.</w:t>
            </w:r>
          </w:p>
          <w:p w14:paraId="7A015A1E" w14:textId="4B957D48" w:rsidR="0080165A" w:rsidRPr="0080165A" w:rsidRDefault="0080165A" w:rsidP="0080165A">
            <w:pPr>
              <w:numPr>
                <w:ilvl w:val="0"/>
                <w:numId w:val="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Bieżący kontakt z Wykonawcą.</w:t>
            </w:r>
          </w:p>
          <w:p w14:paraId="6F9BA5BE" w14:textId="77777777" w:rsidR="00E84561" w:rsidRPr="00EF2309" w:rsidRDefault="00E84561" w:rsidP="008B5AD4">
            <w:pPr>
              <w:autoSpaceDE w:val="0"/>
              <w:adjustRightInd w:val="0"/>
              <w:rPr>
                <w:rFonts w:cs="Calibri"/>
                <w:b/>
              </w:rPr>
            </w:pPr>
            <w:r w:rsidRPr="00EF2309">
              <w:rPr>
                <w:rFonts w:cs="Calibri"/>
                <w:b/>
              </w:rPr>
              <w:t>Do obowiązków Wykonawcy należy:</w:t>
            </w:r>
          </w:p>
          <w:p w14:paraId="3EC5FA37" w14:textId="52313056" w:rsidR="00E84561" w:rsidRDefault="0080165A" w:rsidP="0080165A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Opracowanie mieszanki zapachowej pt. nazwą „</w:t>
            </w:r>
            <w:r w:rsidR="00F26DF5">
              <w:rPr>
                <w:rFonts w:cs="Calibri"/>
                <w:bCs/>
              </w:rPr>
              <w:t>Dolnośląska Ekonomia Społeczna</w:t>
            </w:r>
            <w:r>
              <w:rPr>
                <w:rFonts w:cs="Calibri"/>
                <w:bCs/>
              </w:rPr>
              <w:t xml:space="preserve">”, która zostanie użyta w tabliczkach zapachowych oraz zapachach (perfumach) do domu. </w:t>
            </w:r>
            <w:r w:rsidR="00DB69A2">
              <w:rPr>
                <w:rFonts w:cs="Calibri"/>
                <w:bCs/>
              </w:rPr>
              <w:t xml:space="preserve">Przed wyborem ostatecznej mieszanki zapachowej </w:t>
            </w:r>
            <w:r w:rsidR="00FC03E8">
              <w:rPr>
                <w:rFonts w:cs="Calibri"/>
                <w:bCs/>
              </w:rPr>
              <w:t xml:space="preserve">Wykonawca zobowiązany jest do przedstawienia Zamawiającemu min. 3 różnych mieszanek zapachowych. </w:t>
            </w:r>
            <w:r w:rsidR="00F26DF5">
              <w:rPr>
                <w:rFonts w:cs="Calibri"/>
                <w:bCs/>
              </w:rPr>
              <w:t xml:space="preserve">Zamawiający w ciągu 3 dni kalendarzowych od otrzymania próbek zapachowych podejmie ostateczną decyzję o wyborze jednej z nich, która przyjmie nazwę: „Dolnośląska Ekonomia Społeczna” i zostanie użyta w zamówionych produktach. </w:t>
            </w:r>
          </w:p>
          <w:p w14:paraId="709E0532" w14:textId="77777777" w:rsidR="0080165A" w:rsidRPr="0080165A" w:rsidRDefault="0080165A" w:rsidP="0080165A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Produkcja 340 sztuk zestawów składających się z </w:t>
            </w:r>
            <w:r>
              <w:rPr>
                <w:rFonts w:cs="Calibri"/>
              </w:rPr>
              <w:t>tabliczki zapachowej, zapachów (perfum) do domu oraz kartonowego opakowania.</w:t>
            </w:r>
          </w:p>
          <w:p w14:paraId="13B8EF53" w14:textId="448FFAF4" w:rsidR="0080165A" w:rsidRPr="0080165A" w:rsidRDefault="0080165A" w:rsidP="0080165A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Oznakowanie produktów odpowiednimi logotypami i informacjami, dostarczonymi przez Zamawiającego. </w:t>
            </w:r>
          </w:p>
          <w:p w14:paraId="78DEAEBD" w14:textId="77777777" w:rsidR="0080165A" w:rsidRPr="0080165A" w:rsidRDefault="0080165A" w:rsidP="0080165A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Dostarczenie wyprodukowanych zestawów </w:t>
            </w:r>
            <w:r>
              <w:t xml:space="preserve">do Zamawiającego na adres: </w:t>
            </w:r>
            <w:r>
              <w:rPr>
                <w:rStyle w:val="Pogrubienie"/>
              </w:rPr>
              <w:t>Dolnośląski Ośrodek Polityki Społecznej</w:t>
            </w:r>
            <w:r>
              <w:t>, ul. Trzebnicka 42/44,50-230 Wrocław.</w:t>
            </w:r>
          </w:p>
          <w:p w14:paraId="5C624027" w14:textId="3A6E93E9" w:rsidR="0080165A" w:rsidRPr="0080165A" w:rsidRDefault="0080165A" w:rsidP="0080165A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t>Bieżący kontakt z Zamawiającym.</w:t>
            </w:r>
          </w:p>
        </w:tc>
      </w:tr>
    </w:tbl>
    <w:p w14:paraId="59D871EF" w14:textId="7AD1F29F" w:rsidR="00992919" w:rsidRPr="000F510E" w:rsidRDefault="00992919" w:rsidP="008B5AD4"/>
    <w:sectPr w:rsidR="00992919" w:rsidRPr="000F510E" w:rsidSect="001733CE">
      <w:headerReference w:type="default" r:id="rId9"/>
      <w:footerReference w:type="default" r:id="rId10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E40E" w14:textId="77777777" w:rsidR="00F61FE5" w:rsidRDefault="00F61FE5" w:rsidP="00784FE0">
      <w:r>
        <w:separator/>
      </w:r>
    </w:p>
  </w:endnote>
  <w:endnote w:type="continuationSeparator" w:id="0">
    <w:p w14:paraId="19A926A2" w14:textId="77777777" w:rsidR="00F61FE5" w:rsidRDefault="00F61FE5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3AC5" w14:textId="77777777" w:rsidR="00F61FE5" w:rsidRDefault="00F61FE5" w:rsidP="00784FE0">
      <w:r>
        <w:separator/>
      </w:r>
    </w:p>
  </w:footnote>
  <w:footnote w:type="continuationSeparator" w:id="0">
    <w:p w14:paraId="733F938C" w14:textId="77777777" w:rsidR="00F61FE5" w:rsidRDefault="00F61FE5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4D7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A0E20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B4E"/>
    <w:multiLevelType w:val="hybridMultilevel"/>
    <w:tmpl w:val="36EAFD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D6123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765"/>
    <w:multiLevelType w:val="hybridMultilevel"/>
    <w:tmpl w:val="9F46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EB8"/>
    <w:multiLevelType w:val="hybridMultilevel"/>
    <w:tmpl w:val="2858FE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42C7"/>
    <w:multiLevelType w:val="hybridMultilevel"/>
    <w:tmpl w:val="21620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3EBA"/>
    <w:multiLevelType w:val="hybridMultilevel"/>
    <w:tmpl w:val="2E143E92"/>
    <w:lvl w:ilvl="0" w:tplc="D6FAE4A2">
      <w:start w:val="1"/>
      <w:numFmt w:val="lowerLetter"/>
      <w:lvlText w:val="%1)"/>
      <w:lvlJc w:val="left"/>
      <w:pPr>
        <w:ind w:left="1440" w:hanging="360"/>
      </w:pPr>
    </w:lvl>
    <w:lvl w:ilvl="1" w:tplc="CA4686E2">
      <w:start w:val="1"/>
      <w:numFmt w:val="lowerLetter"/>
      <w:lvlText w:val="%2)"/>
      <w:lvlJc w:val="left"/>
      <w:pPr>
        <w:ind w:left="1440" w:hanging="360"/>
      </w:pPr>
    </w:lvl>
    <w:lvl w:ilvl="2" w:tplc="1534DDCC">
      <w:start w:val="1"/>
      <w:numFmt w:val="lowerLetter"/>
      <w:lvlText w:val="%3)"/>
      <w:lvlJc w:val="left"/>
      <w:pPr>
        <w:ind w:left="1440" w:hanging="360"/>
      </w:pPr>
    </w:lvl>
    <w:lvl w:ilvl="3" w:tplc="7E028F80">
      <w:start w:val="1"/>
      <w:numFmt w:val="lowerLetter"/>
      <w:lvlText w:val="%4)"/>
      <w:lvlJc w:val="left"/>
      <w:pPr>
        <w:ind w:left="1440" w:hanging="360"/>
      </w:pPr>
    </w:lvl>
    <w:lvl w:ilvl="4" w:tplc="8C52AE38">
      <w:start w:val="1"/>
      <w:numFmt w:val="lowerLetter"/>
      <w:lvlText w:val="%5)"/>
      <w:lvlJc w:val="left"/>
      <w:pPr>
        <w:ind w:left="1440" w:hanging="360"/>
      </w:pPr>
    </w:lvl>
    <w:lvl w:ilvl="5" w:tplc="39803CF6">
      <w:start w:val="1"/>
      <w:numFmt w:val="lowerLetter"/>
      <w:lvlText w:val="%6)"/>
      <w:lvlJc w:val="left"/>
      <w:pPr>
        <w:ind w:left="1440" w:hanging="360"/>
      </w:pPr>
    </w:lvl>
    <w:lvl w:ilvl="6" w:tplc="17BABCCE">
      <w:start w:val="1"/>
      <w:numFmt w:val="lowerLetter"/>
      <w:lvlText w:val="%7)"/>
      <w:lvlJc w:val="left"/>
      <w:pPr>
        <w:ind w:left="1440" w:hanging="360"/>
      </w:pPr>
    </w:lvl>
    <w:lvl w:ilvl="7" w:tplc="B7D862B0">
      <w:start w:val="1"/>
      <w:numFmt w:val="lowerLetter"/>
      <w:lvlText w:val="%8)"/>
      <w:lvlJc w:val="left"/>
      <w:pPr>
        <w:ind w:left="1440" w:hanging="360"/>
      </w:pPr>
    </w:lvl>
    <w:lvl w:ilvl="8" w:tplc="619C0460">
      <w:start w:val="1"/>
      <w:numFmt w:val="lowerLetter"/>
      <w:lvlText w:val="%9)"/>
      <w:lvlJc w:val="left"/>
      <w:pPr>
        <w:ind w:left="1440" w:hanging="360"/>
      </w:pPr>
    </w:lvl>
  </w:abstractNum>
  <w:abstractNum w:abstractNumId="11" w15:restartNumberingAfterBreak="0">
    <w:nsid w:val="343E62A1"/>
    <w:multiLevelType w:val="hybridMultilevel"/>
    <w:tmpl w:val="A1C47518"/>
    <w:lvl w:ilvl="0" w:tplc="9FE6C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3D4E"/>
    <w:multiLevelType w:val="hybridMultilevel"/>
    <w:tmpl w:val="1F5C7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2ED0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B2FDA"/>
    <w:multiLevelType w:val="hybridMultilevel"/>
    <w:tmpl w:val="05C80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18C"/>
    <w:multiLevelType w:val="hybridMultilevel"/>
    <w:tmpl w:val="1BC25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129"/>
    <w:multiLevelType w:val="hybridMultilevel"/>
    <w:tmpl w:val="BF16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30D46"/>
    <w:multiLevelType w:val="hybridMultilevel"/>
    <w:tmpl w:val="BB52E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655EA"/>
    <w:multiLevelType w:val="hybridMultilevel"/>
    <w:tmpl w:val="C8B0B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D6B57"/>
    <w:multiLevelType w:val="hybridMultilevel"/>
    <w:tmpl w:val="0E96FF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86645"/>
    <w:multiLevelType w:val="hybridMultilevel"/>
    <w:tmpl w:val="C8D8BD00"/>
    <w:lvl w:ilvl="0" w:tplc="C30A0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250690">
    <w:abstractNumId w:val="25"/>
  </w:num>
  <w:num w:numId="2" w16cid:durableId="9792609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719217">
    <w:abstractNumId w:val="19"/>
  </w:num>
  <w:num w:numId="4" w16cid:durableId="393966991">
    <w:abstractNumId w:val="9"/>
  </w:num>
  <w:num w:numId="5" w16cid:durableId="1606957981">
    <w:abstractNumId w:val="5"/>
  </w:num>
  <w:num w:numId="6" w16cid:durableId="320086116">
    <w:abstractNumId w:val="4"/>
  </w:num>
  <w:num w:numId="7" w16cid:durableId="1837109330">
    <w:abstractNumId w:val="23"/>
  </w:num>
  <w:num w:numId="8" w16cid:durableId="325133471">
    <w:abstractNumId w:val="11"/>
  </w:num>
  <w:num w:numId="9" w16cid:durableId="1068839845">
    <w:abstractNumId w:val="18"/>
  </w:num>
  <w:num w:numId="10" w16cid:durableId="694967493">
    <w:abstractNumId w:val="13"/>
  </w:num>
  <w:num w:numId="11" w16cid:durableId="250823427">
    <w:abstractNumId w:val="8"/>
  </w:num>
  <w:num w:numId="12" w16cid:durableId="2056466857">
    <w:abstractNumId w:val="24"/>
  </w:num>
  <w:num w:numId="13" w16cid:durableId="878278434">
    <w:abstractNumId w:val="10"/>
  </w:num>
  <w:num w:numId="14" w16cid:durableId="437992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542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836634">
    <w:abstractNumId w:val="1"/>
  </w:num>
  <w:num w:numId="17" w16cid:durableId="1268655324">
    <w:abstractNumId w:val="20"/>
  </w:num>
  <w:num w:numId="18" w16cid:durableId="291905083">
    <w:abstractNumId w:val="14"/>
  </w:num>
  <w:num w:numId="19" w16cid:durableId="679162428">
    <w:abstractNumId w:val="21"/>
  </w:num>
  <w:num w:numId="20" w16cid:durableId="20350365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0868095">
    <w:abstractNumId w:val="15"/>
  </w:num>
  <w:num w:numId="22" w16cid:durableId="251475046">
    <w:abstractNumId w:val="12"/>
  </w:num>
  <w:num w:numId="23" w16cid:durableId="1671567661">
    <w:abstractNumId w:val="0"/>
  </w:num>
  <w:num w:numId="24" w16cid:durableId="1455099925">
    <w:abstractNumId w:val="3"/>
  </w:num>
  <w:num w:numId="25" w16cid:durableId="768156397">
    <w:abstractNumId w:val="2"/>
  </w:num>
  <w:num w:numId="26" w16cid:durableId="586884984">
    <w:abstractNumId w:val="17"/>
  </w:num>
  <w:num w:numId="27" w16cid:durableId="1350182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FE0"/>
    <w:rsid w:val="00005133"/>
    <w:rsid w:val="000114E3"/>
    <w:rsid w:val="00031803"/>
    <w:rsid w:val="0003437B"/>
    <w:rsid w:val="00043871"/>
    <w:rsid w:val="00053AB5"/>
    <w:rsid w:val="000554CC"/>
    <w:rsid w:val="0005571F"/>
    <w:rsid w:val="000744D4"/>
    <w:rsid w:val="0008175C"/>
    <w:rsid w:val="000829CB"/>
    <w:rsid w:val="000B68AF"/>
    <w:rsid w:val="000C3925"/>
    <w:rsid w:val="000C683F"/>
    <w:rsid w:val="000E41A9"/>
    <w:rsid w:val="000F230A"/>
    <w:rsid w:val="000F510E"/>
    <w:rsid w:val="000F6559"/>
    <w:rsid w:val="001057AE"/>
    <w:rsid w:val="00145282"/>
    <w:rsid w:val="00150645"/>
    <w:rsid w:val="001733CE"/>
    <w:rsid w:val="00197E90"/>
    <w:rsid w:val="001A00E6"/>
    <w:rsid w:val="001C0633"/>
    <w:rsid w:val="001C14A4"/>
    <w:rsid w:val="001C1C3E"/>
    <w:rsid w:val="001C58CD"/>
    <w:rsid w:val="001F3792"/>
    <w:rsid w:val="001F52F3"/>
    <w:rsid w:val="0025406D"/>
    <w:rsid w:val="00263B12"/>
    <w:rsid w:val="00266B94"/>
    <w:rsid w:val="00281813"/>
    <w:rsid w:val="002A0C2F"/>
    <w:rsid w:val="002A1A68"/>
    <w:rsid w:val="002C59B3"/>
    <w:rsid w:val="002E54DB"/>
    <w:rsid w:val="002F371A"/>
    <w:rsid w:val="00305DC2"/>
    <w:rsid w:val="003078C8"/>
    <w:rsid w:val="0032254F"/>
    <w:rsid w:val="0033007A"/>
    <w:rsid w:val="00334EDA"/>
    <w:rsid w:val="0034209E"/>
    <w:rsid w:val="00352D9F"/>
    <w:rsid w:val="00391B17"/>
    <w:rsid w:val="00397968"/>
    <w:rsid w:val="003A6E24"/>
    <w:rsid w:val="003E194C"/>
    <w:rsid w:val="003F0D9C"/>
    <w:rsid w:val="003F18A4"/>
    <w:rsid w:val="004245E9"/>
    <w:rsid w:val="00427393"/>
    <w:rsid w:val="00433661"/>
    <w:rsid w:val="00434CD2"/>
    <w:rsid w:val="0044241F"/>
    <w:rsid w:val="004733C3"/>
    <w:rsid w:val="00496813"/>
    <w:rsid w:val="004B3A25"/>
    <w:rsid w:val="004B5EAA"/>
    <w:rsid w:val="004F07D9"/>
    <w:rsid w:val="004F7A16"/>
    <w:rsid w:val="00501742"/>
    <w:rsid w:val="00512C1C"/>
    <w:rsid w:val="005160CC"/>
    <w:rsid w:val="005235CE"/>
    <w:rsid w:val="00523B3D"/>
    <w:rsid w:val="00525577"/>
    <w:rsid w:val="0052776F"/>
    <w:rsid w:val="005364D3"/>
    <w:rsid w:val="005433A1"/>
    <w:rsid w:val="00544EB6"/>
    <w:rsid w:val="005B08A2"/>
    <w:rsid w:val="005C6F07"/>
    <w:rsid w:val="005C7DFF"/>
    <w:rsid w:val="005E3EC2"/>
    <w:rsid w:val="005F53FD"/>
    <w:rsid w:val="00621B06"/>
    <w:rsid w:val="006273EA"/>
    <w:rsid w:val="00654D76"/>
    <w:rsid w:val="00662CDF"/>
    <w:rsid w:val="0068369C"/>
    <w:rsid w:val="006A11D0"/>
    <w:rsid w:val="006A7DFF"/>
    <w:rsid w:val="006B0FDA"/>
    <w:rsid w:val="006F0C4A"/>
    <w:rsid w:val="006F1C1F"/>
    <w:rsid w:val="006F59E2"/>
    <w:rsid w:val="00724EA0"/>
    <w:rsid w:val="007266B7"/>
    <w:rsid w:val="00760312"/>
    <w:rsid w:val="00761DAA"/>
    <w:rsid w:val="0076243B"/>
    <w:rsid w:val="00767F75"/>
    <w:rsid w:val="00773212"/>
    <w:rsid w:val="0077712A"/>
    <w:rsid w:val="00777A9F"/>
    <w:rsid w:val="00780543"/>
    <w:rsid w:val="00784794"/>
    <w:rsid w:val="00784FE0"/>
    <w:rsid w:val="00786EC3"/>
    <w:rsid w:val="007973DF"/>
    <w:rsid w:val="007A1EEF"/>
    <w:rsid w:val="007C06CA"/>
    <w:rsid w:val="007D2152"/>
    <w:rsid w:val="007D37BE"/>
    <w:rsid w:val="007E7E95"/>
    <w:rsid w:val="0080165A"/>
    <w:rsid w:val="00804DDC"/>
    <w:rsid w:val="008208C1"/>
    <w:rsid w:val="00835D02"/>
    <w:rsid w:val="0084073A"/>
    <w:rsid w:val="00877166"/>
    <w:rsid w:val="008A6474"/>
    <w:rsid w:val="008B5AD4"/>
    <w:rsid w:val="008C3128"/>
    <w:rsid w:val="008C4659"/>
    <w:rsid w:val="008C6D58"/>
    <w:rsid w:val="008E6107"/>
    <w:rsid w:val="008E6DBB"/>
    <w:rsid w:val="009160C0"/>
    <w:rsid w:val="009223F4"/>
    <w:rsid w:val="00930408"/>
    <w:rsid w:val="00947C70"/>
    <w:rsid w:val="00962886"/>
    <w:rsid w:val="00965DEA"/>
    <w:rsid w:val="00974CCE"/>
    <w:rsid w:val="00982C58"/>
    <w:rsid w:val="00992919"/>
    <w:rsid w:val="009A0A74"/>
    <w:rsid w:val="009C76B3"/>
    <w:rsid w:val="009D1B28"/>
    <w:rsid w:val="00A06678"/>
    <w:rsid w:val="00A2259B"/>
    <w:rsid w:val="00A23FE4"/>
    <w:rsid w:val="00A45C5E"/>
    <w:rsid w:val="00A47BA9"/>
    <w:rsid w:val="00A60B09"/>
    <w:rsid w:val="00A727EA"/>
    <w:rsid w:val="00A755FB"/>
    <w:rsid w:val="00A76F2C"/>
    <w:rsid w:val="00AA6FB8"/>
    <w:rsid w:val="00AC185D"/>
    <w:rsid w:val="00AC2CA9"/>
    <w:rsid w:val="00AD05B5"/>
    <w:rsid w:val="00AF6CF3"/>
    <w:rsid w:val="00B0175C"/>
    <w:rsid w:val="00B11CC4"/>
    <w:rsid w:val="00B24C21"/>
    <w:rsid w:val="00B331BB"/>
    <w:rsid w:val="00B338DC"/>
    <w:rsid w:val="00B40F24"/>
    <w:rsid w:val="00B50B9B"/>
    <w:rsid w:val="00B54D5B"/>
    <w:rsid w:val="00B57CF2"/>
    <w:rsid w:val="00B672FF"/>
    <w:rsid w:val="00BA6818"/>
    <w:rsid w:val="00BC7513"/>
    <w:rsid w:val="00BD0BC7"/>
    <w:rsid w:val="00BF408E"/>
    <w:rsid w:val="00C24531"/>
    <w:rsid w:val="00C3576A"/>
    <w:rsid w:val="00C37533"/>
    <w:rsid w:val="00C466FC"/>
    <w:rsid w:val="00C65EFB"/>
    <w:rsid w:val="00C7392C"/>
    <w:rsid w:val="00C7502E"/>
    <w:rsid w:val="00C83121"/>
    <w:rsid w:val="00C90417"/>
    <w:rsid w:val="00CB5E47"/>
    <w:rsid w:val="00CC520C"/>
    <w:rsid w:val="00CC68DC"/>
    <w:rsid w:val="00CD418C"/>
    <w:rsid w:val="00CE04BB"/>
    <w:rsid w:val="00CF72ED"/>
    <w:rsid w:val="00D17F95"/>
    <w:rsid w:val="00D2771E"/>
    <w:rsid w:val="00D43F0B"/>
    <w:rsid w:val="00D65D11"/>
    <w:rsid w:val="00D67825"/>
    <w:rsid w:val="00D77591"/>
    <w:rsid w:val="00D90DB4"/>
    <w:rsid w:val="00DB1760"/>
    <w:rsid w:val="00DB3778"/>
    <w:rsid w:val="00DB40D6"/>
    <w:rsid w:val="00DB69A2"/>
    <w:rsid w:val="00DC3156"/>
    <w:rsid w:val="00DF1637"/>
    <w:rsid w:val="00DF4982"/>
    <w:rsid w:val="00E3580C"/>
    <w:rsid w:val="00E37D47"/>
    <w:rsid w:val="00E54A6F"/>
    <w:rsid w:val="00E558F0"/>
    <w:rsid w:val="00E56E28"/>
    <w:rsid w:val="00E6393D"/>
    <w:rsid w:val="00E84561"/>
    <w:rsid w:val="00EB61FC"/>
    <w:rsid w:val="00EC10F5"/>
    <w:rsid w:val="00EC4D43"/>
    <w:rsid w:val="00EE0220"/>
    <w:rsid w:val="00EF4D2A"/>
    <w:rsid w:val="00F24ADF"/>
    <w:rsid w:val="00F26DF5"/>
    <w:rsid w:val="00F4704E"/>
    <w:rsid w:val="00F509B0"/>
    <w:rsid w:val="00F61298"/>
    <w:rsid w:val="00F61FE5"/>
    <w:rsid w:val="00F85BC6"/>
    <w:rsid w:val="00F90301"/>
    <w:rsid w:val="00F9079A"/>
    <w:rsid w:val="00F95475"/>
    <w:rsid w:val="00FB12F8"/>
    <w:rsid w:val="00FB5350"/>
    <w:rsid w:val="00FB74F7"/>
    <w:rsid w:val="00FC03E8"/>
    <w:rsid w:val="00FC0584"/>
    <w:rsid w:val="00FC78B2"/>
    <w:rsid w:val="00FD5291"/>
    <w:rsid w:val="00FE2FF6"/>
    <w:rsid w:val="00FE503D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5FE7626E-6A58-48CB-B5D7-BBAE927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2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maz_wyliczenie,opis dzialania,K-P_odwolanie,A_wyliczenie,Akapit z listą5CxSpLast,Akapit z listą5,Tekst punktowanie,Akapit z listą 1,Table of contents numbered,sw tekst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maz_wyliczenie Znak,opis dzialania Znak,K-P_odwolanie Znak,A_wyliczenie Znak,Akapit z listą5CxSpLast Znak,Akapit z listą5 Znak,Tekst punktowanie Znak"/>
    <w:link w:val="Akapitzlist"/>
    <w:uiPriority w:val="34"/>
    <w:qFormat/>
    <w:rsid w:val="00E8456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561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561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A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A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7F95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F0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212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28891/ksiega_marki_fe_styczen_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64B8-42DB-41A6-9024-C58A7B5D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Roksana Opas</cp:lastModifiedBy>
  <cp:revision>91</cp:revision>
  <cp:lastPrinted>2021-09-10T07:04:00Z</cp:lastPrinted>
  <dcterms:created xsi:type="dcterms:W3CDTF">2024-02-06T13:21:00Z</dcterms:created>
  <dcterms:modified xsi:type="dcterms:W3CDTF">2024-10-25T07:30:00Z</dcterms:modified>
</cp:coreProperties>
</file>